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FE3C" w14:textId="75804D79" w:rsidR="00CC21B1" w:rsidRDefault="00CC21B1" w:rsidP="00CC21B1">
      <w:pPr>
        <w:jc w:val="center"/>
      </w:pPr>
    </w:p>
    <w:p w14:paraId="509B9ADD" w14:textId="77777777" w:rsidR="00CC21B1" w:rsidRPr="00CC21B1" w:rsidRDefault="00CC21B1" w:rsidP="00CC21B1">
      <w:pPr>
        <w:spacing w:after="0" w:line="240" w:lineRule="auto"/>
        <w:jc w:val="center"/>
        <w:rPr>
          <w:rFonts w:ascii="Arial" w:hAnsi="Arial" w:cs="Arial"/>
          <w:b/>
          <w:bCs/>
          <w:sz w:val="32"/>
          <w:szCs w:val="32"/>
        </w:rPr>
      </w:pPr>
      <w:r w:rsidRPr="00CC21B1">
        <w:rPr>
          <w:rFonts w:ascii="Arial" w:hAnsi="Arial" w:cs="Arial"/>
          <w:b/>
          <w:bCs/>
          <w:sz w:val="32"/>
          <w:szCs w:val="32"/>
        </w:rPr>
        <w:t>The Salvation Army Canada and Bermuda Territory</w:t>
      </w:r>
    </w:p>
    <w:p w14:paraId="5E3EE1A0" w14:textId="77777777" w:rsidR="00CC21B1" w:rsidRPr="00CC21B1" w:rsidRDefault="00CC21B1" w:rsidP="00CC21B1">
      <w:pPr>
        <w:spacing w:after="0" w:line="240" w:lineRule="auto"/>
        <w:jc w:val="center"/>
        <w:rPr>
          <w:rFonts w:ascii="Arial" w:hAnsi="Arial" w:cs="Arial"/>
          <w:b/>
          <w:bCs/>
          <w:sz w:val="32"/>
          <w:szCs w:val="32"/>
        </w:rPr>
      </w:pPr>
    </w:p>
    <w:p w14:paraId="0F5E6298" w14:textId="77777777" w:rsidR="00CC21B1" w:rsidRDefault="00CC21B1" w:rsidP="00CC21B1">
      <w:pPr>
        <w:spacing w:after="0" w:line="240" w:lineRule="auto"/>
        <w:jc w:val="center"/>
        <w:rPr>
          <w:rFonts w:ascii="Arial" w:hAnsi="Arial" w:cs="Arial"/>
          <w:b/>
          <w:bCs/>
          <w:sz w:val="32"/>
          <w:szCs w:val="32"/>
        </w:rPr>
      </w:pPr>
      <w:r w:rsidRPr="00CC21B1">
        <w:rPr>
          <w:rFonts w:ascii="Arial" w:hAnsi="Arial" w:cs="Arial"/>
          <w:b/>
          <w:bCs/>
          <w:sz w:val="32"/>
          <w:szCs w:val="32"/>
        </w:rPr>
        <w:t>Territorial Headquarters</w:t>
      </w:r>
    </w:p>
    <w:p w14:paraId="53D8AB51" w14:textId="74FE75BD" w:rsidR="00CC21B1" w:rsidRPr="00CC21B1" w:rsidRDefault="00CC21B1" w:rsidP="00CC21B1">
      <w:pPr>
        <w:spacing w:after="0" w:line="240" w:lineRule="auto"/>
        <w:jc w:val="center"/>
        <w:rPr>
          <w:rFonts w:ascii="Arial" w:hAnsi="Arial" w:cs="Arial"/>
          <w:b/>
          <w:bCs/>
          <w:sz w:val="32"/>
          <w:szCs w:val="32"/>
        </w:rPr>
      </w:pPr>
      <w:r>
        <w:rPr>
          <w:rFonts w:ascii="Arial" w:hAnsi="Arial" w:cs="Arial"/>
          <w:b/>
          <w:bCs/>
          <w:sz w:val="32"/>
          <w:szCs w:val="32"/>
        </w:rPr>
        <w:t>Social Services Department</w:t>
      </w:r>
    </w:p>
    <w:p w14:paraId="1950DA31" w14:textId="77777777" w:rsidR="00CC21B1" w:rsidRPr="00CC21B1" w:rsidRDefault="00CC21B1" w:rsidP="00CC21B1">
      <w:pPr>
        <w:spacing w:after="0" w:line="240" w:lineRule="auto"/>
        <w:jc w:val="center"/>
        <w:rPr>
          <w:rFonts w:ascii="Arial" w:hAnsi="Arial" w:cs="Arial"/>
          <w:b/>
          <w:bCs/>
          <w:sz w:val="32"/>
          <w:szCs w:val="32"/>
        </w:rPr>
      </w:pPr>
    </w:p>
    <w:p w14:paraId="4BD16500" w14:textId="0497E5F0" w:rsidR="00CC21B1" w:rsidRDefault="00CC21B1" w:rsidP="00CC21B1">
      <w:pPr>
        <w:spacing w:after="0" w:line="240" w:lineRule="auto"/>
        <w:jc w:val="center"/>
        <w:rPr>
          <w:rFonts w:ascii="Arial" w:hAnsi="Arial" w:cs="Arial"/>
          <w:b/>
          <w:bCs/>
          <w:sz w:val="32"/>
          <w:szCs w:val="32"/>
        </w:rPr>
      </w:pPr>
      <w:r w:rsidRPr="00CC21B1">
        <w:rPr>
          <w:rFonts w:ascii="Arial" w:hAnsi="Arial" w:cs="Arial"/>
          <w:b/>
          <w:bCs/>
          <w:sz w:val="32"/>
          <w:szCs w:val="32"/>
        </w:rPr>
        <w:t>Medication Management Guidelines</w:t>
      </w:r>
    </w:p>
    <w:p w14:paraId="525CD093" w14:textId="4DBA6D92" w:rsidR="002D4C5A" w:rsidRDefault="002D4C5A" w:rsidP="00CC21B1">
      <w:pPr>
        <w:spacing w:after="0" w:line="240" w:lineRule="auto"/>
        <w:jc w:val="center"/>
        <w:rPr>
          <w:rFonts w:ascii="Arial" w:hAnsi="Arial" w:cs="Arial"/>
          <w:b/>
          <w:bCs/>
          <w:sz w:val="32"/>
          <w:szCs w:val="32"/>
        </w:rPr>
      </w:pPr>
    </w:p>
    <w:p w14:paraId="040A4F89" w14:textId="77777777" w:rsidR="002D4C5A" w:rsidRDefault="002D4C5A" w:rsidP="00CC21B1">
      <w:pPr>
        <w:spacing w:after="0" w:line="240" w:lineRule="auto"/>
        <w:jc w:val="center"/>
        <w:rPr>
          <w:rFonts w:ascii="Arial" w:hAnsi="Arial" w:cs="Arial"/>
          <w:b/>
          <w:bCs/>
          <w:sz w:val="32"/>
          <w:szCs w:val="32"/>
        </w:rPr>
      </w:pPr>
    </w:p>
    <w:p w14:paraId="41309436" w14:textId="77777777" w:rsidR="00CC21B1" w:rsidRDefault="00CC21B1" w:rsidP="00CC21B1">
      <w:pPr>
        <w:spacing w:after="0" w:line="240" w:lineRule="auto"/>
        <w:jc w:val="center"/>
        <w:rPr>
          <w:rFonts w:ascii="Arial" w:hAnsi="Arial" w:cs="Arial"/>
          <w:b/>
          <w:bCs/>
          <w:sz w:val="24"/>
          <w:szCs w:val="24"/>
          <w:u w:val="single"/>
        </w:rPr>
      </w:pPr>
      <w:r>
        <w:rPr>
          <w:rFonts w:ascii="Arial" w:hAnsi="Arial" w:cs="Arial"/>
          <w:b/>
          <w:bCs/>
          <w:sz w:val="24"/>
          <w:szCs w:val="24"/>
          <w:u w:val="single"/>
        </w:rPr>
        <w:br w:type="page"/>
      </w:r>
    </w:p>
    <w:sdt>
      <w:sdtPr>
        <w:rPr>
          <w:rFonts w:ascii="Calibri" w:eastAsia="Calibri" w:hAnsi="Calibri" w:cs="Times New Roman"/>
          <w:b w:val="0"/>
          <w:bCs w:val="0"/>
          <w:color w:val="auto"/>
          <w:sz w:val="22"/>
          <w:szCs w:val="22"/>
          <w:lang w:eastAsia="en-US"/>
        </w:rPr>
        <w:id w:val="-15011971"/>
        <w:docPartObj>
          <w:docPartGallery w:val="Table of Contents"/>
          <w:docPartUnique/>
        </w:docPartObj>
      </w:sdtPr>
      <w:sdtEndPr>
        <w:rPr>
          <w:noProof/>
        </w:rPr>
      </w:sdtEndPr>
      <w:sdtContent>
        <w:p w14:paraId="7FB2C50A" w14:textId="185B3F07" w:rsidR="00CC21B1" w:rsidRPr="00CC21B1" w:rsidRDefault="00CC21B1">
          <w:pPr>
            <w:pStyle w:val="TOCHeading"/>
            <w:rPr>
              <w:rFonts w:ascii="Arial" w:hAnsi="Arial" w:cs="Arial"/>
              <w:color w:val="auto"/>
            </w:rPr>
          </w:pPr>
          <w:r w:rsidRPr="00CC21B1">
            <w:rPr>
              <w:rFonts w:ascii="Arial" w:hAnsi="Arial" w:cs="Arial"/>
              <w:color w:val="auto"/>
            </w:rPr>
            <w:t>Contents</w:t>
          </w:r>
          <w:bookmarkStart w:id="0" w:name="_GoBack"/>
          <w:bookmarkEnd w:id="0"/>
        </w:p>
        <w:p w14:paraId="2438DD60" w14:textId="1768E199" w:rsidR="002D4C5A" w:rsidRDefault="00CC21B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160633" w:history="1">
            <w:r w:rsidR="002D4C5A" w:rsidRPr="00A926AD">
              <w:rPr>
                <w:rStyle w:val="Hyperlink"/>
                <w:noProof/>
              </w:rPr>
              <w:t>Preamble</w:t>
            </w:r>
            <w:r w:rsidR="002D4C5A">
              <w:rPr>
                <w:noProof/>
                <w:webHidden/>
              </w:rPr>
              <w:tab/>
            </w:r>
            <w:r w:rsidR="002D4C5A">
              <w:rPr>
                <w:noProof/>
                <w:webHidden/>
              </w:rPr>
              <w:fldChar w:fldCharType="begin"/>
            </w:r>
            <w:r w:rsidR="002D4C5A">
              <w:rPr>
                <w:noProof/>
                <w:webHidden/>
              </w:rPr>
              <w:instrText xml:space="preserve"> PAGEREF _Toc51160633 \h </w:instrText>
            </w:r>
            <w:r w:rsidR="002D4C5A">
              <w:rPr>
                <w:noProof/>
                <w:webHidden/>
              </w:rPr>
            </w:r>
            <w:r w:rsidR="002D4C5A">
              <w:rPr>
                <w:noProof/>
                <w:webHidden/>
              </w:rPr>
              <w:fldChar w:fldCharType="separate"/>
            </w:r>
            <w:r w:rsidR="002D4C5A">
              <w:rPr>
                <w:noProof/>
                <w:webHidden/>
              </w:rPr>
              <w:t>3</w:t>
            </w:r>
            <w:r w:rsidR="002D4C5A">
              <w:rPr>
                <w:noProof/>
                <w:webHidden/>
              </w:rPr>
              <w:fldChar w:fldCharType="end"/>
            </w:r>
          </w:hyperlink>
        </w:p>
        <w:p w14:paraId="34917CE0" w14:textId="492CE161" w:rsidR="002D4C5A" w:rsidRDefault="002D4C5A">
          <w:pPr>
            <w:pStyle w:val="TOC1"/>
            <w:tabs>
              <w:tab w:val="right" w:leader="dot" w:pos="9350"/>
            </w:tabs>
            <w:rPr>
              <w:rFonts w:asciiTheme="minorHAnsi" w:eastAsiaTheme="minorEastAsia" w:hAnsiTheme="minorHAnsi" w:cstheme="minorBidi"/>
              <w:noProof/>
            </w:rPr>
          </w:pPr>
          <w:hyperlink w:anchor="_Toc51160634" w:history="1">
            <w:r w:rsidRPr="00A926AD">
              <w:rPr>
                <w:rStyle w:val="Hyperlink"/>
                <w:noProof/>
              </w:rPr>
              <w:t>Safe Storage Of Medication</w:t>
            </w:r>
            <w:r>
              <w:rPr>
                <w:noProof/>
                <w:webHidden/>
              </w:rPr>
              <w:tab/>
            </w:r>
            <w:r>
              <w:rPr>
                <w:noProof/>
                <w:webHidden/>
              </w:rPr>
              <w:fldChar w:fldCharType="begin"/>
            </w:r>
            <w:r>
              <w:rPr>
                <w:noProof/>
                <w:webHidden/>
              </w:rPr>
              <w:instrText xml:space="preserve"> PAGEREF _Toc51160634 \h </w:instrText>
            </w:r>
            <w:r>
              <w:rPr>
                <w:noProof/>
                <w:webHidden/>
              </w:rPr>
            </w:r>
            <w:r>
              <w:rPr>
                <w:noProof/>
                <w:webHidden/>
              </w:rPr>
              <w:fldChar w:fldCharType="separate"/>
            </w:r>
            <w:r>
              <w:rPr>
                <w:noProof/>
                <w:webHidden/>
              </w:rPr>
              <w:t>3</w:t>
            </w:r>
            <w:r>
              <w:rPr>
                <w:noProof/>
                <w:webHidden/>
              </w:rPr>
              <w:fldChar w:fldCharType="end"/>
            </w:r>
          </w:hyperlink>
        </w:p>
        <w:p w14:paraId="4C705E6A" w14:textId="7F60E48A" w:rsidR="002D4C5A" w:rsidRDefault="002D4C5A">
          <w:pPr>
            <w:pStyle w:val="TOC1"/>
            <w:tabs>
              <w:tab w:val="right" w:leader="dot" w:pos="9350"/>
            </w:tabs>
            <w:rPr>
              <w:rFonts w:asciiTheme="minorHAnsi" w:eastAsiaTheme="minorEastAsia" w:hAnsiTheme="minorHAnsi" w:cstheme="minorBidi"/>
              <w:noProof/>
            </w:rPr>
          </w:pPr>
          <w:hyperlink w:anchor="_Toc51160635" w:history="1">
            <w:r w:rsidRPr="00A926AD">
              <w:rPr>
                <w:rStyle w:val="Hyperlink"/>
                <w:noProof/>
              </w:rPr>
              <w:t>Medication Administration Record</w:t>
            </w:r>
            <w:r>
              <w:rPr>
                <w:noProof/>
                <w:webHidden/>
              </w:rPr>
              <w:tab/>
            </w:r>
            <w:r>
              <w:rPr>
                <w:noProof/>
                <w:webHidden/>
              </w:rPr>
              <w:fldChar w:fldCharType="begin"/>
            </w:r>
            <w:r>
              <w:rPr>
                <w:noProof/>
                <w:webHidden/>
              </w:rPr>
              <w:instrText xml:space="preserve"> PAGEREF _Toc51160635 \h </w:instrText>
            </w:r>
            <w:r>
              <w:rPr>
                <w:noProof/>
                <w:webHidden/>
              </w:rPr>
            </w:r>
            <w:r>
              <w:rPr>
                <w:noProof/>
                <w:webHidden/>
              </w:rPr>
              <w:fldChar w:fldCharType="separate"/>
            </w:r>
            <w:r>
              <w:rPr>
                <w:noProof/>
                <w:webHidden/>
              </w:rPr>
              <w:t>4</w:t>
            </w:r>
            <w:r>
              <w:rPr>
                <w:noProof/>
                <w:webHidden/>
              </w:rPr>
              <w:fldChar w:fldCharType="end"/>
            </w:r>
          </w:hyperlink>
        </w:p>
        <w:p w14:paraId="0DE2D576" w14:textId="3420E629" w:rsidR="002D4C5A" w:rsidRDefault="002D4C5A">
          <w:pPr>
            <w:pStyle w:val="TOC1"/>
            <w:tabs>
              <w:tab w:val="right" w:leader="dot" w:pos="9350"/>
            </w:tabs>
            <w:rPr>
              <w:rFonts w:asciiTheme="minorHAnsi" w:eastAsiaTheme="minorEastAsia" w:hAnsiTheme="minorHAnsi" w:cstheme="minorBidi"/>
              <w:noProof/>
            </w:rPr>
          </w:pPr>
          <w:hyperlink w:anchor="_Toc51160636" w:history="1">
            <w:r w:rsidRPr="00A926AD">
              <w:rPr>
                <w:rStyle w:val="Hyperlink"/>
                <w:noProof/>
              </w:rPr>
              <w:t>Medication Reconciliation</w:t>
            </w:r>
            <w:r>
              <w:rPr>
                <w:noProof/>
                <w:webHidden/>
              </w:rPr>
              <w:tab/>
            </w:r>
            <w:r>
              <w:rPr>
                <w:noProof/>
                <w:webHidden/>
              </w:rPr>
              <w:fldChar w:fldCharType="begin"/>
            </w:r>
            <w:r>
              <w:rPr>
                <w:noProof/>
                <w:webHidden/>
              </w:rPr>
              <w:instrText xml:space="preserve"> PAGEREF _Toc51160636 \h </w:instrText>
            </w:r>
            <w:r>
              <w:rPr>
                <w:noProof/>
                <w:webHidden/>
              </w:rPr>
            </w:r>
            <w:r>
              <w:rPr>
                <w:noProof/>
                <w:webHidden/>
              </w:rPr>
              <w:fldChar w:fldCharType="separate"/>
            </w:r>
            <w:r>
              <w:rPr>
                <w:noProof/>
                <w:webHidden/>
              </w:rPr>
              <w:t>4</w:t>
            </w:r>
            <w:r>
              <w:rPr>
                <w:noProof/>
                <w:webHidden/>
              </w:rPr>
              <w:fldChar w:fldCharType="end"/>
            </w:r>
          </w:hyperlink>
        </w:p>
        <w:p w14:paraId="5223D83F" w14:textId="3E7A5E72" w:rsidR="002D4C5A" w:rsidRDefault="002D4C5A">
          <w:pPr>
            <w:pStyle w:val="TOC1"/>
            <w:tabs>
              <w:tab w:val="right" w:leader="dot" w:pos="9350"/>
            </w:tabs>
            <w:rPr>
              <w:rFonts w:asciiTheme="minorHAnsi" w:eastAsiaTheme="minorEastAsia" w:hAnsiTheme="minorHAnsi" w:cstheme="minorBidi"/>
              <w:noProof/>
            </w:rPr>
          </w:pPr>
          <w:hyperlink w:anchor="_Toc51160637" w:history="1">
            <w:r w:rsidRPr="00A926AD">
              <w:rPr>
                <w:rStyle w:val="Hyperlink"/>
                <w:noProof/>
              </w:rPr>
              <w:t>Procedures For Prescription Refills</w:t>
            </w:r>
            <w:r>
              <w:rPr>
                <w:noProof/>
                <w:webHidden/>
              </w:rPr>
              <w:tab/>
            </w:r>
            <w:r>
              <w:rPr>
                <w:noProof/>
                <w:webHidden/>
              </w:rPr>
              <w:fldChar w:fldCharType="begin"/>
            </w:r>
            <w:r>
              <w:rPr>
                <w:noProof/>
                <w:webHidden/>
              </w:rPr>
              <w:instrText xml:space="preserve"> PAGEREF _Toc51160637 \h </w:instrText>
            </w:r>
            <w:r>
              <w:rPr>
                <w:noProof/>
                <w:webHidden/>
              </w:rPr>
            </w:r>
            <w:r>
              <w:rPr>
                <w:noProof/>
                <w:webHidden/>
              </w:rPr>
              <w:fldChar w:fldCharType="separate"/>
            </w:r>
            <w:r>
              <w:rPr>
                <w:noProof/>
                <w:webHidden/>
              </w:rPr>
              <w:t>5</w:t>
            </w:r>
            <w:r>
              <w:rPr>
                <w:noProof/>
                <w:webHidden/>
              </w:rPr>
              <w:fldChar w:fldCharType="end"/>
            </w:r>
          </w:hyperlink>
        </w:p>
        <w:p w14:paraId="442BD48F" w14:textId="1C9BD79A" w:rsidR="002D4C5A" w:rsidRDefault="002D4C5A">
          <w:pPr>
            <w:pStyle w:val="TOC1"/>
            <w:tabs>
              <w:tab w:val="right" w:leader="dot" w:pos="9350"/>
            </w:tabs>
            <w:rPr>
              <w:rFonts w:asciiTheme="minorHAnsi" w:eastAsiaTheme="minorEastAsia" w:hAnsiTheme="minorHAnsi" w:cstheme="minorBidi"/>
              <w:noProof/>
            </w:rPr>
          </w:pPr>
          <w:hyperlink w:anchor="_Toc51160638" w:history="1">
            <w:r w:rsidRPr="00A926AD">
              <w:rPr>
                <w:rStyle w:val="Hyperlink"/>
                <w:noProof/>
              </w:rPr>
              <w:t>Medical Cannabis</w:t>
            </w:r>
            <w:r>
              <w:rPr>
                <w:noProof/>
                <w:webHidden/>
              </w:rPr>
              <w:tab/>
            </w:r>
            <w:r>
              <w:rPr>
                <w:noProof/>
                <w:webHidden/>
              </w:rPr>
              <w:fldChar w:fldCharType="begin"/>
            </w:r>
            <w:r>
              <w:rPr>
                <w:noProof/>
                <w:webHidden/>
              </w:rPr>
              <w:instrText xml:space="preserve"> PAGEREF _Toc51160638 \h </w:instrText>
            </w:r>
            <w:r>
              <w:rPr>
                <w:noProof/>
                <w:webHidden/>
              </w:rPr>
            </w:r>
            <w:r>
              <w:rPr>
                <w:noProof/>
                <w:webHidden/>
              </w:rPr>
              <w:fldChar w:fldCharType="separate"/>
            </w:r>
            <w:r>
              <w:rPr>
                <w:noProof/>
                <w:webHidden/>
              </w:rPr>
              <w:t>6</w:t>
            </w:r>
            <w:r>
              <w:rPr>
                <w:noProof/>
                <w:webHidden/>
              </w:rPr>
              <w:fldChar w:fldCharType="end"/>
            </w:r>
          </w:hyperlink>
        </w:p>
        <w:p w14:paraId="60864C76" w14:textId="21198E26" w:rsidR="002D4C5A" w:rsidRDefault="002D4C5A">
          <w:pPr>
            <w:pStyle w:val="TOC1"/>
            <w:tabs>
              <w:tab w:val="right" w:leader="dot" w:pos="9350"/>
            </w:tabs>
            <w:rPr>
              <w:rFonts w:asciiTheme="minorHAnsi" w:eastAsiaTheme="minorEastAsia" w:hAnsiTheme="minorHAnsi" w:cstheme="minorBidi"/>
              <w:noProof/>
            </w:rPr>
          </w:pPr>
          <w:hyperlink w:anchor="_Toc51160639" w:history="1">
            <w:r w:rsidRPr="00A926AD">
              <w:rPr>
                <w:rStyle w:val="Hyperlink"/>
                <w:noProof/>
              </w:rPr>
              <w:t>Narcotic Medications</w:t>
            </w:r>
            <w:r>
              <w:rPr>
                <w:noProof/>
                <w:webHidden/>
              </w:rPr>
              <w:tab/>
            </w:r>
            <w:r>
              <w:rPr>
                <w:noProof/>
                <w:webHidden/>
              </w:rPr>
              <w:fldChar w:fldCharType="begin"/>
            </w:r>
            <w:r>
              <w:rPr>
                <w:noProof/>
                <w:webHidden/>
              </w:rPr>
              <w:instrText xml:space="preserve"> PAGEREF _Toc51160639 \h </w:instrText>
            </w:r>
            <w:r>
              <w:rPr>
                <w:noProof/>
                <w:webHidden/>
              </w:rPr>
            </w:r>
            <w:r>
              <w:rPr>
                <w:noProof/>
                <w:webHidden/>
              </w:rPr>
              <w:fldChar w:fldCharType="separate"/>
            </w:r>
            <w:r>
              <w:rPr>
                <w:noProof/>
                <w:webHidden/>
              </w:rPr>
              <w:t>6</w:t>
            </w:r>
            <w:r>
              <w:rPr>
                <w:noProof/>
                <w:webHidden/>
              </w:rPr>
              <w:fldChar w:fldCharType="end"/>
            </w:r>
          </w:hyperlink>
        </w:p>
        <w:p w14:paraId="1B3034E5" w14:textId="715B313D" w:rsidR="002D4C5A" w:rsidRDefault="002D4C5A">
          <w:pPr>
            <w:pStyle w:val="TOC1"/>
            <w:tabs>
              <w:tab w:val="right" w:leader="dot" w:pos="9350"/>
            </w:tabs>
            <w:rPr>
              <w:rFonts w:asciiTheme="minorHAnsi" w:eastAsiaTheme="minorEastAsia" w:hAnsiTheme="minorHAnsi" w:cstheme="minorBidi"/>
              <w:noProof/>
            </w:rPr>
          </w:pPr>
          <w:hyperlink w:anchor="_Toc51160640" w:history="1">
            <w:r w:rsidRPr="00A926AD">
              <w:rPr>
                <w:rStyle w:val="Hyperlink"/>
                <w:noProof/>
              </w:rPr>
              <w:t>Medication In Liquid, Cream or Injectable Formats</w:t>
            </w:r>
            <w:r>
              <w:rPr>
                <w:noProof/>
                <w:webHidden/>
              </w:rPr>
              <w:tab/>
            </w:r>
            <w:r>
              <w:rPr>
                <w:noProof/>
                <w:webHidden/>
              </w:rPr>
              <w:fldChar w:fldCharType="begin"/>
            </w:r>
            <w:r>
              <w:rPr>
                <w:noProof/>
                <w:webHidden/>
              </w:rPr>
              <w:instrText xml:space="preserve"> PAGEREF _Toc51160640 \h </w:instrText>
            </w:r>
            <w:r>
              <w:rPr>
                <w:noProof/>
                <w:webHidden/>
              </w:rPr>
            </w:r>
            <w:r>
              <w:rPr>
                <w:noProof/>
                <w:webHidden/>
              </w:rPr>
              <w:fldChar w:fldCharType="separate"/>
            </w:r>
            <w:r>
              <w:rPr>
                <w:noProof/>
                <w:webHidden/>
              </w:rPr>
              <w:t>6</w:t>
            </w:r>
            <w:r>
              <w:rPr>
                <w:noProof/>
                <w:webHidden/>
              </w:rPr>
              <w:fldChar w:fldCharType="end"/>
            </w:r>
          </w:hyperlink>
        </w:p>
        <w:p w14:paraId="2369E97E" w14:textId="34249B62" w:rsidR="002D4C5A" w:rsidRDefault="002D4C5A">
          <w:pPr>
            <w:pStyle w:val="TOC1"/>
            <w:tabs>
              <w:tab w:val="right" w:leader="dot" w:pos="9350"/>
            </w:tabs>
            <w:rPr>
              <w:rFonts w:asciiTheme="minorHAnsi" w:eastAsiaTheme="minorEastAsia" w:hAnsiTheme="minorHAnsi" w:cstheme="minorBidi"/>
              <w:noProof/>
            </w:rPr>
          </w:pPr>
          <w:hyperlink w:anchor="_Toc51160641" w:history="1">
            <w:r w:rsidRPr="00A926AD">
              <w:rPr>
                <w:rStyle w:val="Hyperlink"/>
                <w:noProof/>
              </w:rPr>
              <w:t>Disposal Of Client Medication</w:t>
            </w:r>
            <w:r>
              <w:rPr>
                <w:noProof/>
                <w:webHidden/>
              </w:rPr>
              <w:tab/>
            </w:r>
            <w:r>
              <w:rPr>
                <w:noProof/>
                <w:webHidden/>
              </w:rPr>
              <w:fldChar w:fldCharType="begin"/>
            </w:r>
            <w:r>
              <w:rPr>
                <w:noProof/>
                <w:webHidden/>
              </w:rPr>
              <w:instrText xml:space="preserve"> PAGEREF _Toc51160641 \h </w:instrText>
            </w:r>
            <w:r>
              <w:rPr>
                <w:noProof/>
                <w:webHidden/>
              </w:rPr>
            </w:r>
            <w:r>
              <w:rPr>
                <w:noProof/>
                <w:webHidden/>
              </w:rPr>
              <w:fldChar w:fldCharType="separate"/>
            </w:r>
            <w:r>
              <w:rPr>
                <w:noProof/>
                <w:webHidden/>
              </w:rPr>
              <w:t>6</w:t>
            </w:r>
            <w:r>
              <w:rPr>
                <w:noProof/>
                <w:webHidden/>
              </w:rPr>
              <w:fldChar w:fldCharType="end"/>
            </w:r>
          </w:hyperlink>
        </w:p>
        <w:p w14:paraId="312F585F" w14:textId="589160F0" w:rsidR="002D4C5A" w:rsidRDefault="002D4C5A">
          <w:pPr>
            <w:pStyle w:val="TOC1"/>
            <w:tabs>
              <w:tab w:val="right" w:leader="dot" w:pos="9350"/>
            </w:tabs>
            <w:rPr>
              <w:rFonts w:asciiTheme="minorHAnsi" w:eastAsiaTheme="minorEastAsia" w:hAnsiTheme="minorHAnsi" w:cstheme="minorBidi"/>
              <w:noProof/>
            </w:rPr>
          </w:pPr>
          <w:hyperlink w:anchor="_Toc51160642" w:history="1">
            <w:r w:rsidRPr="00A926AD">
              <w:rPr>
                <w:rStyle w:val="Hyperlink"/>
                <w:noProof/>
              </w:rPr>
              <w:t>Reporting Incidents Of Non-Compliance to Medication Management Policy</w:t>
            </w:r>
            <w:r>
              <w:rPr>
                <w:noProof/>
                <w:webHidden/>
              </w:rPr>
              <w:tab/>
            </w:r>
            <w:r>
              <w:rPr>
                <w:noProof/>
                <w:webHidden/>
              </w:rPr>
              <w:fldChar w:fldCharType="begin"/>
            </w:r>
            <w:r>
              <w:rPr>
                <w:noProof/>
                <w:webHidden/>
              </w:rPr>
              <w:instrText xml:space="preserve"> PAGEREF _Toc51160642 \h </w:instrText>
            </w:r>
            <w:r>
              <w:rPr>
                <w:noProof/>
                <w:webHidden/>
              </w:rPr>
            </w:r>
            <w:r>
              <w:rPr>
                <w:noProof/>
                <w:webHidden/>
              </w:rPr>
              <w:fldChar w:fldCharType="separate"/>
            </w:r>
            <w:r>
              <w:rPr>
                <w:noProof/>
                <w:webHidden/>
              </w:rPr>
              <w:t>7</w:t>
            </w:r>
            <w:r>
              <w:rPr>
                <w:noProof/>
                <w:webHidden/>
              </w:rPr>
              <w:fldChar w:fldCharType="end"/>
            </w:r>
          </w:hyperlink>
        </w:p>
        <w:p w14:paraId="083E0048" w14:textId="005E06F0" w:rsidR="00CC21B1" w:rsidRDefault="00CC21B1">
          <w:r>
            <w:rPr>
              <w:b/>
              <w:bCs/>
              <w:noProof/>
            </w:rPr>
            <w:fldChar w:fldCharType="end"/>
          </w:r>
        </w:p>
      </w:sdtContent>
    </w:sdt>
    <w:p w14:paraId="07DE9545" w14:textId="7D83B7D6" w:rsidR="00CC21B1" w:rsidRDefault="00CC21B1" w:rsidP="00CC21B1">
      <w:pPr>
        <w:spacing w:after="0" w:line="240" w:lineRule="auto"/>
        <w:jc w:val="center"/>
        <w:rPr>
          <w:rFonts w:ascii="Arial" w:hAnsi="Arial" w:cs="Arial"/>
          <w:b/>
          <w:bCs/>
          <w:sz w:val="24"/>
          <w:szCs w:val="24"/>
          <w:u w:val="single"/>
        </w:rPr>
      </w:pPr>
      <w:r>
        <w:rPr>
          <w:rFonts w:ascii="Arial" w:hAnsi="Arial" w:cs="Arial"/>
          <w:b/>
          <w:bCs/>
          <w:sz w:val="24"/>
          <w:szCs w:val="24"/>
          <w:u w:val="single"/>
        </w:rPr>
        <w:br w:type="page"/>
      </w:r>
    </w:p>
    <w:p w14:paraId="0193AA9D" w14:textId="77777777" w:rsidR="00CC21B1" w:rsidRDefault="00CC21B1">
      <w:pPr>
        <w:spacing w:after="0" w:line="240" w:lineRule="auto"/>
        <w:rPr>
          <w:rFonts w:ascii="Arial" w:hAnsi="Arial" w:cs="Arial"/>
          <w:b/>
          <w:bCs/>
          <w:sz w:val="24"/>
          <w:szCs w:val="24"/>
          <w:u w:val="single"/>
        </w:rPr>
      </w:pPr>
    </w:p>
    <w:p w14:paraId="2E68E262" w14:textId="08C1A4DE" w:rsidR="00CC21B1" w:rsidRPr="00376ED2" w:rsidRDefault="00CC21B1" w:rsidP="00CC21B1">
      <w:pPr>
        <w:spacing w:after="0" w:line="240" w:lineRule="auto"/>
        <w:rPr>
          <w:rFonts w:ascii="Arial" w:hAnsi="Arial" w:cs="Arial"/>
          <w:b/>
          <w:bCs/>
          <w:sz w:val="24"/>
          <w:szCs w:val="24"/>
          <w:u w:val="single"/>
        </w:rPr>
      </w:pPr>
      <w:r w:rsidRPr="00376ED2">
        <w:rPr>
          <w:rFonts w:ascii="Arial" w:hAnsi="Arial" w:cs="Arial"/>
          <w:b/>
          <w:bCs/>
          <w:sz w:val="24"/>
          <w:szCs w:val="24"/>
          <w:u w:val="single"/>
        </w:rPr>
        <w:t>Medication</w:t>
      </w:r>
      <w:r>
        <w:rPr>
          <w:rFonts w:ascii="Arial" w:hAnsi="Arial" w:cs="Arial"/>
          <w:b/>
          <w:bCs/>
          <w:sz w:val="24"/>
          <w:szCs w:val="24"/>
          <w:u w:val="single"/>
        </w:rPr>
        <w:t xml:space="preserve"> Management Guidelines</w:t>
      </w:r>
    </w:p>
    <w:p w14:paraId="75612531" w14:textId="77777777" w:rsidR="000253A9" w:rsidRDefault="000253A9" w:rsidP="00B60FB3">
      <w:pPr>
        <w:spacing w:after="0" w:line="240" w:lineRule="auto"/>
        <w:rPr>
          <w:rFonts w:ascii="Arial" w:hAnsi="Arial" w:cs="Arial"/>
          <w:sz w:val="24"/>
          <w:szCs w:val="24"/>
        </w:rPr>
      </w:pPr>
    </w:p>
    <w:p w14:paraId="22185576" w14:textId="02A87FF2" w:rsidR="00376ED2" w:rsidRPr="00376ED2" w:rsidRDefault="00376ED2" w:rsidP="001E28FA">
      <w:pPr>
        <w:pStyle w:val="Heading1"/>
      </w:pPr>
      <w:bookmarkStart w:id="1" w:name="_Toc38456742"/>
      <w:bookmarkStart w:id="2" w:name="_Toc51160633"/>
      <w:r w:rsidRPr="00376ED2">
        <w:t>Preamble</w:t>
      </w:r>
      <w:bookmarkEnd w:id="1"/>
      <w:bookmarkEnd w:id="2"/>
    </w:p>
    <w:p w14:paraId="7B6FB368" w14:textId="77777777" w:rsidR="00376ED2" w:rsidRDefault="00376ED2" w:rsidP="00B60FB3">
      <w:pPr>
        <w:spacing w:after="0" w:line="240" w:lineRule="auto"/>
        <w:rPr>
          <w:rFonts w:ascii="Arial" w:hAnsi="Arial" w:cs="Arial"/>
          <w:sz w:val="24"/>
          <w:szCs w:val="24"/>
        </w:rPr>
      </w:pPr>
    </w:p>
    <w:p w14:paraId="304E3066" w14:textId="550487F2" w:rsidR="00376ED2" w:rsidRDefault="00376ED2" w:rsidP="00B60FB3">
      <w:pPr>
        <w:spacing w:after="0" w:line="240" w:lineRule="auto"/>
        <w:rPr>
          <w:rFonts w:ascii="Arial" w:hAnsi="Arial" w:cs="Arial"/>
          <w:sz w:val="24"/>
          <w:szCs w:val="24"/>
        </w:rPr>
      </w:pPr>
      <w:r>
        <w:rPr>
          <w:rFonts w:ascii="Arial" w:hAnsi="Arial" w:cs="Arial"/>
          <w:sz w:val="24"/>
          <w:szCs w:val="24"/>
        </w:rPr>
        <w:t xml:space="preserve">Many of the clients who attend or reside in our programs have underlying medical conditions requiring the use of prescription or non-prescription medication. In order to keep our clients as safe as possible from medication overdose and to protect against theft </w:t>
      </w:r>
      <w:r w:rsidR="00136822">
        <w:rPr>
          <w:rFonts w:ascii="Arial" w:hAnsi="Arial" w:cs="Arial"/>
          <w:sz w:val="24"/>
          <w:szCs w:val="24"/>
        </w:rPr>
        <w:t xml:space="preserve">or diversion </w:t>
      </w:r>
      <w:r>
        <w:rPr>
          <w:rFonts w:ascii="Arial" w:hAnsi="Arial" w:cs="Arial"/>
          <w:sz w:val="24"/>
          <w:szCs w:val="24"/>
        </w:rPr>
        <w:t>of medication, we generally require clients to allow us to be the custodian of their medications during the time that they attend or reside in our programs.</w:t>
      </w:r>
    </w:p>
    <w:p w14:paraId="11F93361" w14:textId="77777777" w:rsidR="00376ED2" w:rsidRDefault="00376ED2" w:rsidP="00B60FB3">
      <w:pPr>
        <w:spacing w:after="0" w:line="240" w:lineRule="auto"/>
        <w:rPr>
          <w:rFonts w:ascii="Arial" w:hAnsi="Arial" w:cs="Arial"/>
          <w:sz w:val="24"/>
          <w:szCs w:val="24"/>
        </w:rPr>
      </w:pPr>
    </w:p>
    <w:p w14:paraId="591D820E" w14:textId="6DCE93EA" w:rsidR="00376ED2" w:rsidRDefault="00376ED2" w:rsidP="00B60FB3">
      <w:pPr>
        <w:spacing w:after="0" w:line="240" w:lineRule="auto"/>
        <w:rPr>
          <w:rFonts w:ascii="Arial" w:hAnsi="Arial" w:cs="Arial"/>
          <w:sz w:val="24"/>
          <w:szCs w:val="24"/>
        </w:rPr>
      </w:pPr>
      <w:r>
        <w:rPr>
          <w:rFonts w:ascii="Arial" w:hAnsi="Arial" w:cs="Arial"/>
          <w:sz w:val="24"/>
          <w:szCs w:val="24"/>
        </w:rPr>
        <w:t>We do not generally dispense medication</w:t>
      </w:r>
      <w:r w:rsidR="00B60FB3">
        <w:rPr>
          <w:rFonts w:ascii="Arial" w:hAnsi="Arial" w:cs="Arial"/>
          <w:sz w:val="24"/>
          <w:szCs w:val="24"/>
        </w:rPr>
        <w:t>s</w:t>
      </w:r>
      <w:r>
        <w:rPr>
          <w:rFonts w:ascii="Arial" w:hAnsi="Arial" w:cs="Arial"/>
          <w:sz w:val="24"/>
          <w:szCs w:val="24"/>
        </w:rPr>
        <w:t xml:space="preserve"> as legally this can only be done by the appropriate Registered Health Professionals (e</w:t>
      </w:r>
      <w:r w:rsidR="006976C4">
        <w:rPr>
          <w:rFonts w:ascii="Arial" w:hAnsi="Arial" w:cs="Arial"/>
          <w:sz w:val="24"/>
          <w:szCs w:val="24"/>
        </w:rPr>
        <w:t>.</w:t>
      </w:r>
      <w:r>
        <w:rPr>
          <w:rFonts w:ascii="Arial" w:hAnsi="Arial" w:cs="Arial"/>
          <w:sz w:val="24"/>
          <w:szCs w:val="24"/>
        </w:rPr>
        <w:t>g</w:t>
      </w:r>
      <w:r w:rsidR="006976C4">
        <w:rPr>
          <w:rFonts w:ascii="Arial" w:hAnsi="Arial" w:cs="Arial"/>
          <w:sz w:val="24"/>
          <w:szCs w:val="24"/>
        </w:rPr>
        <w:t>.</w:t>
      </w:r>
      <w:r>
        <w:rPr>
          <w:rFonts w:ascii="Arial" w:hAnsi="Arial" w:cs="Arial"/>
          <w:sz w:val="24"/>
          <w:szCs w:val="24"/>
        </w:rPr>
        <w:t xml:space="preserve"> RN, RPN, MD). However, we do provide client access to their medication as required and we do supervise the taking of that medication by the client.</w:t>
      </w:r>
    </w:p>
    <w:p w14:paraId="144FE2FA" w14:textId="57C357DA" w:rsidR="00376ED2" w:rsidRDefault="00376ED2" w:rsidP="00B60FB3">
      <w:pPr>
        <w:spacing w:after="0" w:line="240" w:lineRule="auto"/>
        <w:rPr>
          <w:rFonts w:ascii="Arial" w:hAnsi="Arial" w:cs="Arial"/>
          <w:sz w:val="24"/>
          <w:szCs w:val="24"/>
        </w:rPr>
      </w:pPr>
    </w:p>
    <w:p w14:paraId="7C0E2786" w14:textId="6D0B2AAE" w:rsidR="00376ED2" w:rsidRDefault="00376ED2" w:rsidP="00B60FB3">
      <w:pPr>
        <w:spacing w:after="0" w:line="240" w:lineRule="auto"/>
        <w:rPr>
          <w:rFonts w:ascii="Arial" w:hAnsi="Arial" w:cs="Arial"/>
          <w:sz w:val="24"/>
          <w:szCs w:val="24"/>
        </w:rPr>
      </w:pPr>
      <w:r>
        <w:rPr>
          <w:rFonts w:ascii="Arial" w:hAnsi="Arial" w:cs="Arial"/>
          <w:sz w:val="24"/>
          <w:szCs w:val="24"/>
        </w:rPr>
        <w:t xml:space="preserve">As we are the custodians of medication, we have an obligation to be accountable to the </w:t>
      </w:r>
    </w:p>
    <w:p w14:paraId="67EC4D5F" w14:textId="37D01721" w:rsidR="00376ED2" w:rsidRDefault="00376ED2" w:rsidP="00B60FB3">
      <w:pPr>
        <w:spacing w:after="0" w:line="240" w:lineRule="auto"/>
        <w:rPr>
          <w:rFonts w:ascii="Arial" w:hAnsi="Arial" w:cs="Arial"/>
          <w:sz w:val="24"/>
          <w:szCs w:val="24"/>
        </w:rPr>
      </w:pPr>
      <w:r>
        <w:rPr>
          <w:rFonts w:ascii="Arial" w:hAnsi="Arial" w:cs="Arial"/>
          <w:sz w:val="24"/>
          <w:szCs w:val="24"/>
        </w:rPr>
        <w:t>client, our funders, and other stakeholders in the management and storage of the medication that is entrusted to us.</w:t>
      </w:r>
    </w:p>
    <w:p w14:paraId="163EE446" w14:textId="77777777" w:rsidR="00376ED2" w:rsidRDefault="00376ED2" w:rsidP="00B60FB3">
      <w:pPr>
        <w:spacing w:after="0" w:line="240" w:lineRule="auto"/>
        <w:rPr>
          <w:rFonts w:ascii="Arial" w:hAnsi="Arial" w:cs="Arial"/>
          <w:sz w:val="24"/>
          <w:szCs w:val="24"/>
        </w:rPr>
      </w:pPr>
    </w:p>
    <w:p w14:paraId="47F9E5E8" w14:textId="3B851430" w:rsidR="00376ED2" w:rsidRDefault="001206D8" w:rsidP="001E28FA">
      <w:pPr>
        <w:pStyle w:val="Heading1"/>
      </w:pPr>
      <w:bookmarkStart w:id="3" w:name="_Toc38456743"/>
      <w:bookmarkStart w:id="4" w:name="_Toc51160634"/>
      <w:r w:rsidRPr="001206D8">
        <w:t xml:space="preserve">Safe Storage </w:t>
      </w:r>
      <w:proofErr w:type="gramStart"/>
      <w:r w:rsidRPr="001206D8">
        <w:t>Of</w:t>
      </w:r>
      <w:proofErr w:type="gramEnd"/>
      <w:r w:rsidRPr="001206D8">
        <w:t xml:space="preserve"> Medication</w:t>
      </w:r>
      <w:bookmarkEnd w:id="3"/>
      <w:bookmarkEnd w:id="4"/>
    </w:p>
    <w:p w14:paraId="10D4C282" w14:textId="77777777" w:rsidR="001C1CC7" w:rsidRPr="001206D8" w:rsidRDefault="001C1CC7" w:rsidP="00B60FB3">
      <w:pPr>
        <w:spacing w:after="0" w:line="240" w:lineRule="auto"/>
        <w:rPr>
          <w:rFonts w:ascii="Arial" w:hAnsi="Arial" w:cs="Arial"/>
          <w:b/>
          <w:sz w:val="24"/>
          <w:szCs w:val="24"/>
          <w:u w:val="single"/>
        </w:rPr>
      </w:pPr>
    </w:p>
    <w:p w14:paraId="7AF59C96" w14:textId="5FB1B9CF" w:rsidR="001206D8" w:rsidRDefault="001206D8" w:rsidP="00B60FB3">
      <w:pPr>
        <w:spacing w:after="0" w:line="240" w:lineRule="auto"/>
        <w:rPr>
          <w:rFonts w:ascii="Arial" w:hAnsi="Arial" w:cs="Arial"/>
          <w:sz w:val="24"/>
          <w:szCs w:val="24"/>
        </w:rPr>
      </w:pPr>
      <w:r>
        <w:rPr>
          <w:rFonts w:ascii="Arial" w:hAnsi="Arial" w:cs="Arial"/>
          <w:sz w:val="24"/>
          <w:szCs w:val="24"/>
        </w:rPr>
        <w:t xml:space="preserve">All medication, whether prescription or non-prescription that is </w:t>
      </w:r>
      <w:r w:rsidR="006976C4">
        <w:rPr>
          <w:rFonts w:ascii="Arial" w:hAnsi="Arial" w:cs="Arial"/>
          <w:sz w:val="24"/>
          <w:szCs w:val="24"/>
        </w:rPr>
        <w:t xml:space="preserve">stored </w:t>
      </w:r>
      <w:r>
        <w:rPr>
          <w:rFonts w:ascii="Arial" w:hAnsi="Arial" w:cs="Arial"/>
          <w:sz w:val="24"/>
          <w:szCs w:val="24"/>
        </w:rPr>
        <w:t xml:space="preserve">on </w:t>
      </w:r>
      <w:r w:rsidR="000B03F6">
        <w:rPr>
          <w:rFonts w:ascii="Arial" w:hAnsi="Arial" w:cs="Arial"/>
          <w:sz w:val="24"/>
          <w:szCs w:val="24"/>
        </w:rPr>
        <w:t xml:space="preserve">Salvation Army </w:t>
      </w:r>
      <w:r>
        <w:rPr>
          <w:rFonts w:ascii="Arial" w:hAnsi="Arial" w:cs="Arial"/>
          <w:sz w:val="24"/>
          <w:szCs w:val="24"/>
        </w:rPr>
        <w:t>properties must be stored in a safe and secure manner. It is essential that medication be stored in a locked, cupboard, drawer</w:t>
      </w:r>
      <w:r w:rsidR="000B03F6">
        <w:rPr>
          <w:rFonts w:ascii="Arial" w:hAnsi="Arial" w:cs="Arial"/>
          <w:sz w:val="24"/>
          <w:szCs w:val="24"/>
        </w:rPr>
        <w:t>,</w:t>
      </w:r>
      <w:r>
        <w:rPr>
          <w:rFonts w:ascii="Arial" w:hAnsi="Arial" w:cs="Arial"/>
          <w:sz w:val="24"/>
          <w:szCs w:val="24"/>
        </w:rPr>
        <w:t xml:space="preserve"> room</w:t>
      </w:r>
      <w:r w:rsidR="000B03F6">
        <w:rPr>
          <w:rFonts w:ascii="Arial" w:hAnsi="Arial" w:cs="Arial"/>
          <w:sz w:val="24"/>
          <w:szCs w:val="24"/>
        </w:rPr>
        <w:t xml:space="preserve"> or refrigeration</w:t>
      </w:r>
      <w:r>
        <w:rPr>
          <w:rFonts w:ascii="Arial" w:hAnsi="Arial" w:cs="Arial"/>
          <w:sz w:val="24"/>
          <w:szCs w:val="24"/>
        </w:rPr>
        <w:t xml:space="preserve">.  </w:t>
      </w:r>
    </w:p>
    <w:p w14:paraId="1BB6B86E" w14:textId="77777777" w:rsidR="001206D8" w:rsidRDefault="001206D8" w:rsidP="00B60FB3">
      <w:pPr>
        <w:spacing w:after="0" w:line="240" w:lineRule="auto"/>
        <w:rPr>
          <w:rFonts w:ascii="Arial" w:hAnsi="Arial" w:cs="Arial"/>
          <w:sz w:val="24"/>
          <w:szCs w:val="24"/>
        </w:rPr>
      </w:pPr>
    </w:p>
    <w:p w14:paraId="3C366BE2" w14:textId="64681420" w:rsidR="001206D8" w:rsidRDefault="001206D8" w:rsidP="00B60FB3">
      <w:pPr>
        <w:spacing w:after="0" w:line="240" w:lineRule="auto"/>
        <w:rPr>
          <w:rFonts w:ascii="Arial" w:hAnsi="Arial" w:cs="Arial"/>
          <w:sz w:val="24"/>
          <w:szCs w:val="24"/>
        </w:rPr>
      </w:pPr>
      <w:r>
        <w:rPr>
          <w:rFonts w:ascii="Arial" w:hAnsi="Arial" w:cs="Arial"/>
          <w:sz w:val="24"/>
          <w:szCs w:val="24"/>
        </w:rPr>
        <w:t xml:space="preserve">The medication storage area should only be accessible to </w:t>
      </w:r>
      <w:r w:rsidR="000B03F6">
        <w:rPr>
          <w:rFonts w:ascii="Arial" w:hAnsi="Arial" w:cs="Arial"/>
          <w:sz w:val="24"/>
          <w:szCs w:val="24"/>
        </w:rPr>
        <w:t xml:space="preserve">authorized </w:t>
      </w:r>
      <w:r>
        <w:rPr>
          <w:rFonts w:ascii="Arial" w:hAnsi="Arial" w:cs="Arial"/>
          <w:sz w:val="24"/>
          <w:szCs w:val="24"/>
        </w:rPr>
        <w:t xml:space="preserve">staff.  </w:t>
      </w:r>
      <w:r w:rsidR="00D23978">
        <w:rPr>
          <w:rFonts w:ascii="Arial" w:hAnsi="Arial" w:cs="Arial"/>
          <w:sz w:val="24"/>
          <w:szCs w:val="24"/>
        </w:rPr>
        <w:t xml:space="preserve">Only authorized staff </w:t>
      </w:r>
      <w:r>
        <w:rPr>
          <w:rFonts w:ascii="Arial" w:hAnsi="Arial" w:cs="Arial"/>
          <w:sz w:val="24"/>
          <w:szCs w:val="24"/>
        </w:rPr>
        <w:t>should have a key to the medication storage</w:t>
      </w:r>
      <w:r w:rsidR="00D23978">
        <w:rPr>
          <w:rFonts w:ascii="Arial" w:hAnsi="Arial" w:cs="Arial"/>
          <w:sz w:val="24"/>
          <w:szCs w:val="24"/>
        </w:rPr>
        <w:t xml:space="preserve"> locations</w:t>
      </w:r>
      <w:r>
        <w:rPr>
          <w:rFonts w:ascii="Arial" w:hAnsi="Arial" w:cs="Arial"/>
          <w:sz w:val="24"/>
          <w:szCs w:val="24"/>
        </w:rPr>
        <w:t>. In some facilities</w:t>
      </w:r>
      <w:r w:rsidR="00D23978">
        <w:rPr>
          <w:rFonts w:ascii="Arial" w:hAnsi="Arial" w:cs="Arial"/>
          <w:sz w:val="24"/>
          <w:szCs w:val="24"/>
        </w:rPr>
        <w:t>, Ministry Units</w:t>
      </w:r>
      <w:r>
        <w:rPr>
          <w:rFonts w:ascii="Arial" w:hAnsi="Arial" w:cs="Arial"/>
          <w:sz w:val="24"/>
          <w:szCs w:val="24"/>
        </w:rPr>
        <w:t xml:space="preserve"> may </w:t>
      </w:r>
      <w:r w:rsidR="00D23978">
        <w:rPr>
          <w:rFonts w:ascii="Arial" w:hAnsi="Arial" w:cs="Arial"/>
          <w:sz w:val="24"/>
          <w:szCs w:val="24"/>
        </w:rPr>
        <w:t xml:space="preserve">consider </w:t>
      </w:r>
      <w:r>
        <w:rPr>
          <w:rFonts w:ascii="Arial" w:hAnsi="Arial" w:cs="Arial"/>
          <w:sz w:val="24"/>
          <w:szCs w:val="24"/>
        </w:rPr>
        <w:t>hav</w:t>
      </w:r>
      <w:r w:rsidR="00D23978">
        <w:rPr>
          <w:rFonts w:ascii="Arial" w:hAnsi="Arial" w:cs="Arial"/>
          <w:sz w:val="24"/>
          <w:szCs w:val="24"/>
        </w:rPr>
        <w:t>ing</w:t>
      </w:r>
      <w:r>
        <w:rPr>
          <w:rFonts w:ascii="Arial" w:hAnsi="Arial" w:cs="Arial"/>
          <w:sz w:val="24"/>
          <w:szCs w:val="24"/>
        </w:rPr>
        <w:t xml:space="preserve"> a single key that is passed to the </w:t>
      </w:r>
      <w:r w:rsidR="00D23978">
        <w:rPr>
          <w:rFonts w:ascii="Arial" w:hAnsi="Arial" w:cs="Arial"/>
          <w:sz w:val="24"/>
          <w:szCs w:val="24"/>
        </w:rPr>
        <w:t xml:space="preserve">authorized </w:t>
      </w:r>
      <w:r>
        <w:rPr>
          <w:rFonts w:ascii="Arial" w:hAnsi="Arial" w:cs="Arial"/>
          <w:sz w:val="24"/>
          <w:szCs w:val="24"/>
        </w:rPr>
        <w:t xml:space="preserve">staff person as part of a shift change process. The </w:t>
      </w:r>
      <w:r w:rsidR="00D23978">
        <w:rPr>
          <w:rFonts w:ascii="Arial" w:hAnsi="Arial" w:cs="Arial"/>
          <w:sz w:val="24"/>
          <w:szCs w:val="24"/>
        </w:rPr>
        <w:t xml:space="preserve">keys to </w:t>
      </w:r>
      <w:r>
        <w:rPr>
          <w:rFonts w:ascii="Arial" w:hAnsi="Arial" w:cs="Arial"/>
          <w:sz w:val="24"/>
          <w:szCs w:val="24"/>
        </w:rPr>
        <w:t xml:space="preserve">medication storage </w:t>
      </w:r>
      <w:r w:rsidR="00D23978">
        <w:rPr>
          <w:rFonts w:ascii="Arial" w:hAnsi="Arial" w:cs="Arial"/>
          <w:sz w:val="24"/>
          <w:szCs w:val="24"/>
        </w:rPr>
        <w:t xml:space="preserve">locations </w:t>
      </w:r>
      <w:r>
        <w:rPr>
          <w:rFonts w:ascii="Arial" w:hAnsi="Arial" w:cs="Arial"/>
          <w:sz w:val="24"/>
          <w:szCs w:val="24"/>
        </w:rPr>
        <w:t>should not be on the master key system as this would provide wider access than is required to the medication</w:t>
      </w:r>
      <w:r w:rsidR="00D23978">
        <w:rPr>
          <w:rFonts w:ascii="Arial" w:hAnsi="Arial" w:cs="Arial"/>
          <w:sz w:val="24"/>
          <w:szCs w:val="24"/>
        </w:rPr>
        <w:t xml:space="preserve"> that is being</w:t>
      </w:r>
      <w:r>
        <w:rPr>
          <w:rFonts w:ascii="Arial" w:hAnsi="Arial" w:cs="Arial"/>
          <w:sz w:val="24"/>
          <w:szCs w:val="24"/>
        </w:rPr>
        <w:t xml:space="preserve"> stor</w:t>
      </w:r>
      <w:r w:rsidR="00D23978">
        <w:rPr>
          <w:rFonts w:ascii="Arial" w:hAnsi="Arial" w:cs="Arial"/>
          <w:sz w:val="24"/>
          <w:szCs w:val="24"/>
        </w:rPr>
        <w:t>ed</w:t>
      </w:r>
      <w:r>
        <w:rPr>
          <w:rFonts w:ascii="Arial" w:hAnsi="Arial" w:cs="Arial"/>
          <w:sz w:val="24"/>
          <w:szCs w:val="24"/>
        </w:rPr>
        <w:t xml:space="preserve"> on the premises.</w:t>
      </w:r>
    </w:p>
    <w:p w14:paraId="1B717729" w14:textId="77777777" w:rsidR="001206D8" w:rsidRDefault="001206D8" w:rsidP="00B60FB3">
      <w:pPr>
        <w:spacing w:after="0" w:line="240" w:lineRule="auto"/>
        <w:rPr>
          <w:rFonts w:ascii="Arial" w:hAnsi="Arial" w:cs="Arial"/>
          <w:sz w:val="24"/>
          <w:szCs w:val="24"/>
        </w:rPr>
      </w:pPr>
    </w:p>
    <w:p w14:paraId="57DAEAD6" w14:textId="15DB8DD5" w:rsidR="001206D8" w:rsidRDefault="00634C97" w:rsidP="00B60FB3">
      <w:pPr>
        <w:spacing w:after="0" w:line="240" w:lineRule="auto"/>
        <w:rPr>
          <w:rFonts w:ascii="Arial" w:hAnsi="Arial" w:cs="Arial"/>
          <w:sz w:val="24"/>
          <w:szCs w:val="24"/>
        </w:rPr>
      </w:pPr>
      <w:r>
        <w:rPr>
          <w:rFonts w:ascii="Arial" w:hAnsi="Arial" w:cs="Arial"/>
          <w:sz w:val="24"/>
          <w:szCs w:val="24"/>
        </w:rPr>
        <w:t>There should be a separate container (</w:t>
      </w:r>
      <w:r w:rsidR="001C1CC7">
        <w:rPr>
          <w:rFonts w:ascii="Arial" w:hAnsi="Arial" w:cs="Arial"/>
          <w:sz w:val="24"/>
          <w:szCs w:val="24"/>
        </w:rPr>
        <w:t>e.g.</w:t>
      </w:r>
      <w:r>
        <w:rPr>
          <w:rFonts w:ascii="Arial" w:hAnsi="Arial" w:cs="Arial"/>
          <w:sz w:val="24"/>
          <w:szCs w:val="24"/>
        </w:rPr>
        <w:t xml:space="preserve"> basket) for each client that is clearly labelled with the client’s name. All medication in the baskets should be in their original containers. Where possible this should be the original prescription bottle that is labelled with the client</w:t>
      </w:r>
      <w:r w:rsidR="00D23978">
        <w:rPr>
          <w:rFonts w:ascii="Arial" w:hAnsi="Arial" w:cs="Arial"/>
          <w:sz w:val="24"/>
          <w:szCs w:val="24"/>
        </w:rPr>
        <w:t>’s</w:t>
      </w:r>
      <w:r>
        <w:rPr>
          <w:rFonts w:ascii="Arial" w:hAnsi="Arial" w:cs="Arial"/>
          <w:sz w:val="24"/>
          <w:szCs w:val="24"/>
        </w:rPr>
        <w:t xml:space="preserve"> name and </w:t>
      </w:r>
      <w:r w:rsidR="00D23978">
        <w:rPr>
          <w:rFonts w:ascii="Arial" w:hAnsi="Arial" w:cs="Arial"/>
          <w:sz w:val="24"/>
          <w:szCs w:val="24"/>
        </w:rPr>
        <w:t>dosage</w:t>
      </w:r>
      <w:r>
        <w:rPr>
          <w:rFonts w:ascii="Arial" w:hAnsi="Arial" w:cs="Arial"/>
          <w:sz w:val="24"/>
          <w:szCs w:val="24"/>
        </w:rPr>
        <w:t xml:space="preserve">. In the case of non-prescription medication, the original </w:t>
      </w:r>
      <w:r w:rsidR="00D23978">
        <w:rPr>
          <w:rFonts w:ascii="Arial" w:hAnsi="Arial" w:cs="Arial"/>
          <w:sz w:val="24"/>
          <w:szCs w:val="24"/>
        </w:rPr>
        <w:t xml:space="preserve">packaging </w:t>
      </w:r>
      <w:r>
        <w:rPr>
          <w:rFonts w:ascii="Arial" w:hAnsi="Arial" w:cs="Arial"/>
          <w:sz w:val="24"/>
          <w:szCs w:val="24"/>
        </w:rPr>
        <w:t>should be used. Clients should not be permitted to store or consume medication that is not labelled or in the original bottles</w:t>
      </w:r>
      <w:r w:rsidR="00D23978">
        <w:rPr>
          <w:rFonts w:ascii="Arial" w:hAnsi="Arial" w:cs="Arial"/>
          <w:sz w:val="24"/>
          <w:szCs w:val="24"/>
        </w:rPr>
        <w:t xml:space="preserve"> unless it has been reviewed by a pharmacist and the contents have been verified</w:t>
      </w:r>
      <w:r>
        <w:rPr>
          <w:rFonts w:ascii="Arial" w:hAnsi="Arial" w:cs="Arial"/>
          <w:sz w:val="24"/>
          <w:szCs w:val="24"/>
        </w:rPr>
        <w:t>.</w:t>
      </w:r>
      <w:r w:rsidR="00136822">
        <w:rPr>
          <w:rFonts w:ascii="Arial" w:hAnsi="Arial" w:cs="Arial"/>
          <w:sz w:val="24"/>
          <w:szCs w:val="24"/>
        </w:rPr>
        <w:t xml:space="preserve"> Medications kept in a refrigerator must be stored away from food products and be kept in a locked container. It should be recorded and tracked along with all other medication.</w:t>
      </w:r>
    </w:p>
    <w:p w14:paraId="3AB7A09C" w14:textId="77777777" w:rsidR="00D23978" w:rsidRDefault="00D23978" w:rsidP="00B60FB3">
      <w:pPr>
        <w:spacing w:after="0" w:line="240" w:lineRule="auto"/>
        <w:rPr>
          <w:rFonts w:ascii="Arial" w:hAnsi="Arial" w:cs="Arial"/>
          <w:sz w:val="24"/>
          <w:szCs w:val="24"/>
        </w:rPr>
      </w:pPr>
    </w:p>
    <w:p w14:paraId="459F501B" w14:textId="22DCE5DE" w:rsidR="00634C97" w:rsidRDefault="00634C97" w:rsidP="00B60FB3">
      <w:pPr>
        <w:spacing w:after="0" w:line="240" w:lineRule="auto"/>
        <w:rPr>
          <w:rFonts w:ascii="Arial" w:hAnsi="Arial" w:cs="Arial"/>
          <w:sz w:val="24"/>
          <w:szCs w:val="24"/>
        </w:rPr>
      </w:pPr>
      <w:r>
        <w:rPr>
          <w:rFonts w:ascii="Arial" w:hAnsi="Arial" w:cs="Arial"/>
          <w:sz w:val="24"/>
          <w:szCs w:val="24"/>
        </w:rPr>
        <w:lastRenderedPageBreak/>
        <w:t xml:space="preserve">When new medications are received by the facility, these should be clearly recorded on the client’s medication record </w:t>
      </w:r>
      <w:r w:rsidR="00D23978">
        <w:rPr>
          <w:rFonts w:ascii="Arial" w:hAnsi="Arial" w:cs="Arial"/>
          <w:sz w:val="24"/>
          <w:szCs w:val="24"/>
        </w:rPr>
        <w:t xml:space="preserve">form </w:t>
      </w:r>
      <w:r>
        <w:rPr>
          <w:rFonts w:ascii="Arial" w:hAnsi="Arial" w:cs="Arial"/>
          <w:sz w:val="24"/>
          <w:szCs w:val="24"/>
        </w:rPr>
        <w:t>and the medication should then be added to the client’s basket for future access.</w:t>
      </w:r>
    </w:p>
    <w:p w14:paraId="3B30E652" w14:textId="77777777" w:rsidR="00B60FB3" w:rsidRDefault="00B60FB3" w:rsidP="00B60FB3">
      <w:pPr>
        <w:spacing w:after="0" w:line="240" w:lineRule="auto"/>
        <w:rPr>
          <w:rFonts w:ascii="Arial" w:hAnsi="Arial" w:cs="Arial"/>
          <w:sz w:val="24"/>
          <w:szCs w:val="24"/>
        </w:rPr>
      </w:pPr>
    </w:p>
    <w:p w14:paraId="5E00B213" w14:textId="236020CC" w:rsidR="00B60FB3" w:rsidRDefault="00D23978" w:rsidP="00B60FB3">
      <w:pPr>
        <w:spacing w:after="0" w:line="240" w:lineRule="auto"/>
        <w:rPr>
          <w:rFonts w:ascii="Arial" w:hAnsi="Arial" w:cs="Arial"/>
          <w:sz w:val="24"/>
          <w:szCs w:val="24"/>
        </w:rPr>
      </w:pPr>
      <w:r>
        <w:rPr>
          <w:rFonts w:ascii="Arial" w:hAnsi="Arial" w:cs="Arial"/>
          <w:sz w:val="24"/>
          <w:szCs w:val="24"/>
        </w:rPr>
        <w:t>All clients must complete and sign</w:t>
      </w:r>
      <w:r w:rsidR="00B60FB3">
        <w:rPr>
          <w:rFonts w:ascii="Arial" w:hAnsi="Arial" w:cs="Arial"/>
          <w:sz w:val="24"/>
          <w:szCs w:val="24"/>
        </w:rPr>
        <w:t xml:space="preserve"> a </w:t>
      </w:r>
      <w:r w:rsidR="008C0709">
        <w:rPr>
          <w:rFonts w:ascii="Arial" w:hAnsi="Arial" w:cs="Arial"/>
          <w:sz w:val="24"/>
          <w:szCs w:val="24"/>
        </w:rPr>
        <w:t xml:space="preserve">Client Medication Agreement </w:t>
      </w:r>
      <w:r>
        <w:rPr>
          <w:rFonts w:ascii="Arial" w:hAnsi="Arial" w:cs="Arial"/>
          <w:sz w:val="24"/>
          <w:szCs w:val="24"/>
        </w:rPr>
        <w:t>F</w:t>
      </w:r>
      <w:r w:rsidR="00B60FB3">
        <w:rPr>
          <w:rFonts w:ascii="Arial" w:hAnsi="Arial" w:cs="Arial"/>
          <w:sz w:val="24"/>
          <w:szCs w:val="24"/>
        </w:rPr>
        <w:t xml:space="preserve">orm that records what medication is brought into the facility and </w:t>
      </w:r>
      <w:r>
        <w:rPr>
          <w:rFonts w:ascii="Arial" w:hAnsi="Arial" w:cs="Arial"/>
          <w:sz w:val="24"/>
          <w:szCs w:val="24"/>
        </w:rPr>
        <w:t xml:space="preserve">on discharge </w:t>
      </w:r>
      <w:r w:rsidR="00B60FB3">
        <w:rPr>
          <w:rFonts w:ascii="Arial" w:hAnsi="Arial" w:cs="Arial"/>
          <w:sz w:val="24"/>
          <w:szCs w:val="24"/>
        </w:rPr>
        <w:t>what medication is returned to the client</w:t>
      </w:r>
      <w:r w:rsidR="00724F3A">
        <w:rPr>
          <w:rFonts w:ascii="Arial" w:hAnsi="Arial" w:cs="Arial"/>
          <w:sz w:val="24"/>
          <w:szCs w:val="24"/>
        </w:rPr>
        <w:t xml:space="preserve"> or disposed of and the manner of disposal</w:t>
      </w:r>
      <w:r w:rsidR="00B60FB3">
        <w:rPr>
          <w:rFonts w:ascii="Arial" w:hAnsi="Arial" w:cs="Arial"/>
          <w:sz w:val="24"/>
          <w:szCs w:val="24"/>
        </w:rPr>
        <w:t>.</w:t>
      </w:r>
      <w:r w:rsidR="00724F3A">
        <w:rPr>
          <w:rFonts w:ascii="Arial" w:hAnsi="Arial" w:cs="Arial"/>
          <w:sz w:val="24"/>
          <w:szCs w:val="24"/>
        </w:rPr>
        <w:t xml:space="preserve"> Any medication that is disposed of by staff must be witnessed by two staff and recorded in the Client Medication Agreement Form.</w:t>
      </w:r>
      <w:r w:rsidR="00B60FB3">
        <w:rPr>
          <w:rFonts w:ascii="Arial" w:hAnsi="Arial" w:cs="Arial"/>
          <w:sz w:val="24"/>
          <w:szCs w:val="24"/>
        </w:rPr>
        <w:t xml:space="preserve"> A sample form to use for this purpose is shown at the end of this document and a Word Document for use is attached. If the Ministry Unit already has a process in place to record the medication received and returned to the client, they do not have to switch to using this form. It is provided for those Ministry Units who may not have a similar process in place. Although the example provided is a stand-alone document, the process that is used does not have to include a separate form. It may be integrated into Intake and Discharge forms if the Ministry Unit wishes to do it in that manner. </w:t>
      </w:r>
    </w:p>
    <w:p w14:paraId="269684B5" w14:textId="77777777" w:rsidR="00B60FB3" w:rsidRDefault="00B60FB3" w:rsidP="00B60FB3">
      <w:pPr>
        <w:spacing w:after="0" w:line="240" w:lineRule="auto"/>
        <w:rPr>
          <w:rFonts w:ascii="Arial" w:hAnsi="Arial" w:cs="Arial"/>
          <w:sz w:val="24"/>
          <w:szCs w:val="24"/>
        </w:rPr>
      </w:pPr>
    </w:p>
    <w:p w14:paraId="7B644C47" w14:textId="39D6F77E" w:rsidR="001206D8" w:rsidRDefault="00634C97" w:rsidP="001E28FA">
      <w:pPr>
        <w:pStyle w:val="Heading1"/>
      </w:pPr>
      <w:bookmarkStart w:id="5" w:name="_Toc38456744"/>
      <w:bookmarkStart w:id="6" w:name="_Toc51160635"/>
      <w:r w:rsidRPr="00634C97">
        <w:t xml:space="preserve">Medication </w:t>
      </w:r>
      <w:r w:rsidR="00AB5D4A">
        <w:t>Administration Record</w:t>
      </w:r>
      <w:bookmarkEnd w:id="5"/>
      <w:bookmarkEnd w:id="6"/>
    </w:p>
    <w:p w14:paraId="27BDB318" w14:textId="77777777" w:rsidR="00B60FB3" w:rsidRPr="00634C97" w:rsidRDefault="00B60FB3" w:rsidP="00B60FB3">
      <w:pPr>
        <w:spacing w:after="0" w:line="240" w:lineRule="auto"/>
        <w:rPr>
          <w:rFonts w:ascii="Arial" w:hAnsi="Arial" w:cs="Arial"/>
          <w:b/>
          <w:sz w:val="24"/>
          <w:szCs w:val="24"/>
          <w:u w:val="single"/>
        </w:rPr>
      </w:pPr>
    </w:p>
    <w:p w14:paraId="51CF2DA3" w14:textId="6E1D2DAF" w:rsidR="001206D8" w:rsidRDefault="005E61FA" w:rsidP="00B60FB3">
      <w:pPr>
        <w:spacing w:after="0" w:line="240" w:lineRule="auto"/>
        <w:rPr>
          <w:rFonts w:ascii="Arial" w:hAnsi="Arial" w:cs="Arial"/>
          <w:sz w:val="24"/>
          <w:szCs w:val="24"/>
        </w:rPr>
      </w:pPr>
      <w:r>
        <w:rPr>
          <w:rFonts w:ascii="Arial" w:hAnsi="Arial" w:cs="Arial"/>
          <w:sz w:val="24"/>
          <w:szCs w:val="24"/>
        </w:rPr>
        <w:t>Ministry Units must have a method of recording medications stored on their premises and accessed by clients. A Medication Administration Record (</w:t>
      </w:r>
      <w:r w:rsidR="00724F3A">
        <w:rPr>
          <w:rFonts w:ascii="Arial" w:hAnsi="Arial" w:cs="Arial"/>
          <w:sz w:val="24"/>
          <w:szCs w:val="24"/>
        </w:rPr>
        <w:t>“</w:t>
      </w:r>
      <w:r>
        <w:rPr>
          <w:rFonts w:ascii="Arial" w:hAnsi="Arial" w:cs="Arial"/>
          <w:sz w:val="24"/>
          <w:szCs w:val="24"/>
        </w:rPr>
        <w:t>MAR</w:t>
      </w:r>
      <w:r w:rsidR="00724F3A">
        <w:rPr>
          <w:rFonts w:ascii="Arial" w:hAnsi="Arial" w:cs="Arial"/>
          <w:sz w:val="24"/>
          <w:szCs w:val="24"/>
        </w:rPr>
        <w:t>”</w:t>
      </w:r>
      <w:r>
        <w:rPr>
          <w:rFonts w:ascii="Arial" w:hAnsi="Arial" w:cs="Arial"/>
          <w:sz w:val="24"/>
          <w:szCs w:val="24"/>
        </w:rPr>
        <w:t>) form should be created for each client for whom we are the custodians of medication. This form should include the following information:</w:t>
      </w:r>
    </w:p>
    <w:p w14:paraId="3C0E903B" w14:textId="5333D6F3" w:rsidR="005E61FA" w:rsidRDefault="005E61FA" w:rsidP="00B60FB3">
      <w:pPr>
        <w:pStyle w:val="ListParagraph"/>
        <w:numPr>
          <w:ilvl w:val="0"/>
          <w:numId w:val="3"/>
        </w:numPr>
        <w:spacing w:after="0" w:line="240" w:lineRule="auto"/>
        <w:rPr>
          <w:rFonts w:ascii="Arial" w:hAnsi="Arial" w:cs="Arial"/>
          <w:sz w:val="24"/>
          <w:szCs w:val="24"/>
        </w:rPr>
      </w:pPr>
      <w:r>
        <w:rPr>
          <w:rFonts w:ascii="Arial" w:hAnsi="Arial" w:cs="Arial"/>
          <w:sz w:val="24"/>
          <w:szCs w:val="24"/>
        </w:rPr>
        <w:t>Client</w:t>
      </w:r>
      <w:r w:rsidR="00724F3A">
        <w:rPr>
          <w:rFonts w:ascii="Arial" w:hAnsi="Arial" w:cs="Arial"/>
          <w:sz w:val="24"/>
          <w:szCs w:val="24"/>
        </w:rPr>
        <w:t>’s</w:t>
      </w:r>
      <w:r>
        <w:rPr>
          <w:rFonts w:ascii="Arial" w:hAnsi="Arial" w:cs="Arial"/>
          <w:sz w:val="24"/>
          <w:szCs w:val="24"/>
        </w:rPr>
        <w:t xml:space="preserve"> name and date of birth</w:t>
      </w:r>
    </w:p>
    <w:p w14:paraId="77AE9D24" w14:textId="3EB29A09" w:rsidR="005E61FA" w:rsidRDefault="005E61FA" w:rsidP="00B60FB3">
      <w:pPr>
        <w:pStyle w:val="ListParagraph"/>
        <w:numPr>
          <w:ilvl w:val="0"/>
          <w:numId w:val="3"/>
        </w:numPr>
        <w:spacing w:after="0" w:line="240" w:lineRule="auto"/>
        <w:rPr>
          <w:rFonts w:ascii="Arial" w:hAnsi="Arial" w:cs="Arial"/>
          <w:sz w:val="24"/>
          <w:szCs w:val="24"/>
        </w:rPr>
      </w:pPr>
      <w:r>
        <w:rPr>
          <w:rFonts w:ascii="Arial" w:hAnsi="Arial" w:cs="Arial"/>
          <w:sz w:val="24"/>
          <w:szCs w:val="24"/>
        </w:rPr>
        <w:t>Name of M</w:t>
      </w:r>
      <w:r w:rsidR="00724F3A">
        <w:rPr>
          <w:rFonts w:ascii="Arial" w:hAnsi="Arial" w:cs="Arial"/>
          <w:sz w:val="24"/>
          <w:szCs w:val="24"/>
        </w:rPr>
        <w:t xml:space="preserve">inistry </w:t>
      </w:r>
      <w:r>
        <w:rPr>
          <w:rFonts w:ascii="Arial" w:hAnsi="Arial" w:cs="Arial"/>
          <w:sz w:val="24"/>
          <w:szCs w:val="24"/>
        </w:rPr>
        <w:t>U</w:t>
      </w:r>
      <w:r w:rsidR="00724F3A">
        <w:rPr>
          <w:rFonts w:ascii="Arial" w:hAnsi="Arial" w:cs="Arial"/>
          <w:sz w:val="24"/>
          <w:szCs w:val="24"/>
        </w:rPr>
        <w:t>nit</w:t>
      </w:r>
    </w:p>
    <w:p w14:paraId="67062766" w14:textId="450102AA" w:rsidR="005E61FA" w:rsidRDefault="005E61FA" w:rsidP="00B60FB3">
      <w:pPr>
        <w:pStyle w:val="ListParagraph"/>
        <w:numPr>
          <w:ilvl w:val="0"/>
          <w:numId w:val="3"/>
        </w:numPr>
        <w:spacing w:after="0" w:line="240" w:lineRule="auto"/>
        <w:rPr>
          <w:rFonts w:ascii="Arial" w:hAnsi="Arial" w:cs="Arial"/>
          <w:sz w:val="24"/>
          <w:szCs w:val="24"/>
        </w:rPr>
      </w:pPr>
      <w:r>
        <w:rPr>
          <w:rFonts w:ascii="Arial" w:hAnsi="Arial" w:cs="Arial"/>
          <w:sz w:val="24"/>
          <w:szCs w:val="24"/>
        </w:rPr>
        <w:t>Month for which the record is kept</w:t>
      </w:r>
    </w:p>
    <w:p w14:paraId="09E583E1" w14:textId="23A6B8D0" w:rsidR="005E61FA" w:rsidRDefault="005E61FA" w:rsidP="00B60FB3">
      <w:pPr>
        <w:pStyle w:val="ListParagraph"/>
        <w:numPr>
          <w:ilvl w:val="0"/>
          <w:numId w:val="3"/>
        </w:numPr>
        <w:spacing w:after="0" w:line="240" w:lineRule="auto"/>
        <w:rPr>
          <w:rFonts w:ascii="Arial" w:hAnsi="Arial" w:cs="Arial"/>
          <w:sz w:val="24"/>
          <w:szCs w:val="24"/>
        </w:rPr>
      </w:pPr>
      <w:r>
        <w:rPr>
          <w:rFonts w:ascii="Arial" w:hAnsi="Arial" w:cs="Arial"/>
          <w:sz w:val="24"/>
          <w:szCs w:val="24"/>
        </w:rPr>
        <w:t>Name of each medication and applicable dos</w:t>
      </w:r>
      <w:r w:rsidR="00724F3A">
        <w:rPr>
          <w:rFonts w:ascii="Arial" w:hAnsi="Arial" w:cs="Arial"/>
          <w:sz w:val="24"/>
          <w:szCs w:val="24"/>
        </w:rPr>
        <w:t>age</w:t>
      </w:r>
    </w:p>
    <w:p w14:paraId="28207C37" w14:textId="59C84171" w:rsidR="005E61FA" w:rsidRDefault="0072626F" w:rsidP="00B60FB3">
      <w:pPr>
        <w:pStyle w:val="ListParagraph"/>
        <w:numPr>
          <w:ilvl w:val="0"/>
          <w:numId w:val="3"/>
        </w:numPr>
        <w:spacing w:after="0" w:line="240" w:lineRule="auto"/>
        <w:rPr>
          <w:rFonts w:ascii="Arial" w:hAnsi="Arial" w:cs="Arial"/>
          <w:sz w:val="24"/>
          <w:szCs w:val="24"/>
        </w:rPr>
      </w:pPr>
      <w:r w:rsidRPr="007B4F1C">
        <w:rPr>
          <w:rFonts w:ascii="Arial" w:hAnsi="Arial" w:cs="Arial"/>
          <w:sz w:val="24"/>
          <w:szCs w:val="24"/>
        </w:rPr>
        <w:t>Prescription</w:t>
      </w:r>
      <w:r>
        <w:rPr>
          <w:rFonts w:ascii="Arial" w:hAnsi="Arial" w:cs="Arial"/>
          <w:sz w:val="24"/>
          <w:szCs w:val="24"/>
        </w:rPr>
        <w:t xml:space="preserve"> s</w:t>
      </w:r>
      <w:r w:rsidR="005E61FA">
        <w:rPr>
          <w:rFonts w:ascii="Arial" w:hAnsi="Arial" w:cs="Arial"/>
          <w:sz w:val="24"/>
          <w:szCs w:val="24"/>
        </w:rPr>
        <w:t>tart date and end date for each medicat</w:t>
      </w:r>
      <w:r w:rsidR="00724F3A">
        <w:rPr>
          <w:rFonts w:ascii="Arial" w:hAnsi="Arial" w:cs="Arial"/>
          <w:sz w:val="24"/>
          <w:szCs w:val="24"/>
        </w:rPr>
        <w:t>ion</w:t>
      </w:r>
    </w:p>
    <w:p w14:paraId="17CB506B" w14:textId="05EE758E" w:rsidR="005E61FA" w:rsidRDefault="005E61FA" w:rsidP="00B60FB3">
      <w:pPr>
        <w:pStyle w:val="ListParagraph"/>
        <w:numPr>
          <w:ilvl w:val="0"/>
          <w:numId w:val="3"/>
        </w:numPr>
        <w:spacing w:after="0" w:line="240" w:lineRule="auto"/>
        <w:rPr>
          <w:rFonts w:ascii="Arial" w:hAnsi="Arial" w:cs="Arial"/>
          <w:sz w:val="24"/>
          <w:szCs w:val="24"/>
        </w:rPr>
      </w:pPr>
      <w:r>
        <w:rPr>
          <w:rFonts w:ascii="Arial" w:hAnsi="Arial" w:cs="Arial"/>
          <w:sz w:val="24"/>
          <w:szCs w:val="24"/>
        </w:rPr>
        <w:t>Time of day that medication is accessed</w:t>
      </w:r>
    </w:p>
    <w:p w14:paraId="297B9ACD" w14:textId="1344BBBB" w:rsidR="005E61FA" w:rsidRDefault="005E61FA" w:rsidP="00B60FB3">
      <w:pPr>
        <w:pStyle w:val="ListParagraph"/>
        <w:numPr>
          <w:ilvl w:val="0"/>
          <w:numId w:val="3"/>
        </w:numPr>
        <w:spacing w:after="0" w:line="240" w:lineRule="auto"/>
        <w:rPr>
          <w:rFonts w:ascii="Arial" w:hAnsi="Arial" w:cs="Arial"/>
          <w:sz w:val="24"/>
          <w:szCs w:val="24"/>
        </w:rPr>
      </w:pPr>
      <w:r>
        <w:rPr>
          <w:rFonts w:ascii="Arial" w:hAnsi="Arial" w:cs="Arial"/>
          <w:sz w:val="24"/>
          <w:szCs w:val="24"/>
        </w:rPr>
        <w:t>Initials of client upon receipt of medication</w:t>
      </w:r>
    </w:p>
    <w:p w14:paraId="457E2455" w14:textId="1E376F39" w:rsidR="005E61FA" w:rsidRDefault="005E61FA" w:rsidP="00B60FB3">
      <w:pPr>
        <w:pStyle w:val="ListParagraph"/>
        <w:numPr>
          <w:ilvl w:val="0"/>
          <w:numId w:val="3"/>
        </w:numPr>
        <w:spacing w:after="0" w:line="240" w:lineRule="auto"/>
        <w:rPr>
          <w:rFonts w:ascii="Arial" w:hAnsi="Arial" w:cs="Arial"/>
          <w:sz w:val="24"/>
          <w:szCs w:val="24"/>
        </w:rPr>
      </w:pPr>
      <w:r>
        <w:rPr>
          <w:rFonts w:ascii="Arial" w:hAnsi="Arial" w:cs="Arial"/>
          <w:sz w:val="24"/>
          <w:szCs w:val="24"/>
        </w:rPr>
        <w:t>Initials of staff person supervising client access to medication</w:t>
      </w:r>
    </w:p>
    <w:p w14:paraId="57F4C63F" w14:textId="77777777" w:rsidR="00724F3A" w:rsidRDefault="00724F3A" w:rsidP="00B60FB3">
      <w:pPr>
        <w:spacing w:after="0" w:line="240" w:lineRule="auto"/>
        <w:rPr>
          <w:rFonts w:ascii="Arial" w:hAnsi="Arial" w:cs="Arial"/>
          <w:sz w:val="24"/>
          <w:szCs w:val="24"/>
        </w:rPr>
      </w:pPr>
    </w:p>
    <w:p w14:paraId="68805485" w14:textId="35B4EFD4" w:rsidR="005E61FA" w:rsidRDefault="008813B4" w:rsidP="00B60FB3">
      <w:pPr>
        <w:spacing w:after="0" w:line="240" w:lineRule="auto"/>
        <w:rPr>
          <w:rFonts w:ascii="Arial" w:hAnsi="Arial" w:cs="Arial"/>
          <w:sz w:val="24"/>
          <w:szCs w:val="24"/>
        </w:rPr>
      </w:pPr>
      <w:r>
        <w:rPr>
          <w:rFonts w:ascii="Arial" w:hAnsi="Arial" w:cs="Arial"/>
          <w:sz w:val="24"/>
          <w:szCs w:val="24"/>
        </w:rPr>
        <w:t xml:space="preserve">A sample MAR form is </w:t>
      </w:r>
      <w:r w:rsidR="001C1CC7">
        <w:rPr>
          <w:rFonts w:ascii="Arial" w:hAnsi="Arial" w:cs="Arial"/>
          <w:sz w:val="24"/>
          <w:szCs w:val="24"/>
        </w:rPr>
        <w:t>shown</w:t>
      </w:r>
      <w:r>
        <w:rPr>
          <w:rFonts w:ascii="Arial" w:hAnsi="Arial" w:cs="Arial"/>
          <w:sz w:val="24"/>
          <w:szCs w:val="24"/>
        </w:rPr>
        <w:t xml:space="preserve"> at the end of this document and the applicable spreadsheet is attached to this document. Ministry Units who already have a similar system of MAR in place do not have to switch to using this form. This is provided for those </w:t>
      </w:r>
      <w:r w:rsidR="00724F3A">
        <w:rPr>
          <w:rFonts w:ascii="Arial" w:hAnsi="Arial" w:cs="Arial"/>
          <w:sz w:val="24"/>
          <w:szCs w:val="24"/>
        </w:rPr>
        <w:t xml:space="preserve">Ministry Units </w:t>
      </w:r>
      <w:r>
        <w:rPr>
          <w:rFonts w:ascii="Arial" w:hAnsi="Arial" w:cs="Arial"/>
          <w:sz w:val="24"/>
          <w:szCs w:val="24"/>
        </w:rPr>
        <w:t xml:space="preserve">who </w:t>
      </w:r>
      <w:r w:rsidR="00724F3A">
        <w:rPr>
          <w:rFonts w:ascii="Arial" w:hAnsi="Arial" w:cs="Arial"/>
          <w:sz w:val="24"/>
          <w:szCs w:val="24"/>
        </w:rPr>
        <w:t>do not already have an appropriate method of documenting medications that they are storing on behalf of clients</w:t>
      </w:r>
      <w:r>
        <w:rPr>
          <w:rFonts w:ascii="Arial" w:hAnsi="Arial" w:cs="Arial"/>
          <w:sz w:val="24"/>
          <w:szCs w:val="24"/>
        </w:rPr>
        <w:t>.</w:t>
      </w:r>
    </w:p>
    <w:p w14:paraId="31A77A0B" w14:textId="77777777" w:rsidR="00B60FB3" w:rsidRDefault="00B60FB3" w:rsidP="00B60FB3">
      <w:pPr>
        <w:spacing w:after="0" w:line="240" w:lineRule="auto"/>
        <w:rPr>
          <w:rFonts w:ascii="Arial" w:hAnsi="Arial" w:cs="Arial"/>
          <w:sz w:val="24"/>
          <w:szCs w:val="24"/>
        </w:rPr>
      </w:pPr>
    </w:p>
    <w:p w14:paraId="0101CE78" w14:textId="0D0EC07C" w:rsidR="00B60FB3" w:rsidRPr="005E61FA" w:rsidRDefault="00B60FB3" w:rsidP="00B60FB3">
      <w:pPr>
        <w:spacing w:after="0" w:line="240" w:lineRule="auto"/>
        <w:rPr>
          <w:rFonts w:ascii="Arial" w:hAnsi="Arial" w:cs="Arial"/>
          <w:sz w:val="24"/>
          <w:szCs w:val="24"/>
        </w:rPr>
      </w:pPr>
      <w:r>
        <w:rPr>
          <w:rFonts w:ascii="Arial" w:hAnsi="Arial" w:cs="Arial"/>
          <w:sz w:val="24"/>
          <w:szCs w:val="24"/>
        </w:rPr>
        <w:t xml:space="preserve">These completed forms should be maintained as part of the client file and kept </w:t>
      </w:r>
      <w:proofErr w:type="gramStart"/>
      <w:r>
        <w:rPr>
          <w:rFonts w:ascii="Arial" w:hAnsi="Arial" w:cs="Arial"/>
          <w:sz w:val="24"/>
          <w:szCs w:val="24"/>
        </w:rPr>
        <w:t>as long as</w:t>
      </w:r>
      <w:proofErr w:type="gramEnd"/>
      <w:r>
        <w:rPr>
          <w:rFonts w:ascii="Arial" w:hAnsi="Arial" w:cs="Arial"/>
          <w:sz w:val="24"/>
          <w:szCs w:val="24"/>
        </w:rPr>
        <w:t xml:space="preserve"> Operating Policies, funder requirements and legislation require.</w:t>
      </w:r>
    </w:p>
    <w:p w14:paraId="209BDCDD" w14:textId="77777777" w:rsidR="00634C97" w:rsidRDefault="00634C97" w:rsidP="00B60FB3">
      <w:pPr>
        <w:spacing w:after="0" w:line="240" w:lineRule="auto"/>
        <w:rPr>
          <w:rFonts w:ascii="Arial" w:hAnsi="Arial" w:cs="Arial"/>
          <w:sz w:val="24"/>
          <w:szCs w:val="24"/>
        </w:rPr>
      </w:pPr>
    </w:p>
    <w:p w14:paraId="35AB2DBA" w14:textId="51424F06" w:rsidR="008813B4" w:rsidRDefault="008813B4" w:rsidP="001E28FA">
      <w:pPr>
        <w:pStyle w:val="Heading1"/>
      </w:pPr>
      <w:bookmarkStart w:id="7" w:name="_Toc38456745"/>
      <w:bookmarkStart w:id="8" w:name="_Toc51160636"/>
      <w:r w:rsidRPr="008813B4">
        <w:t>Medication Reconciliation</w:t>
      </w:r>
      <w:bookmarkEnd w:id="7"/>
      <w:bookmarkEnd w:id="8"/>
    </w:p>
    <w:p w14:paraId="338C5871" w14:textId="77777777" w:rsidR="00B60FB3" w:rsidRPr="008813B4" w:rsidRDefault="00B60FB3" w:rsidP="00B60FB3">
      <w:pPr>
        <w:spacing w:after="0" w:line="240" w:lineRule="auto"/>
        <w:rPr>
          <w:rFonts w:ascii="Arial" w:hAnsi="Arial" w:cs="Arial"/>
          <w:b/>
          <w:sz w:val="24"/>
          <w:szCs w:val="24"/>
          <w:u w:val="single"/>
        </w:rPr>
      </w:pPr>
    </w:p>
    <w:p w14:paraId="7B458924" w14:textId="2633E406" w:rsidR="008813B4" w:rsidRDefault="008813B4" w:rsidP="00B60FB3">
      <w:pPr>
        <w:spacing w:after="0" w:line="240" w:lineRule="auto"/>
        <w:rPr>
          <w:rFonts w:ascii="Arial" w:hAnsi="Arial" w:cs="Arial"/>
          <w:sz w:val="24"/>
          <w:szCs w:val="24"/>
        </w:rPr>
      </w:pPr>
      <w:r>
        <w:rPr>
          <w:rFonts w:ascii="Arial" w:hAnsi="Arial" w:cs="Arial"/>
          <w:sz w:val="24"/>
          <w:szCs w:val="24"/>
        </w:rPr>
        <w:t xml:space="preserve">Each </w:t>
      </w:r>
      <w:r w:rsidR="00724F3A">
        <w:rPr>
          <w:rFonts w:ascii="Arial" w:hAnsi="Arial" w:cs="Arial"/>
          <w:sz w:val="24"/>
          <w:szCs w:val="24"/>
        </w:rPr>
        <w:t>M</w:t>
      </w:r>
      <w:r>
        <w:rPr>
          <w:rFonts w:ascii="Arial" w:hAnsi="Arial" w:cs="Arial"/>
          <w:sz w:val="24"/>
          <w:szCs w:val="24"/>
        </w:rPr>
        <w:t xml:space="preserve">inistry </w:t>
      </w:r>
      <w:r w:rsidR="00724F3A">
        <w:rPr>
          <w:rFonts w:ascii="Arial" w:hAnsi="Arial" w:cs="Arial"/>
          <w:sz w:val="24"/>
          <w:szCs w:val="24"/>
        </w:rPr>
        <w:t>U</w:t>
      </w:r>
      <w:r>
        <w:rPr>
          <w:rFonts w:ascii="Arial" w:hAnsi="Arial" w:cs="Arial"/>
          <w:sz w:val="24"/>
          <w:szCs w:val="24"/>
        </w:rPr>
        <w:t xml:space="preserve">nit should have a system of reconciling the medication stored on the premises with the MAR. This system of reconciliation will be performed on a regular basis. </w:t>
      </w:r>
      <w:r w:rsidR="00FE425A">
        <w:rPr>
          <w:rFonts w:ascii="Arial" w:hAnsi="Arial" w:cs="Arial"/>
          <w:sz w:val="24"/>
          <w:szCs w:val="24"/>
        </w:rPr>
        <w:t xml:space="preserve">The size of the Ministry Unit will determine the frequency of the </w:t>
      </w:r>
      <w:r w:rsidR="00136822">
        <w:rPr>
          <w:rFonts w:ascii="Arial" w:hAnsi="Arial" w:cs="Arial"/>
          <w:sz w:val="24"/>
          <w:szCs w:val="24"/>
        </w:rPr>
        <w:t>reconciliation,</w:t>
      </w:r>
      <w:r w:rsidR="00FE425A">
        <w:rPr>
          <w:rFonts w:ascii="Arial" w:hAnsi="Arial" w:cs="Arial"/>
          <w:sz w:val="24"/>
          <w:szCs w:val="24"/>
        </w:rPr>
        <w:t xml:space="preserve"> but </w:t>
      </w:r>
      <w:r w:rsidR="00FE425A">
        <w:rPr>
          <w:rFonts w:ascii="Arial" w:hAnsi="Arial" w:cs="Arial"/>
          <w:sz w:val="24"/>
          <w:szCs w:val="24"/>
        </w:rPr>
        <w:lastRenderedPageBreak/>
        <w:t xml:space="preserve">it should happen no less than monthly. Smaller </w:t>
      </w:r>
      <w:r w:rsidR="00724F3A">
        <w:rPr>
          <w:rFonts w:ascii="Arial" w:hAnsi="Arial" w:cs="Arial"/>
          <w:sz w:val="24"/>
          <w:szCs w:val="24"/>
        </w:rPr>
        <w:t>M</w:t>
      </w:r>
      <w:r w:rsidR="00FE425A">
        <w:rPr>
          <w:rFonts w:ascii="Arial" w:hAnsi="Arial" w:cs="Arial"/>
          <w:sz w:val="24"/>
          <w:szCs w:val="24"/>
        </w:rPr>
        <w:t xml:space="preserve">inistry </w:t>
      </w:r>
      <w:r w:rsidR="00724F3A">
        <w:rPr>
          <w:rFonts w:ascii="Arial" w:hAnsi="Arial" w:cs="Arial"/>
          <w:sz w:val="24"/>
          <w:szCs w:val="24"/>
        </w:rPr>
        <w:t>U</w:t>
      </w:r>
      <w:r w:rsidR="00FE425A">
        <w:rPr>
          <w:rFonts w:ascii="Arial" w:hAnsi="Arial" w:cs="Arial"/>
          <w:sz w:val="24"/>
          <w:szCs w:val="24"/>
        </w:rPr>
        <w:t xml:space="preserve">nits may be able to do the reconciliation process more often than monthly. A </w:t>
      </w:r>
      <w:r w:rsidR="00724F3A">
        <w:rPr>
          <w:rFonts w:ascii="Arial" w:hAnsi="Arial" w:cs="Arial"/>
          <w:sz w:val="24"/>
          <w:szCs w:val="24"/>
        </w:rPr>
        <w:t>M</w:t>
      </w:r>
      <w:r w:rsidR="00FE425A">
        <w:rPr>
          <w:rFonts w:ascii="Arial" w:hAnsi="Arial" w:cs="Arial"/>
          <w:sz w:val="24"/>
          <w:szCs w:val="24"/>
        </w:rPr>
        <w:t xml:space="preserve">edication </w:t>
      </w:r>
      <w:r w:rsidR="00724F3A">
        <w:rPr>
          <w:rFonts w:ascii="Arial" w:hAnsi="Arial" w:cs="Arial"/>
          <w:sz w:val="24"/>
          <w:szCs w:val="24"/>
        </w:rPr>
        <w:t>R</w:t>
      </w:r>
      <w:r w:rsidR="00FE425A">
        <w:rPr>
          <w:rFonts w:ascii="Arial" w:hAnsi="Arial" w:cs="Arial"/>
          <w:sz w:val="24"/>
          <w:szCs w:val="24"/>
        </w:rPr>
        <w:t xml:space="preserve">econciliation </w:t>
      </w:r>
      <w:r w:rsidR="00724F3A">
        <w:rPr>
          <w:rFonts w:ascii="Arial" w:hAnsi="Arial" w:cs="Arial"/>
          <w:sz w:val="24"/>
          <w:szCs w:val="24"/>
        </w:rPr>
        <w:t>is the</w:t>
      </w:r>
      <w:r w:rsidR="00506B01">
        <w:rPr>
          <w:rFonts w:ascii="Arial" w:hAnsi="Arial" w:cs="Arial"/>
          <w:sz w:val="24"/>
          <w:szCs w:val="24"/>
        </w:rPr>
        <w:t xml:space="preserve"> </w:t>
      </w:r>
      <w:r w:rsidR="001C1CC7">
        <w:rPr>
          <w:rFonts w:ascii="Arial" w:hAnsi="Arial" w:cs="Arial"/>
          <w:sz w:val="24"/>
          <w:szCs w:val="24"/>
        </w:rPr>
        <w:t>process</w:t>
      </w:r>
      <w:r w:rsidR="00724F3A">
        <w:rPr>
          <w:rFonts w:ascii="Arial" w:hAnsi="Arial" w:cs="Arial"/>
          <w:sz w:val="24"/>
          <w:szCs w:val="24"/>
        </w:rPr>
        <w:t xml:space="preserve"> of counting and accounting for all </w:t>
      </w:r>
      <w:r w:rsidR="00506B01">
        <w:rPr>
          <w:rFonts w:ascii="Arial" w:hAnsi="Arial" w:cs="Arial"/>
          <w:sz w:val="24"/>
          <w:szCs w:val="24"/>
        </w:rPr>
        <w:t>stored medications. It</w:t>
      </w:r>
      <w:r w:rsidR="001C1CC7">
        <w:rPr>
          <w:rFonts w:ascii="Arial" w:hAnsi="Arial" w:cs="Arial"/>
          <w:sz w:val="24"/>
          <w:szCs w:val="24"/>
        </w:rPr>
        <w:t xml:space="preserve"> </w:t>
      </w:r>
      <w:r w:rsidR="00FE425A">
        <w:rPr>
          <w:rFonts w:ascii="Arial" w:hAnsi="Arial" w:cs="Arial"/>
          <w:sz w:val="24"/>
          <w:szCs w:val="24"/>
        </w:rPr>
        <w:t xml:space="preserve">should </w:t>
      </w:r>
      <w:r w:rsidR="00506B01">
        <w:rPr>
          <w:rFonts w:ascii="Arial" w:hAnsi="Arial" w:cs="Arial"/>
          <w:sz w:val="24"/>
          <w:szCs w:val="24"/>
        </w:rPr>
        <w:t xml:space="preserve">include </w:t>
      </w:r>
      <w:r w:rsidR="00FE425A">
        <w:rPr>
          <w:rFonts w:ascii="Arial" w:hAnsi="Arial" w:cs="Arial"/>
          <w:sz w:val="24"/>
          <w:szCs w:val="24"/>
        </w:rPr>
        <w:t>the following:</w:t>
      </w:r>
    </w:p>
    <w:p w14:paraId="09CACA2F" w14:textId="74442B70" w:rsidR="00FE425A" w:rsidRDefault="00FE425A" w:rsidP="00B60FB3">
      <w:pPr>
        <w:pStyle w:val="ListParagraph"/>
        <w:numPr>
          <w:ilvl w:val="0"/>
          <w:numId w:val="4"/>
        </w:numPr>
        <w:spacing w:after="0" w:line="240" w:lineRule="auto"/>
        <w:rPr>
          <w:rFonts w:ascii="Arial" w:hAnsi="Arial" w:cs="Arial"/>
          <w:sz w:val="24"/>
          <w:szCs w:val="24"/>
        </w:rPr>
      </w:pPr>
      <w:r>
        <w:rPr>
          <w:rFonts w:ascii="Arial" w:hAnsi="Arial" w:cs="Arial"/>
          <w:sz w:val="24"/>
          <w:szCs w:val="24"/>
        </w:rPr>
        <w:t>Name of Client and DOB</w:t>
      </w:r>
    </w:p>
    <w:p w14:paraId="764363B1" w14:textId="552C2175" w:rsidR="00FE425A" w:rsidRDefault="00FE425A" w:rsidP="00B60FB3">
      <w:pPr>
        <w:pStyle w:val="ListParagraph"/>
        <w:numPr>
          <w:ilvl w:val="0"/>
          <w:numId w:val="4"/>
        </w:numPr>
        <w:spacing w:after="0" w:line="240" w:lineRule="auto"/>
        <w:rPr>
          <w:rFonts w:ascii="Arial" w:hAnsi="Arial" w:cs="Arial"/>
          <w:sz w:val="24"/>
          <w:szCs w:val="24"/>
        </w:rPr>
      </w:pPr>
      <w:r>
        <w:rPr>
          <w:rFonts w:ascii="Arial" w:hAnsi="Arial" w:cs="Arial"/>
          <w:sz w:val="24"/>
          <w:szCs w:val="24"/>
        </w:rPr>
        <w:t>Name of each medication listed separately</w:t>
      </w:r>
    </w:p>
    <w:p w14:paraId="4C2C28F5" w14:textId="5A2DA336" w:rsidR="00FE425A" w:rsidRDefault="00FE425A" w:rsidP="00B60FB3">
      <w:pPr>
        <w:pStyle w:val="ListParagraph"/>
        <w:numPr>
          <w:ilvl w:val="0"/>
          <w:numId w:val="4"/>
        </w:numPr>
        <w:spacing w:after="0" w:line="240" w:lineRule="auto"/>
        <w:rPr>
          <w:rFonts w:ascii="Arial" w:hAnsi="Arial" w:cs="Arial"/>
          <w:sz w:val="24"/>
          <w:szCs w:val="24"/>
        </w:rPr>
      </w:pPr>
      <w:r>
        <w:rPr>
          <w:rFonts w:ascii="Arial" w:hAnsi="Arial" w:cs="Arial"/>
          <w:sz w:val="24"/>
          <w:szCs w:val="24"/>
        </w:rPr>
        <w:t>Quantity of medication present at the beginning of the review period</w:t>
      </w:r>
    </w:p>
    <w:p w14:paraId="28943E7A" w14:textId="708FDF04" w:rsidR="00FE425A" w:rsidRDefault="00FE425A" w:rsidP="00B60FB3">
      <w:pPr>
        <w:pStyle w:val="ListParagraph"/>
        <w:numPr>
          <w:ilvl w:val="0"/>
          <w:numId w:val="4"/>
        </w:numPr>
        <w:spacing w:after="0" w:line="240" w:lineRule="auto"/>
        <w:rPr>
          <w:rFonts w:ascii="Arial" w:hAnsi="Arial" w:cs="Arial"/>
          <w:sz w:val="24"/>
          <w:szCs w:val="24"/>
        </w:rPr>
      </w:pPr>
      <w:r>
        <w:rPr>
          <w:rFonts w:ascii="Arial" w:hAnsi="Arial" w:cs="Arial"/>
          <w:sz w:val="24"/>
          <w:szCs w:val="24"/>
        </w:rPr>
        <w:t>Quantity of medication used/consumed by the client during the review period</w:t>
      </w:r>
    </w:p>
    <w:p w14:paraId="2E438D48" w14:textId="60E019ED" w:rsidR="00FE425A" w:rsidRDefault="00FE425A" w:rsidP="00B60FB3">
      <w:pPr>
        <w:pStyle w:val="ListParagraph"/>
        <w:numPr>
          <w:ilvl w:val="0"/>
          <w:numId w:val="4"/>
        </w:numPr>
        <w:spacing w:after="0" w:line="240" w:lineRule="auto"/>
        <w:rPr>
          <w:rFonts w:ascii="Arial" w:hAnsi="Arial" w:cs="Arial"/>
          <w:sz w:val="24"/>
          <w:szCs w:val="24"/>
        </w:rPr>
      </w:pPr>
      <w:r>
        <w:rPr>
          <w:rFonts w:ascii="Arial" w:hAnsi="Arial" w:cs="Arial"/>
          <w:sz w:val="24"/>
          <w:szCs w:val="24"/>
        </w:rPr>
        <w:t>Quantity of medication that should still be present in the facility</w:t>
      </w:r>
    </w:p>
    <w:p w14:paraId="6B9F7F36" w14:textId="2807E2F3" w:rsidR="00FE425A" w:rsidRDefault="00FE425A" w:rsidP="00B60FB3">
      <w:pPr>
        <w:pStyle w:val="ListParagraph"/>
        <w:numPr>
          <w:ilvl w:val="0"/>
          <w:numId w:val="4"/>
        </w:numPr>
        <w:spacing w:after="0" w:line="240" w:lineRule="auto"/>
        <w:rPr>
          <w:rFonts w:ascii="Arial" w:hAnsi="Arial" w:cs="Arial"/>
          <w:sz w:val="24"/>
          <w:szCs w:val="24"/>
        </w:rPr>
      </w:pPr>
      <w:r>
        <w:rPr>
          <w:rFonts w:ascii="Arial" w:hAnsi="Arial" w:cs="Arial"/>
          <w:sz w:val="24"/>
          <w:szCs w:val="24"/>
        </w:rPr>
        <w:t>Staff member initials as verification that the applicable amount of medication is present on site.</w:t>
      </w:r>
    </w:p>
    <w:p w14:paraId="2A29ADC9" w14:textId="77777777" w:rsidR="00B60FB3" w:rsidRDefault="00B60FB3" w:rsidP="00B60FB3">
      <w:pPr>
        <w:pStyle w:val="ListParagraph"/>
        <w:spacing w:after="0" w:line="240" w:lineRule="auto"/>
        <w:rPr>
          <w:rFonts w:ascii="Arial" w:hAnsi="Arial" w:cs="Arial"/>
          <w:sz w:val="24"/>
          <w:szCs w:val="24"/>
        </w:rPr>
      </w:pPr>
    </w:p>
    <w:p w14:paraId="5D83E57D" w14:textId="72AB6C36" w:rsidR="00FE425A" w:rsidRDefault="00FE425A" w:rsidP="00B60FB3">
      <w:pPr>
        <w:spacing w:after="0" w:line="240" w:lineRule="auto"/>
        <w:rPr>
          <w:rFonts w:ascii="Arial" w:hAnsi="Arial" w:cs="Arial"/>
          <w:sz w:val="24"/>
          <w:szCs w:val="24"/>
        </w:rPr>
      </w:pPr>
      <w:r>
        <w:rPr>
          <w:rFonts w:ascii="Arial" w:hAnsi="Arial" w:cs="Arial"/>
          <w:sz w:val="24"/>
          <w:szCs w:val="24"/>
        </w:rPr>
        <w:t xml:space="preserve">In cases where pharmacy provided bubble packs or pill packs are used, it is not necessary to reconcile each medication individually but a check to ensure that </w:t>
      </w:r>
      <w:proofErr w:type="gramStart"/>
      <w:r>
        <w:rPr>
          <w:rFonts w:ascii="Arial" w:hAnsi="Arial" w:cs="Arial"/>
          <w:sz w:val="24"/>
          <w:szCs w:val="24"/>
        </w:rPr>
        <w:t>all of</w:t>
      </w:r>
      <w:proofErr w:type="gramEnd"/>
      <w:r>
        <w:rPr>
          <w:rFonts w:ascii="Arial" w:hAnsi="Arial" w:cs="Arial"/>
          <w:sz w:val="24"/>
          <w:szCs w:val="24"/>
        </w:rPr>
        <w:t xml:space="preserve"> the required bubble packs are present should be done regularly.</w:t>
      </w:r>
      <w:r w:rsidR="00857504">
        <w:rPr>
          <w:rFonts w:ascii="Arial" w:hAnsi="Arial" w:cs="Arial"/>
          <w:sz w:val="24"/>
          <w:szCs w:val="24"/>
        </w:rPr>
        <w:t xml:space="preserve"> A sample form to be used for this purpose is </w:t>
      </w:r>
      <w:r w:rsidR="00B60FB3">
        <w:rPr>
          <w:rFonts w:ascii="Arial" w:hAnsi="Arial" w:cs="Arial"/>
          <w:sz w:val="24"/>
          <w:szCs w:val="24"/>
        </w:rPr>
        <w:t xml:space="preserve">shown </w:t>
      </w:r>
      <w:r w:rsidR="00857504">
        <w:rPr>
          <w:rFonts w:ascii="Arial" w:hAnsi="Arial" w:cs="Arial"/>
          <w:sz w:val="24"/>
          <w:szCs w:val="24"/>
        </w:rPr>
        <w:t xml:space="preserve">at the end of this document and a </w:t>
      </w:r>
      <w:r w:rsidR="00B60FB3">
        <w:rPr>
          <w:rFonts w:ascii="Arial" w:hAnsi="Arial" w:cs="Arial"/>
          <w:sz w:val="24"/>
          <w:szCs w:val="24"/>
        </w:rPr>
        <w:t>Word Document</w:t>
      </w:r>
      <w:r w:rsidR="00857504">
        <w:rPr>
          <w:rFonts w:ascii="Arial" w:hAnsi="Arial" w:cs="Arial"/>
          <w:sz w:val="24"/>
          <w:szCs w:val="24"/>
        </w:rPr>
        <w:t xml:space="preserve"> is attached. Ministry Units who already have a system in place for the reconciliation of medication do not have to switch to using this form. It is provided as a resource for those Ministry Units who do not currently have a Medication Reconciliation process in place. </w:t>
      </w:r>
    </w:p>
    <w:p w14:paraId="1BFCBD7B" w14:textId="77777777" w:rsidR="00B60FB3" w:rsidRDefault="00B60FB3" w:rsidP="00B60FB3">
      <w:pPr>
        <w:spacing w:after="0" w:line="240" w:lineRule="auto"/>
        <w:rPr>
          <w:rFonts w:ascii="Arial" w:hAnsi="Arial" w:cs="Arial"/>
          <w:sz w:val="24"/>
          <w:szCs w:val="24"/>
        </w:rPr>
      </w:pPr>
    </w:p>
    <w:p w14:paraId="231B8FF8" w14:textId="6163BF28" w:rsidR="00857504" w:rsidRDefault="00857504" w:rsidP="00B60FB3">
      <w:pPr>
        <w:spacing w:after="0" w:line="240" w:lineRule="auto"/>
        <w:rPr>
          <w:rFonts w:ascii="Arial" w:hAnsi="Arial" w:cs="Arial"/>
          <w:sz w:val="24"/>
          <w:szCs w:val="24"/>
        </w:rPr>
      </w:pPr>
      <w:r>
        <w:rPr>
          <w:rFonts w:ascii="Arial" w:hAnsi="Arial" w:cs="Arial"/>
          <w:sz w:val="24"/>
          <w:szCs w:val="24"/>
        </w:rPr>
        <w:t>The Medication Reconciliation process should be completed by a Supervisor or Manager</w:t>
      </w:r>
      <w:r w:rsidR="00506B01">
        <w:rPr>
          <w:rFonts w:ascii="Arial" w:hAnsi="Arial" w:cs="Arial"/>
          <w:sz w:val="24"/>
          <w:szCs w:val="24"/>
        </w:rPr>
        <w:t xml:space="preserve"> or other authorized staff</w:t>
      </w:r>
      <w:r>
        <w:rPr>
          <w:rFonts w:ascii="Arial" w:hAnsi="Arial" w:cs="Arial"/>
          <w:sz w:val="24"/>
          <w:szCs w:val="24"/>
        </w:rPr>
        <w:t xml:space="preserve">. </w:t>
      </w:r>
      <w:r w:rsidR="0063111E">
        <w:rPr>
          <w:rFonts w:ascii="Arial" w:hAnsi="Arial" w:cs="Arial"/>
          <w:sz w:val="24"/>
          <w:szCs w:val="24"/>
        </w:rPr>
        <w:t xml:space="preserve">In </w:t>
      </w:r>
      <w:r w:rsidR="0063111E" w:rsidRPr="007B4F1C">
        <w:rPr>
          <w:rFonts w:ascii="Arial" w:hAnsi="Arial" w:cs="Arial"/>
          <w:sz w:val="24"/>
          <w:szCs w:val="24"/>
        </w:rPr>
        <w:t>addition</w:t>
      </w:r>
      <w:r w:rsidR="0063111E">
        <w:rPr>
          <w:rFonts w:ascii="Arial" w:hAnsi="Arial" w:cs="Arial"/>
          <w:sz w:val="24"/>
          <w:szCs w:val="24"/>
        </w:rPr>
        <w:t xml:space="preserve"> </w:t>
      </w:r>
      <w:r w:rsidR="00506B01">
        <w:rPr>
          <w:rFonts w:ascii="Arial" w:hAnsi="Arial" w:cs="Arial"/>
          <w:sz w:val="24"/>
          <w:szCs w:val="24"/>
        </w:rPr>
        <w:t>and in accordance with best practices,</w:t>
      </w:r>
      <w:r w:rsidR="0063111E">
        <w:rPr>
          <w:rFonts w:ascii="Arial" w:hAnsi="Arial" w:cs="Arial"/>
          <w:sz w:val="24"/>
          <w:szCs w:val="24"/>
        </w:rPr>
        <w:t xml:space="preserve"> management may choose to </w:t>
      </w:r>
      <w:r w:rsidR="00506B01">
        <w:rPr>
          <w:rFonts w:ascii="Arial" w:hAnsi="Arial" w:cs="Arial"/>
          <w:sz w:val="24"/>
          <w:szCs w:val="24"/>
        </w:rPr>
        <w:t xml:space="preserve">conduct </w:t>
      </w:r>
      <w:r w:rsidR="0063111E">
        <w:rPr>
          <w:rFonts w:ascii="Arial" w:hAnsi="Arial" w:cs="Arial"/>
          <w:sz w:val="24"/>
          <w:szCs w:val="24"/>
        </w:rPr>
        <w:t>spot check</w:t>
      </w:r>
      <w:r w:rsidR="00506B01">
        <w:rPr>
          <w:rFonts w:ascii="Arial" w:hAnsi="Arial" w:cs="Arial"/>
          <w:sz w:val="24"/>
          <w:szCs w:val="24"/>
        </w:rPr>
        <w:t>s and reconciliation of</w:t>
      </w:r>
      <w:r w:rsidR="0063111E">
        <w:rPr>
          <w:rFonts w:ascii="Arial" w:hAnsi="Arial" w:cs="Arial"/>
          <w:sz w:val="24"/>
          <w:szCs w:val="24"/>
        </w:rPr>
        <w:t xml:space="preserve"> the </w:t>
      </w:r>
      <w:r w:rsidR="00506B01">
        <w:rPr>
          <w:rFonts w:ascii="Arial" w:hAnsi="Arial" w:cs="Arial"/>
          <w:sz w:val="24"/>
          <w:szCs w:val="24"/>
        </w:rPr>
        <w:t xml:space="preserve">stored </w:t>
      </w:r>
      <w:r w:rsidR="0063111E">
        <w:rPr>
          <w:rFonts w:ascii="Arial" w:hAnsi="Arial" w:cs="Arial"/>
          <w:sz w:val="24"/>
          <w:szCs w:val="24"/>
        </w:rPr>
        <w:t>medication</w:t>
      </w:r>
      <w:r w:rsidR="00506B01">
        <w:rPr>
          <w:rFonts w:ascii="Arial" w:hAnsi="Arial" w:cs="Arial"/>
          <w:sz w:val="24"/>
          <w:szCs w:val="24"/>
        </w:rPr>
        <w:t>s</w:t>
      </w:r>
      <w:r w:rsidR="0063111E">
        <w:rPr>
          <w:rFonts w:ascii="Arial" w:hAnsi="Arial" w:cs="Arial"/>
          <w:sz w:val="24"/>
          <w:szCs w:val="24"/>
        </w:rPr>
        <w:t xml:space="preserve"> at any time.</w:t>
      </w:r>
    </w:p>
    <w:p w14:paraId="01002B18" w14:textId="77777777" w:rsidR="0063111E" w:rsidRDefault="0063111E" w:rsidP="00B60FB3">
      <w:pPr>
        <w:spacing w:after="0" w:line="240" w:lineRule="auto"/>
        <w:rPr>
          <w:rFonts w:ascii="Arial" w:hAnsi="Arial" w:cs="Arial"/>
          <w:sz w:val="24"/>
          <w:szCs w:val="24"/>
        </w:rPr>
      </w:pPr>
    </w:p>
    <w:p w14:paraId="5600F32D" w14:textId="07B49AF9" w:rsidR="0063111E" w:rsidRDefault="0063111E" w:rsidP="00B60FB3">
      <w:pPr>
        <w:spacing w:after="0" w:line="240" w:lineRule="auto"/>
        <w:rPr>
          <w:rFonts w:ascii="Arial" w:hAnsi="Arial" w:cs="Arial"/>
          <w:sz w:val="24"/>
          <w:szCs w:val="24"/>
        </w:rPr>
      </w:pPr>
      <w:r>
        <w:rPr>
          <w:rFonts w:ascii="Arial" w:hAnsi="Arial" w:cs="Arial"/>
          <w:sz w:val="24"/>
          <w:szCs w:val="24"/>
        </w:rPr>
        <w:t xml:space="preserve">The Ministry Unit management staff is responsible </w:t>
      </w:r>
      <w:r w:rsidR="00506B01">
        <w:rPr>
          <w:rFonts w:ascii="Arial" w:hAnsi="Arial" w:cs="Arial"/>
          <w:sz w:val="24"/>
          <w:szCs w:val="24"/>
        </w:rPr>
        <w:t xml:space="preserve">for </w:t>
      </w:r>
      <w:r>
        <w:rPr>
          <w:rFonts w:ascii="Arial" w:hAnsi="Arial" w:cs="Arial"/>
          <w:sz w:val="24"/>
          <w:szCs w:val="24"/>
        </w:rPr>
        <w:t>ensur</w:t>
      </w:r>
      <w:r w:rsidR="00506B01">
        <w:rPr>
          <w:rFonts w:ascii="Arial" w:hAnsi="Arial" w:cs="Arial"/>
          <w:sz w:val="24"/>
          <w:szCs w:val="24"/>
        </w:rPr>
        <w:t>ing</w:t>
      </w:r>
      <w:r>
        <w:rPr>
          <w:rFonts w:ascii="Arial" w:hAnsi="Arial" w:cs="Arial"/>
          <w:sz w:val="24"/>
          <w:szCs w:val="24"/>
        </w:rPr>
        <w:t xml:space="preserve"> that the Medication Reconciliation process is completed </w:t>
      </w:r>
      <w:r w:rsidR="00506B01">
        <w:rPr>
          <w:rFonts w:ascii="Arial" w:hAnsi="Arial" w:cs="Arial"/>
          <w:sz w:val="24"/>
          <w:szCs w:val="24"/>
        </w:rPr>
        <w:t xml:space="preserve">on a </w:t>
      </w:r>
      <w:r>
        <w:rPr>
          <w:rFonts w:ascii="Arial" w:hAnsi="Arial" w:cs="Arial"/>
          <w:sz w:val="24"/>
          <w:szCs w:val="24"/>
        </w:rPr>
        <w:t>regular</w:t>
      </w:r>
      <w:r w:rsidR="00506B01">
        <w:rPr>
          <w:rFonts w:ascii="Arial" w:hAnsi="Arial" w:cs="Arial"/>
          <w:sz w:val="24"/>
          <w:szCs w:val="24"/>
        </w:rPr>
        <w:t xml:space="preserve"> basis</w:t>
      </w:r>
      <w:r>
        <w:rPr>
          <w:rFonts w:ascii="Arial" w:hAnsi="Arial" w:cs="Arial"/>
          <w:sz w:val="24"/>
          <w:szCs w:val="24"/>
        </w:rPr>
        <w:t>.</w:t>
      </w:r>
    </w:p>
    <w:p w14:paraId="7FDBBED4" w14:textId="77777777" w:rsidR="00B60FB3" w:rsidRDefault="00B60FB3" w:rsidP="00B60FB3">
      <w:pPr>
        <w:spacing w:after="0" w:line="240" w:lineRule="auto"/>
        <w:rPr>
          <w:rFonts w:ascii="Arial" w:hAnsi="Arial" w:cs="Arial"/>
          <w:sz w:val="24"/>
          <w:szCs w:val="24"/>
        </w:rPr>
      </w:pPr>
    </w:p>
    <w:p w14:paraId="00F4AEA1" w14:textId="77777777" w:rsidR="00B60FB3" w:rsidRPr="005E61FA" w:rsidRDefault="00B60FB3" w:rsidP="00B60FB3">
      <w:pPr>
        <w:spacing w:after="0" w:line="240" w:lineRule="auto"/>
        <w:rPr>
          <w:rFonts w:ascii="Arial" w:hAnsi="Arial" w:cs="Arial"/>
          <w:sz w:val="24"/>
          <w:szCs w:val="24"/>
        </w:rPr>
      </w:pPr>
      <w:r>
        <w:rPr>
          <w:rFonts w:ascii="Arial" w:hAnsi="Arial" w:cs="Arial"/>
          <w:sz w:val="24"/>
          <w:szCs w:val="24"/>
        </w:rPr>
        <w:t xml:space="preserve">These completed forms should be maintained as part of the client file and kept </w:t>
      </w:r>
      <w:proofErr w:type="gramStart"/>
      <w:r>
        <w:rPr>
          <w:rFonts w:ascii="Arial" w:hAnsi="Arial" w:cs="Arial"/>
          <w:sz w:val="24"/>
          <w:szCs w:val="24"/>
        </w:rPr>
        <w:t>as long as</w:t>
      </w:r>
      <w:proofErr w:type="gramEnd"/>
      <w:r>
        <w:rPr>
          <w:rFonts w:ascii="Arial" w:hAnsi="Arial" w:cs="Arial"/>
          <w:sz w:val="24"/>
          <w:szCs w:val="24"/>
        </w:rPr>
        <w:t xml:space="preserve"> Operating Policies, funder requirements and legislation require.</w:t>
      </w:r>
    </w:p>
    <w:p w14:paraId="6D5B7EA2" w14:textId="77777777" w:rsidR="00857504" w:rsidRDefault="00857504" w:rsidP="00B60FB3">
      <w:pPr>
        <w:spacing w:after="0" w:line="240" w:lineRule="auto"/>
        <w:rPr>
          <w:rFonts w:ascii="Arial" w:hAnsi="Arial" w:cs="Arial"/>
          <w:sz w:val="24"/>
          <w:szCs w:val="24"/>
        </w:rPr>
      </w:pPr>
    </w:p>
    <w:p w14:paraId="67B86086" w14:textId="29BC49A8" w:rsidR="00857504" w:rsidRDefault="0063111E" w:rsidP="001E28FA">
      <w:pPr>
        <w:pStyle w:val="Heading1"/>
      </w:pPr>
      <w:bookmarkStart w:id="9" w:name="_Toc38456746"/>
      <w:bookmarkStart w:id="10" w:name="_Toc51160637"/>
      <w:r w:rsidRPr="0063111E">
        <w:t xml:space="preserve">Procedures </w:t>
      </w:r>
      <w:proofErr w:type="gramStart"/>
      <w:r w:rsidRPr="0063111E">
        <w:t>For</w:t>
      </w:r>
      <w:proofErr w:type="gramEnd"/>
      <w:r w:rsidRPr="0063111E">
        <w:t xml:space="preserve"> Prescription Refills</w:t>
      </w:r>
      <w:bookmarkEnd w:id="9"/>
      <w:bookmarkEnd w:id="10"/>
    </w:p>
    <w:p w14:paraId="49FDD9C5" w14:textId="77777777" w:rsidR="00B60FB3" w:rsidRPr="0063111E" w:rsidRDefault="00B60FB3" w:rsidP="00B60FB3">
      <w:pPr>
        <w:spacing w:after="0" w:line="240" w:lineRule="auto"/>
        <w:rPr>
          <w:rFonts w:ascii="Arial" w:hAnsi="Arial" w:cs="Arial"/>
          <w:b/>
          <w:sz w:val="24"/>
          <w:szCs w:val="24"/>
          <w:u w:val="single"/>
        </w:rPr>
      </w:pPr>
    </w:p>
    <w:p w14:paraId="1674D8AA" w14:textId="427DB344" w:rsidR="00634C97" w:rsidRDefault="0063111E" w:rsidP="00B60FB3">
      <w:pPr>
        <w:spacing w:after="0" w:line="240" w:lineRule="auto"/>
        <w:rPr>
          <w:rFonts w:ascii="Arial" w:hAnsi="Arial" w:cs="Arial"/>
          <w:sz w:val="24"/>
          <w:szCs w:val="24"/>
        </w:rPr>
      </w:pPr>
      <w:r>
        <w:rPr>
          <w:rFonts w:ascii="Arial" w:hAnsi="Arial" w:cs="Arial"/>
          <w:sz w:val="24"/>
          <w:szCs w:val="24"/>
        </w:rPr>
        <w:t xml:space="preserve">Where possible, Ministry Units should have a relationship with a </w:t>
      </w:r>
      <w:r w:rsidR="00506B01">
        <w:rPr>
          <w:rFonts w:ascii="Arial" w:hAnsi="Arial" w:cs="Arial"/>
          <w:sz w:val="24"/>
          <w:szCs w:val="24"/>
        </w:rPr>
        <w:t xml:space="preserve">designated </w:t>
      </w:r>
      <w:r>
        <w:rPr>
          <w:rFonts w:ascii="Arial" w:hAnsi="Arial" w:cs="Arial"/>
          <w:sz w:val="24"/>
          <w:szCs w:val="24"/>
        </w:rPr>
        <w:t xml:space="preserve">local pharmacy </w:t>
      </w:r>
      <w:r w:rsidR="00506B01">
        <w:rPr>
          <w:rFonts w:ascii="Arial" w:hAnsi="Arial" w:cs="Arial"/>
          <w:sz w:val="24"/>
          <w:szCs w:val="24"/>
        </w:rPr>
        <w:t xml:space="preserve">which is managed by a licensed pharmacist and </w:t>
      </w:r>
      <w:r>
        <w:rPr>
          <w:rFonts w:ascii="Arial" w:hAnsi="Arial" w:cs="Arial"/>
          <w:sz w:val="24"/>
          <w:szCs w:val="24"/>
        </w:rPr>
        <w:t>who</w:t>
      </w:r>
      <w:r w:rsidR="00506B01">
        <w:rPr>
          <w:rFonts w:ascii="Arial" w:hAnsi="Arial" w:cs="Arial"/>
          <w:sz w:val="24"/>
          <w:szCs w:val="24"/>
        </w:rPr>
        <w:t xml:space="preserve"> is able to</w:t>
      </w:r>
      <w:r>
        <w:rPr>
          <w:rFonts w:ascii="Arial" w:hAnsi="Arial" w:cs="Arial"/>
          <w:sz w:val="24"/>
          <w:szCs w:val="24"/>
        </w:rPr>
        <w:t xml:space="preserve"> provide</w:t>
      </w:r>
      <w:r w:rsidR="00506B01">
        <w:rPr>
          <w:rFonts w:ascii="Arial" w:hAnsi="Arial" w:cs="Arial"/>
          <w:sz w:val="24"/>
          <w:szCs w:val="24"/>
        </w:rPr>
        <w:t xml:space="preserve"> compliance packaging also known as</w:t>
      </w:r>
      <w:r>
        <w:rPr>
          <w:rFonts w:ascii="Arial" w:hAnsi="Arial" w:cs="Arial"/>
          <w:sz w:val="24"/>
          <w:szCs w:val="24"/>
        </w:rPr>
        <w:t xml:space="preserve"> blister packs for client medication. There should be a process in place at the Ministry Unit for requesting a refill of the monthly blister pack, whether done by the client or a staff member. The Ministry Unit should contact the</w:t>
      </w:r>
      <w:r w:rsidR="00506B01">
        <w:rPr>
          <w:rFonts w:ascii="Arial" w:hAnsi="Arial" w:cs="Arial"/>
          <w:sz w:val="24"/>
          <w:szCs w:val="24"/>
        </w:rPr>
        <w:t xml:space="preserve"> designated</w:t>
      </w:r>
      <w:r>
        <w:rPr>
          <w:rFonts w:ascii="Arial" w:hAnsi="Arial" w:cs="Arial"/>
          <w:sz w:val="24"/>
          <w:szCs w:val="24"/>
        </w:rPr>
        <w:t xml:space="preserve"> local pharmacy </w:t>
      </w:r>
      <w:r w:rsidR="000C5152">
        <w:rPr>
          <w:rFonts w:ascii="Arial" w:hAnsi="Arial" w:cs="Arial"/>
          <w:sz w:val="24"/>
          <w:szCs w:val="24"/>
        </w:rPr>
        <w:t>to determine the applicable policy to obtain the prescribed blister packs and refills.</w:t>
      </w:r>
    </w:p>
    <w:p w14:paraId="2A983C59" w14:textId="77777777" w:rsidR="00B60FB3" w:rsidRDefault="00B60FB3" w:rsidP="00B60FB3">
      <w:pPr>
        <w:spacing w:after="0" w:line="240" w:lineRule="auto"/>
        <w:rPr>
          <w:rFonts w:ascii="Arial" w:hAnsi="Arial" w:cs="Arial"/>
          <w:sz w:val="24"/>
          <w:szCs w:val="24"/>
        </w:rPr>
      </w:pPr>
    </w:p>
    <w:p w14:paraId="26689A54" w14:textId="7CF14699" w:rsidR="000C5152" w:rsidRDefault="000C5152" w:rsidP="00B60FB3">
      <w:pPr>
        <w:spacing w:after="0" w:line="240" w:lineRule="auto"/>
        <w:rPr>
          <w:rFonts w:ascii="Arial" w:hAnsi="Arial" w:cs="Arial"/>
          <w:sz w:val="24"/>
          <w:szCs w:val="24"/>
        </w:rPr>
      </w:pPr>
      <w:r>
        <w:rPr>
          <w:rFonts w:ascii="Arial" w:hAnsi="Arial" w:cs="Arial"/>
          <w:sz w:val="24"/>
          <w:szCs w:val="24"/>
        </w:rPr>
        <w:t>Any prescription or non-prescription medication provided by the client outside of the regular blister packs should be recorded and managed as per the previous guidelines in this document.</w:t>
      </w:r>
    </w:p>
    <w:p w14:paraId="37628906" w14:textId="77777777" w:rsidR="0063111E" w:rsidRDefault="0063111E" w:rsidP="00B60FB3">
      <w:pPr>
        <w:spacing w:after="0" w:line="240" w:lineRule="auto"/>
        <w:rPr>
          <w:rFonts w:ascii="Arial" w:hAnsi="Arial" w:cs="Arial"/>
          <w:sz w:val="24"/>
          <w:szCs w:val="24"/>
        </w:rPr>
      </w:pPr>
    </w:p>
    <w:p w14:paraId="74B48F8D" w14:textId="1CD9D47D" w:rsidR="00CC16E8" w:rsidRDefault="00CC16E8" w:rsidP="001E28FA">
      <w:pPr>
        <w:pStyle w:val="Heading1"/>
      </w:pPr>
      <w:bookmarkStart w:id="11" w:name="_Toc38456747"/>
      <w:bookmarkStart w:id="12" w:name="_Toc51160638"/>
      <w:r w:rsidRPr="00CC16E8">
        <w:lastRenderedPageBreak/>
        <w:t>Medical Cann</w:t>
      </w:r>
      <w:r>
        <w:t>a</w:t>
      </w:r>
      <w:r w:rsidRPr="00CC16E8">
        <w:t>bis</w:t>
      </w:r>
      <w:bookmarkEnd w:id="11"/>
      <w:bookmarkEnd w:id="12"/>
    </w:p>
    <w:p w14:paraId="13CE4D1D" w14:textId="77777777" w:rsidR="00686345" w:rsidRPr="00CC16E8" w:rsidRDefault="00686345" w:rsidP="00B60FB3">
      <w:pPr>
        <w:spacing w:after="0" w:line="240" w:lineRule="auto"/>
        <w:rPr>
          <w:rFonts w:ascii="Arial" w:hAnsi="Arial" w:cs="Arial"/>
          <w:b/>
          <w:sz w:val="24"/>
          <w:szCs w:val="24"/>
          <w:u w:val="single"/>
        </w:rPr>
      </w:pPr>
    </w:p>
    <w:p w14:paraId="7CF59726" w14:textId="53EF0CE7" w:rsidR="00CC16E8" w:rsidRDefault="00CC16E8" w:rsidP="00B60FB3">
      <w:pPr>
        <w:spacing w:after="0" w:line="240" w:lineRule="auto"/>
        <w:rPr>
          <w:rFonts w:ascii="Arial" w:hAnsi="Arial" w:cs="Arial"/>
          <w:sz w:val="24"/>
          <w:szCs w:val="24"/>
        </w:rPr>
      </w:pPr>
      <w:r>
        <w:rPr>
          <w:rFonts w:ascii="Arial" w:hAnsi="Arial" w:cs="Arial"/>
          <w:sz w:val="24"/>
          <w:szCs w:val="24"/>
        </w:rPr>
        <w:t xml:space="preserve">Medical Cannabis is a legally prescribed medication and should be stored and recorded in the same manner </w:t>
      </w:r>
      <w:r w:rsidR="00EB415C">
        <w:rPr>
          <w:rFonts w:ascii="Arial" w:hAnsi="Arial" w:cs="Arial"/>
          <w:sz w:val="24"/>
          <w:szCs w:val="24"/>
        </w:rPr>
        <w:t xml:space="preserve">as </w:t>
      </w:r>
      <w:r>
        <w:rPr>
          <w:rFonts w:ascii="Arial" w:hAnsi="Arial" w:cs="Arial"/>
          <w:sz w:val="24"/>
          <w:szCs w:val="24"/>
        </w:rPr>
        <w:t>any other prescription medication. For more information on issues pertaining to Medical Cannabis in Salvation Army programs, see the THQ FAQ Medical Cannabis (2018) document located in the Social Services Toolkit on the salvationist.ca website and attached to this document.</w:t>
      </w:r>
    </w:p>
    <w:p w14:paraId="0535383A" w14:textId="77777777" w:rsidR="00CC16E8" w:rsidRDefault="00CC16E8" w:rsidP="00B60FB3">
      <w:pPr>
        <w:spacing w:after="0" w:line="240" w:lineRule="auto"/>
        <w:rPr>
          <w:rFonts w:ascii="Arial" w:hAnsi="Arial" w:cs="Arial"/>
          <w:sz w:val="24"/>
          <w:szCs w:val="24"/>
        </w:rPr>
      </w:pPr>
    </w:p>
    <w:p w14:paraId="65BAB414" w14:textId="5A25804C" w:rsidR="00CC16E8" w:rsidRDefault="00CC16E8" w:rsidP="001E28FA">
      <w:pPr>
        <w:pStyle w:val="Heading1"/>
      </w:pPr>
      <w:bookmarkStart w:id="13" w:name="_Toc38456748"/>
      <w:bookmarkStart w:id="14" w:name="_Toc51160639"/>
      <w:r w:rsidRPr="00CC16E8">
        <w:t>Narcotic Medications</w:t>
      </w:r>
      <w:bookmarkEnd w:id="13"/>
      <w:bookmarkEnd w:id="14"/>
    </w:p>
    <w:p w14:paraId="6C710A8E" w14:textId="77777777" w:rsidR="00686345" w:rsidRPr="00CC16E8" w:rsidRDefault="00686345" w:rsidP="00B60FB3">
      <w:pPr>
        <w:spacing w:after="0" w:line="240" w:lineRule="auto"/>
        <w:rPr>
          <w:rFonts w:ascii="Arial" w:hAnsi="Arial" w:cs="Arial"/>
          <w:b/>
          <w:sz w:val="24"/>
          <w:szCs w:val="24"/>
          <w:u w:val="single"/>
        </w:rPr>
      </w:pPr>
    </w:p>
    <w:p w14:paraId="5A2F8099" w14:textId="6B530627" w:rsidR="0063111E" w:rsidRDefault="00CC16E8" w:rsidP="00B60FB3">
      <w:pPr>
        <w:spacing w:after="0" w:line="240" w:lineRule="auto"/>
        <w:rPr>
          <w:rFonts w:ascii="Arial" w:hAnsi="Arial" w:cs="Arial"/>
          <w:sz w:val="24"/>
          <w:szCs w:val="24"/>
        </w:rPr>
      </w:pPr>
      <w:r>
        <w:rPr>
          <w:rFonts w:ascii="Arial" w:hAnsi="Arial" w:cs="Arial"/>
          <w:sz w:val="24"/>
          <w:szCs w:val="24"/>
        </w:rPr>
        <w:t>Some of our clients may have prescription medications which are Narcotics. These medications should be stored and recorded in the same manner as any medication. However, due to the increased risk of harmful overdose</w:t>
      </w:r>
      <w:r w:rsidR="00EB415C">
        <w:rPr>
          <w:rFonts w:ascii="Arial" w:hAnsi="Arial" w:cs="Arial"/>
          <w:sz w:val="24"/>
          <w:szCs w:val="24"/>
        </w:rPr>
        <w:t>, diversion</w:t>
      </w:r>
      <w:r>
        <w:rPr>
          <w:rFonts w:ascii="Arial" w:hAnsi="Arial" w:cs="Arial"/>
          <w:sz w:val="24"/>
          <w:szCs w:val="24"/>
        </w:rPr>
        <w:t xml:space="preserve"> and theft with these medications, staff members should be extra careful to adhere to the medication guidelines and policies in the stor</w:t>
      </w:r>
      <w:r w:rsidR="00EB415C">
        <w:rPr>
          <w:rFonts w:ascii="Arial" w:hAnsi="Arial" w:cs="Arial"/>
          <w:sz w:val="24"/>
          <w:szCs w:val="24"/>
        </w:rPr>
        <w:t>ing</w:t>
      </w:r>
      <w:r>
        <w:rPr>
          <w:rFonts w:ascii="Arial" w:hAnsi="Arial" w:cs="Arial"/>
          <w:sz w:val="24"/>
          <w:szCs w:val="24"/>
        </w:rPr>
        <w:t xml:space="preserve">, recording and provision of client access to these medications. </w:t>
      </w:r>
    </w:p>
    <w:p w14:paraId="47AECC31" w14:textId="77777777" w:rsidR="00686345" w:rsidRDefault="00686345" w:rsidP="00B60FB3">
      <w:pPr>
        <w:spacing w:after="0" w:line="240" w:lineRule="auto"/>
        <w:rPr>
          <w:rFonts w:ascii="Arial" w:hAnsi="Arial" w:cs="Arial"/>
          <w:sz w:val="24"/>
          <w:szCs w:val="24"/>
        </w:rPr>
      </w:pPr>
    </w:p>
    <w:p w14:paraId="49482E7B" w14:textId="28D4D9EB" w:rsidR="00CC16E8" w:rsidRDefault="00CC16E8" w:rsidP="00B60FB3">
      <w:pPr>
        <w:spacing w:after="0" w:line="240" w:lineRule="auto"/>
        <w:rPr>
          <w:rFonts w:ascii="Arial" w:hAnsi="Arial" w:cs="Arial"/>
          <w:sz w:val="24"/>
          <w:szCs w:val="24"/>
        </w:rPr>
      </w:pPr>
      <w:r>
        <w:rPr>
          <w:rFonts w:ascii="Arial" w:hAnsi="Arial" w:cs="Arial"/>
          <w:sz w:val="24"/>
          <w:szCs w:val="24"/>
        </w:rPr>
        <w:t>Where narcotic medications are included in the client</w:t>
      </w:r>
      <w:r w:rsidR="00EB415C">
        <w:rPr>
          <w:rFonts w:ascii="Arial" w:hAnsi="Arial" w:cs="Arial"/>
          <w:sz w:val="24"/>
          <w:szCs w:val="24"/>
        </w:rPr>
        <w:t>’s</w:t>
      </w:r>
      <w:r>
        <w:rPr>
          <w:rFonts w:ascii="Arial" w:hAnsi="Arial" w:cs="Arial"/>
          <w:sz w:val="24"/>
          <w:szCs w:val="24"/>
        </w:rPr>
        <w:t xml:space="preserve"> blister packs, they are to be treated as with any other medication.</w:t>
      </w:r>
    </w:p>
    <w:p w14:paraId="329F86D6" w14:textId="77777777" w:rsidR="00CC16E8" w:rsidRDefault="00CC16E8" w:rsidP="00B60FB3">
      <w:pPr>
        <w:spacing w:after="0" w:line="240" w:lineRule="auto"/>
        <w:rPr>
          <w:rFonts w:ascii="Arial" w:hAnsi="Arial" w:cs="Arial"/>
          <w:sz w:val="24"/>
          <w:szCs w:val="24"/>
        </w:rPr>
      </w:pPr>
    </w:p>
    <w:p w14:paraId="2D048B59" w14:textId="6E1BC128" w:rsidR="00CC16E8" w:rsidRDefault="00C77B13" w:rsidP="001E28FA">
      <w:pPr>
        <w:pStyle w:val="Heading1"/>
      </w:pPr>
      <w:bookmarkStart w:id="15" w:name="_Toc38456749"/>
      <w:bookmarkStart w:id="16" w:name="_Toc51160640"/>
      <w:r w:rsidRPr="00C77B13">
        <w:t xml:space="preserve">Medication </w:t>
      </w:r>
      <w:proofErr w:type="gramStart"/>
      <w:r w:rsidRPr="00C77B13">
        <w:t>In</w:t>
      </w:r>
      <w:proofErr w:type="gramEnd"/>
      <w:r w:rsidRPr="00C77B13">
        <w:t xml:space="preserve"> Liquid</w:t>
      </w:r>
      <w:r>
        <w:t xml:space="preserve">, Cream or Injectable </w:t>
      </w:r>
      <w:r w:rsidRPr="00C77B13">
        <w:t>Format</w:t>
      </w:r>
      <w:r>
        <w:t>s</w:t>
      </w:r>
      <w:bookmarkEnd w:id="15"/>
      <w:bookmarkEnd w:id="16"/>
      <w:r w:rsidR="00CC16E8" w:rsidRPr="00C77B13">
        <w:t xml:space="preserve"> </w:t>
      </w:r>
    </w:p>
    <w:p w14:paraId="17DC4F24" w14:textId="77777777" w:rsidR="00686345" w:rsidRPr="00C77B13" w:rsidRDefault="00686345" w:rsidP="00B60FB3">
      <w:pPr>
        <w:spacing w:after="0" w:line="240" w:lineRule="auto"/>
        <w:rPr>
          <w:rFonts w:ascii="Arial" w:hAnsi="Arial" w:cs="Arial"/>
          <w:b/>
          <w:sz w:val="24"/>
          <w:szCs w:val="24"/>
          <w:u w:val="single"/>
        </w:rPr>
      </w:pPr>
    </w:p>
    <w:p w14:paraId="6BB7CA2F" w14:textId="6B1FE6D3" w:rsidR="00CC16E8" w:rsidRDefault="00C77B13" w:rsidP="00B60FB3">
      <w:pPr>
        <w:spacing w:after="0" w:line="240" w:lineRule="auto"/>
        <w:rPr>
          <w:rFonts w:ascii="Arial" w:hAnsi="Arial" w:cs="Arial"/>
          <w:sz w:val="24"/>
          <w:szCs w:val="24"/>
        </w:rPr>
      </w:pPr>
      <w:r>
        <w:rPr>
          <w:rFonts w:ascii="Arial" w:hAnsi="Arial" w:cs="Arial"/>
          <w:sz w:val="24"/>
          <w:szCs w:val="24"/>
        </w:rPr>
        <w:t>Medication that is provided in liquid or cream format will normally have instructions as to dos</w:t>
      </w:r>
      <w:r w:rsidR="00EB415C">
        <w:rPr>
          <w:rFonts w:ascii="Arial" w:hAnsi="Arial" w:cs="Arial"/>
          <w:sz w:val="24"/>
          <w:szCs w:val="24"/>
        </w:rPr>
        <w:t>age</w:t>
      </w:r>
      <w:r>
        <w:rPr>
          <w:rFonts w:ascii="Arial" w:hAnsi="Arial" w:cs="Arial"/>
          <w:sz w:val="24"/>
          <w:szCs w:val="24"/>
        </w:rPr>
        <w:t xml:space="preserve"> / application. (</w:t>
      </w:r>
      <w:proofErr w:type="spellStart"/>
      <w:r>
        <w:rPr>
          <w:rFonts w:ascii="Arial" w:hAnsi="Arial" w:cs="Arial"/>
          <w:sz w:val="24"/>
          <w:szCs w:val="24"/>
        </w:rPr>
        <w:t>eg</w:t>
      </w:r>
      <w:proofErr w:type="spellEnd"/>
      <w:r>
        <w:rPr>
          <w:rFonts w:ascii="Arial" w:hAnsi="Arial" w:cs="Arial"/>
          <w:sz w:val="24"/>
          <w:szCs w:val="24"/>
        </w:rPr>
        <w:t xml:space="preserve"> apply cream sparingly, take 10 ml 3 times per day). These instructions should be recorded in the MAR in the same manner as any medication dose instructions. When clients are using liquid medications, they should use a pharmacy provided measuring spoon or syringe to ensure that the correct dose is taken.</w:t>
      </w:r>
    </w:p>
    <w:p w14:paraId="2BAF33A9" w14:textId="77777777" w:rsidR="00C77B13" w:rsidRDefault="00C77B13" w:rsidP="00B60FB3">
      <w:pPr>
        <w:spacing w:after="0" w:line="240" w:lineRule="auto"/>
        <w:rPr>
          <w:rFonts w:ascii="Arial" w:hAnsi="Arial" w:cs="Arial"/>
          <w:sz w:val="24"/>
          <w:szCs w:val="24"/>
        </w:rPr>
      </w:pPr>
    </w:p>
    <w:p w14:paraId="39CDFB37" w14:textId="75FBDC73" w:rsidR="00C77B13" w:rsidRDefault="00C77B13" w:rsidP="00B60FB3">
      <w:pPr>
        <w:spacing w:after="0" w:line="240" w:lineRule="auto"/>
        <w:rPr>
          <w:rFonts w:ascii="Arial" w:hAnsi="Arial" w:cs="Arial"/>
          <w:sz w:val="24"/>
          <w:szCs w:val="24"/>
        </w:rPr>
      </w:pPr>
      <w:r>
        <w:rPr>
          <w:rFonts w:ascii="Arial" w:hAnsi="Arial" w:cs="Arial"/>
          <w:sz w:val="24"/>
          <w:szCs w:val="24"/>
        </w:rPr>
        <w:t>Some clients may have prescribed medication which must be taken in injectable form. This medication should be recorded in the same manner as any other medication. The client should administer his/her own injection according to the prescribed instructions. The client should use standard medical syringes / auto</w:t>
      </w:r>
      <w:r w:rsidR="00686345">
        <w:rPr>
          <w:rFonts w:ascii="Arial" w:hAnsi="Arial" w:cs="Arial"/>
          <w:sz w:val="24"/>
          <w:szCs w:val="24"/>
        </w:rPr>
        <w:t>-</w:t>
      </w:r>
      <w:r>
        <w:rPr>
          <w:rFonts w:ascii="Arial" w:hAnsi="Arial" w:cs="Arial"/>
          <w:sz w:val="24"/>
          <w:szCs w:val="24"/>
        </w:rPr>
        <w:t>inject pens for this purpose. The Ministry Unit should provide a sharps container in which the client is able to safely dispose of the used syringe / sharps. When the sharps container is close to full, the Ministry Unit should return it to their local Pharmacy for safe disposal and a replacement unit will be provided.</w:t>
      </w:r>
    </w:p>
    <w:p w14:paraId="52517091" w14:textId="77777777" w:rsidR="00C77B13" w:rsidRDefault="00C77B13" w:rsidP="00B60FB3">
      <w:pPr>
        <w:spacing w:after="0" w:line="240" w:lineRule="auto"/>
        <w:rPr>
          <w:rFonts w:ascii="Arial" w:hAnsi="Arial" w:cs="Arial"/>
          <w:sz w:val="24"/>
          <w:szCs w:val="24"/>
        </w:rPr>
      </w:pPr>
    </w:p>
    <w:p w14:paraId="5A0B1F8D" w14:textId="32EA70DD" w:rsidR="00C77B13" w:rsidRPr="00C77B13" w:rsidRDefault="00C77B13" w:rsidP="001E28FA">
      <w:pPr>
        <w:pStyle w:val="Heading1"/>
      </w:pPr>
      <w:bookmarkStart w:id="17" w:name="_Toc38456750"/>
      <w:bookmarkStart w:id="18" w:name="_Toc51160641"/>
      <w:r w:rsidRPr="00C77B13">
        <w:t xml:space="preserve">Disposal </w:t>
      </w:r>
      <w:proofErr w:type="gramStart"/>
      <w:r w:rsidRPr="00C77B13">
        <w:t>Of</w:t>
      </w:r>
      <w:proofErr w:type="gramEnd"/>
      <w:r w:rsidRPr="00C77B13">
        <w:t xml:space="preserve"> Client Medication</w:t>
      </w:r>
      <w:bookmarkEnd w:id="17"/>
      <w:bookmarkEnd w:id="18"/>
    </w:p>
    <w:p w14:paraId="7FFEE51E" w14:textId="77777777" w:rsidR="00686345" w:rsidRDefault="00686345" w:rsidP="00B60FB3">
      <w:pPr>
        <w:spacing w:after="0" w:line="240" w:lineRule="auto"/>
        <w:rPr>
          <w:rFonts w:ascii="Arial" w:hAnsi="Arial" w:cs="Arial"/>
          <w:sz w:val="24"/>
          <w:szCs w:val="24"/>
        </w:rPr>
      </w:pPr>
    </w:p>
    <w:p w14:paraId="19584AA9" w14:textId="41E712C8" w:rsidR="00C77B13" w:rsidRDefault="00CD4AAE" w:rsidP="00B60FB3">
      <w:pPr>
        <w:spacing w:after="0" w:line="240" w:lineRule="auto"/>
        <w:rPr>
          <w:rFonts w:ascii="Arial" w:hAnsi="Arial" w:cs="Arial"/>
          <w:sz w:val="24"/>
          <w:szCs w:val="24"/>
        </w:rPr>
      </w:pPr>
      <w:r>
        <w:rPr>
          <w:rFonts w:ascii="Arial" w:hAnsi="Arial" w:cs="Arial"/>
          <w:sz w:val="24"/>
          <w:szCs w:val="24"/>
        </w:rPr>
        <w:t xml:space="preserve">Where client discharges are planned, all medications belonging to the client should be returned to the client. The client should sign a document stating that they have received from the Ministry Unit </w:t>
      </w:r>
      <w:proofErr w:type="gramStart"/>
      <w:r>
        <w:rPr>
          <w:rFonts w:ascii="Arial" w:hAnsi="Arial" w:cs="Arial"/>
          <w:sz w:val="24"/>
          <w:szCs w:val="24"/>
        </w:rPr>
        <w:t>all of</w:t>
      </w:r>
      <w:proofErr w:type="gramEnd"/>
      <w:r>
        <w:rPr>
          <w:rFonts w:ascii="Arial" w:hAnsi="Arial" w:cs="Arial"/>
          <w:sz w:val="24"/>
          <w:szCs w:val="24"/>
        </w:rPr>
        <w:t xml:space="preserve"> their medications at the time of discharge.</w:t>
      </w:r>
    </w:p>
    <w:p w14:paraId="06454BB6" w14:textId="77777777" w:rsidR="00CD4AAE" w:rsidRDefault="00CD4AAE" w:rsidP="00B60FB3">
      <w:pPr>
        <w:spacing w:after="0" w:line="240" w:lineRule="auto"/>
        <w:rPr>
          <w:rFonts w:ascii="Arial" w:hAnsi="Arial" w:cs="Arial"/>
          <w:sz w:val="24"/>
          <w:szCs w:val="24"/>
        </w:rPr>
      </w:pPr>
    </w:p>
    <w:p w14:paraId="499D81A3" w14:textId="58C84C4F" w:rsidR="00136822" w:rsidRPr="001E469F" w:rsidRDefault="00CD4AAE" w:rsidP="00136822">
      <w:pPr>
        <w:spacing w:after="0" w:line="240" w:lineRule="auto"/>
        <w:rPr>
          <w:rFonts w:ascii="Arial" w:hAnsi="Arial" w:cs="Arial"/>
          <w:color w:val="365F91" w:themeColor="accent1" w:themeShade="BF"/>
          <w:sz w:val="24"/>
          <w:szCs w:val="24"/>
        </w:rPr>
      </w:pPr>
      <w:r>
        <w:rPr>
          <w:rFonts w:ascii="Arial" w:hAnsi="Arial" w:cs="Arial"/>
          <w:sz w:val="24"/>
          <w:szCs w:val="24"/>
        </w:rPr>
        <w:t xml:space="preserve">In the case of an unplanned discharge or other circumstances where a client abandons their medications, this medication should continue to be stored by the Ministry Unit in the locked medication storage area. The medication should be kept for the number of </w:t>
      </w:r>
      <w:r>
        <w:rPr>
          <w:rFonts w:ascii="Arial" w:hAnsi="Arial" w:cs="Arial"/>
          <w:sz w:val="24"/>
          <w:szCs w:val="24"/>
        </w:rPr>
        <w:lastRenderedPageBreak/>
        <w:t xml:space="preserve">days according to the Ministry Unit’s policy on the storage of </w:t>
      </w:r>
      <w:r w:rsidRPr="007B4F1C">
        <w:rPr>
          <w:rFonts w:ascii="Arial" w:hAnsi="Arial" w:cs="Arial"/>
          <w:sz w:val="24"/>
          <w:szCs w:val="24"/>
        </w:rPr>
        <w:t xml:space="preserve">client belongings after discharge. This amount of time </w:t>
      </w:r>
      <w:r w:rsidR="00136822" w:rsidRPr="007B4F1C">
        <w:rPr>
          <w:rFonts w:ascii="Arial" w:hAnsi="Arial" w:cs="Arial"/>
          <w:sz w:val="24"/>
          <w:szCs w:val="24"/>
        </w:rPr>
        <w:t>may</w:t>
      </w:r>
      <w:r w:rsidRPr="007B4F1C">
        <w:rPr>
          <w:rFonts w:ascii="Arial" w:hAnsi="Arial" w:cs="Arial"/>
          <w:sz w:val="24"/>
          <w:szCs w:val="24"/>
        </w:rPr>
        <w:t xml:space="preserve"> vary from place to place. </w:t>
      </w:r>
      <w:r w:rsidR="00136822" w:rsidRPr="007B4F1C">
        <w:rPr>
          <w:rFonts w:ascii="Arial" w:hAnsi="Arial" w:cs="Arial"/>
          <w:sz w:val="24"/>
          <w:szCs w:val="24"/>
        </w:rPr>
        <w:t xml:space="preserve">The Ministry Unit must continue to audit (count and record) medication regularly when in storage. </w:t>
      </w:r>
    </w:p>
    <w:p w14:paraId="7412121C" w14:textId="07415D28" w:rsidR="00CD4AAE" w:rsidRDefault="00CD4AAE" w:rsidP="00B60FB3">
      <w:pPr>
        <w:spacing w:after="0" w:line="240" w:lineRule="auto"/>
        <w:rPr>
          <w:rFonts w:ascii="Arial" w:hAnsi="Arial" w:cs="Arial"/>
          <w:sz w:val="24"/>
          <w:szCs w:val="24"/>
        </w:rPr>
      </w:pPr>
      <w:r>
        <w:rPr>
          <w:rFonts w:ascii="Arial" w:hAnsi="Arial" w:cs="Arial"/>
          <w:sz w:val="24"/>
          <w:szCs w:val="24"/>
        </w:rPr>
        <w:t>Once the required number of days has passed, any client medication, not claimed by the client, should be returned to the local pharmacy for safe disposal. The Ministry Unit should keep a</w:t>
      </w:r>
      <w:r w:rsidR="00EB415C">
        <w:rPr>
          <w:rFonts w:ascii="Arial" w:hAnsi="Arial" w:cs="Arial"/>
          <w:sz w:val="24"/>
          <w:szCs w:val="24"/>
        </w:rPr>
        <w:t xml:space="preserve"> written</w:t>
      </w:r>
      <w:r>
        <w:rPr>
          <w:rFonts w:ascii="Arial" w:hAnsi="Arial" w:cs="Arial"/>
          <w:sz w:val="24"/>
          <w:szCs w:val="24"/>
        </w:rPr>
        <w:t xml:space="preserve"> record of the medications and amount</w:t>
      </w:r>
      <w:r w:rsidR="00EB415C">
        <w:rPr>
          <w:rFonts w:ascii="Arial" w:hAnsi="Arial" w:cs="Arial"/>
          <w:sz w:val="24"/>
          <w:szCs w:val="24"/>
        </w:rPr>
        <w:t>s</w:t>
      </w:r>
      <w:r>
        <w:rPr>
          <w:rFonts w:ascii="Arial" w:hAnsi="Arial" w:cs="Arial"/>
          <w:sz w:val="24"/>
          <w:szCs w:val="24"/>
        </w:rPr>
        <w:t xml:space="preserve"> that were returned to the pharmacy. </w:t>
      </w:r>
      <w:r w:rsidR="00EB415C">
        <w:rPr>
          <w:rFonts w:ascii="Arial" w:hAnsi="Arial" w:cs="Arial"/>
          <w:sz w:val="24"/>
          <w:szCs w:val="24"/>
        </w:rPr>
        <w:t>The written record should be witnessed by two staff.</w:t>
      </w:r>
    </w:p>
    <w:p w14:paraId="719F8B90" w14:textId="4D24055B" w:rsidR="0072626F" w:rsidRDefault="0072626F" w:rsidP="00B60FB3">
      <w:pPr>
        <w:spacing w:after="0" w:line="240" w:lineRule="auto"/>
        <w:rPr>
          <w:rFonts w:ascii="Arial" w:hAnsi="Arial" w:cs="Arial"/>
          <w:sz w:val="24"/>
          <w:szCs w:val="24"/>
        </w:rPr>
      </w:pPr>
    </w:p>
    <w:p w14:paraId="082E431A" w14:textId="77777777" w:rsidR="00CD4AAE" w:rsidRDefault="00CD4AAE" w:rsidP="00B60FB3">
      <w:pPr>
        <w:spacing w:after="0" w:line="240" w:lineRule="auto"/>
        <w:rPr>
          <w:rFonts w:ascii="Arial" w:hAnsi="Arial" w:cs="Arial"/>
          <w:sz w:val="24"/>
          <w:szCs w:val="24"/>
        </w:rPr>
      </w:pPr>
    </w:p>
    <w:p w14:paraId="71D0FF47" w14:textId="01EA6D00" w:rsidR="00CD4AAE" w:rsidRPr="00CD4AAE" w:rsidRDefault="00CD4AAE" w:rsidP="001E28FA">
      <w:pPr>
        <w:pStyle w:val="Heading1"/>
      </w:pPr>
      <w:bookmarkStart w:id="19" w:name="_Toc38456751"/>
      <w:bookmarkStart w:id="20" w:name="_Toc51160642"/>
      <w:r w:rsidRPr="00CD4AAE">
        <w:t xml:space="preserve">Reporting Incidents </w:t>
      </w:r>
      <w:proofErr w:type="gramStart"/>
      <w:r w:rsidRPr="00CD4AAE">
        <w:t>Of</w:t>
      </w:r>
      <w:proofErr w:type="gramEnd"/>
      <w:r w:rsidRPr="00CD4AAE">
        <w:t xml:space="preserve"> Non-Compliance to Medication Management Policy</w:t>
      </w:r>
      <w:bookmarkEnd w:id="19"/>
      <w:bookmarkEnd w:id="20"/>
    </w:p>
    <w:p w14:paraId="6F39304D" w14:textId="77777777" w:rsidR="00686345" w:rsidRDefault="00686345" w:rsidP="00B60FB3">
      <w:pPr>
        <w:spacing w:after="0" w:line="240" w:lineRule="auto"/>
        <w:rPr>
          <w:rFonts w:ascii="Arial" w:hAnsi="Arial" w:cs="Arial"/>
          <w:sz w:val="24"/>
          <w:szCs w:val="24"/>
        </w:rPr>
      </w:pPr>
    </w:p>
    <w:p w14:paraId="66F8A3ED" w14:textId="172461BF" w:rsidR="00C77B13" w:rsidRDefault="00CD4AAE" w:rsidP="00B60FB3">
      <w:pPr>
        <w:spacing w:after="0" w:line="240" w:lineRule="auto"/>
        <w:rPr>
          <w:rFonts w:ascii="Arial" w:hAnsi="Arial" w:cs="Arial"/>
          <w:sz w:val="24"/>
          <w:szCs w:val="24"/>
        </w:rPr>
      </w:pPr>
      <w:r>
        <w:rPr>
          <w:rFonts w:ascii="Arial" w:hAnsi="Arial" w:cs="Arial"/>
          <w:sz w:val="24"/>
          <w:szCs w:val="24"/>
        </w:rPr>
        <w:t>If a staff member becomes aware of any non-compliance to the Medication Management Policy</w:t>
      </w:r>
      <w:r w:rsidR="001C1CC7">
        <w:rPr>
          <w:rFonts w:ascii="Arial" w:hAnsi="Arial" w:cs="Arial"/>
          <w:sz w:val="24"/>
          <w:szCs w:val="24"/>
        </w:rPr>
        <w:t xml:space="preserve"> by a staff member</w:t>
      </w:r>
      <w:r>
        <w:rPr>
          <w:rFonts w:ascii="Arial" w:hAnsi="Arial" w:cs="Arial"/>
          <w:sz w:val="24"/>
          <w:szCs w:val="24"/>
        </w:rPr>
        <w:t>, he/she should report this to their supervis</w:t>
      </w:r>
      <w:r w:rsidR="001C1CC7">
        <w:rPr>
          <w:rFonts w:ascii="Arial" w:hAnsi="Arial" w:cs="Arial"/>
          <w:sz w:val="24"/>
          <w:szCs w:val="24"/>
        </w:rPr>
        <w:t>or</w:t>
      </w:r>
      <w:r>
        <w:rPr>
          <w:rFonts w:ascii="Arial" w:hAnsi="Arial" w:cs="Arial"/>
          <w:sz w:val="24"/>
          <w:szCs w:val="24"/>
        </w:rPr>
        <w:t xml:space="preserve"> or management. </w:t>
      </w:r>
    </w:p>
    <w:p w14:paraId="3D12C9B9" w14:textId="77777777" w:rsidR="00686345" w:rsidRDefault="00686345" w:rsidP="00B60FB3">
      <w:pPr>
        <w:spacing w:after="0" w:line="240" w:lineRule="auto"/>
        <w:rPr>
          <w:rFonts w:ascii="Arial" w:hAnsi="Arial" w:cs="Arial"/>
          <w:sz w:val="24"/>
          <w:szCs w:val="24"/>
        </w:rPr>
      </w:pPr>
    </w:p>
    <w:p w14:paraId="481ED1E5" w14:textId="69C69734" w:rsidR="00686345" w:rsidRDefault="001C1CC7" w:rsidP="00B60FB3">
      <w:pPr>
        <w:spacing w:after="0" w:line="240" w:lineRule="auto"/>
        <w:rPr>
          <w:rFonts w:ascii="Arial" w:hAnsi="Arial" w:cs="Arial"/>
          <w:sz w:val="24"/>
          <w:szCs w:val="24"/>
        </w:rPr>
      </w:pPr>
      <w:r>
        <w:rPr>
          <w:rFonts w:ascii="Arial" w:hAnsi="Arial" w:cs="Arial"/>
          <w:sz w:val="24"/>
          <w:szCs w:val="24"/>
        </w:rPr>
        <w:t xml:space="preserve">Management is responsible </w:t>
      </w:r>
      <w:r w:rsidR="00EB415C">
        <w:rPr>
          <w:rFonts w:ascii="Arial" w:hAnsi="Arial" w:cs="Arial"/>
          <w:sz w:val="24"/>
          <w:szCs w:val="24"/>
        </w:rPr>
        <w:t>for following up</w:t>
      </w:r>
      <w:r>
        <w:rPr>
          <w:rFonts w:ascii="Arial" w:hAnsi="Arial" w:cs="Arial"/>
          <w:sz w:val="24"/>
          <w:szCs w:val="24"/>
        </w:rPr>
        <w:t xml:space="preserve"> with the applicable staff members. Where additional training is required, management will ensure that this training is immediately provided to the staff member. </w:t>
      </w:r>
    </w:p>
    <w:p w14:paraId="487C9A53" w14:textId="77777777" w:rsidR="00686345" w:rsidRDefault="00686345" w:rsidP="00B60FB3">
      <w:pPr>
        <w:spacing w:after="0" w:line="240" w:lineRule="auto"/>
        <w:rPr>
          <w:rFonts w:ascii="Arial" w:hAnsi="Arial" w:cs="Arial"/>
          <w:sz w:val="24"/>
          <w:szCs w:val="24"/>
        </w:rPr>
      </w:pPr>
    </w:p>
    <w:p w14:paraId="3584768B" w14:textId="0B04364B" w:rsidR="001C1CC7" w:rsidRDefault="001C1CC7" w:rsidP="00B60FB3">
      <w:pPr>
        <w:spacing w:after="0" w:line="240" w:lineRule="auto"/>
        <w:rPr>
          <w:rFonts w:ascii="Arial" w:hAnsi="Arial" w:cs="Arial"/>
          <w:sz w:val="24"/>
          <w:szCs w:val="24"/>
        </w:rPr>
      </w:pPr>
      <w:r>
        <w:rPr>
          <w:rFonts w:ascii="Arial" w:hAnsi="Arial" w:cs="Arial"/>
          <w:sz w:val="24"/>
          <w:szCs w:val="24"/>
        </w:rPr>
        <w:t xml:space="preserve">Where disciplinary action is required, Management is responsible </w:t>
      </w:r>
      <w:r w:rsidR="00EB415C">
        <w:rPr>
          <w:rFonts w:ascii="Arial" w:hAnsi="Arial" w:cs="Arial"/>
          <w:sz w:val="24"/>
          <w:szCs w:val="24"/>
        </w:rPr>
        <w:t>for e</w:t>
      </w:r>
      <w:r>
        <w:rPr>
          <w:rFonts w:ascii="Arial" w:hAnsi="Arial" w:cs="Arial"/>
          <w:sz w:val="24"/>
          <w:szCs w:val="24"/>
        </w:rPr>
        <w:t>nsur</w:t>
      </w:r>
      <w:r w:rsidR="00EB415C">
        <w:rPr>
          <w:rFonts w:ascii="Arial" w:hAnsi="Arial" w:cs="Arial"/>
          <w:sz w:val="24"/>
          <w:szCs w:val="24"/>
        </w:rPr>
        <w:t>ing</w:t>
      </w:r>
      <w:r>
        <w:rPr>
          <w:rFonts w:ascii="Arial" w:hAnsi="Arial" w:cs="Arial"/>
          <w:sz w:val="24"/>
          <w:szCs w:val="24"/>
        </w:rPr>
        <w:t xml:space="preserve"> that appropriate discipline takes place (e</w:t>
      </w:r>
      <w:r w:rsidR="00EB415C">
        <w:rPr>
          <w:rFonts w:ascii="Arial" w:hAnsi="Arial" w:cs="Arial"/>
          <w:sz w:val="24"/>
          <w:szCs w:val="24"/>
        </w:rPr>
        <w:t>.</w:t>
      </w:r>
      <w:r>
        <w:rPr>
          <w:rFonts w:ascii="Arial" w:hAnsi="Arial" w:cs="Arial"/>
          <w:sz w:val="24"/>
          <w:szCs w:val="24"/>
        </w:rPr>
        <w:t>g</w:t>
      </w:r>
      <w:r w:rsidR="00EB415C">
        <w:rPr>
          <w:rFonts w:ascii="Arial" w:hAnsi="Arial" w:cs="Arial"/>
          <w:sz w:val="24"/>
          <w:szCs w:val="24"/>
        </w:rPr>
        <w:t xml:space="preserve">. verbal or written </w:t>
      </w:r>
      <w:r>
        <w:rPr>
          <w:rFonts w:ascii="Arial" w:hAnsi="Arial" w:cs="Arial"/>
          <w:sz w:val="24"/>
          <w:szCs w:val="24"/>
        </w:rPr>
        <w:t>warning). This should be done in consultation with the Divisional E</w:t>
      </w:r>
      <w:r w:rsidR="00EB415C">
        <w:rPr>
          <w:rFonts w:ascii="Arial" w:hAnsi="Arial" w:cs="Arial"/>
          <w:sz w:val="24"/>
          <w:szCs w:val="24"/>
        </w:rPr>
        <w:t xml:space="preserve">mployee </w:t>
      </w:r>
      <w:r>
        <w:rPr>
          <w:rFonts w:ascii="Arial" w:hAnsi="Arial" w:cs="Arial"/>
          <w:sz w:val="24"/>
          <w:szCs w:val="24"/>
        </w:rPr>
        <w:t>R</w:t>
      </w:r>
      <w:r w:rsidR="00EB415C">
        <w:rPr>
          <w:rFonts w:ascii="Arial" w:hAnsi="Arial" w:cs="Arial"/>
          <w:sz w:val="24"/>
          <w:szCs w:val="24"/>
        </w:rPr>
        <w:t>elations</w:t>
      </w:r>
      <w:r>
        <w:rPr>
          <w:rFonts w:ascii="Arial" w:hAnsi="Arial" w:cs="Arial"/>
          <w:sz w:val="24"/>
          <w:szCs w:val="24"/>
        </w:rPr>
        <w:t xml:space="preserve"> Department. </w:t>
      </w:r>
    </w:p>
    <w:p w14:paraId="14D19A72" w14:textId="77777777" w:rsidR="00686345" w:rsidRDefault="00686345" w:rsidP="00B60FB3">
      <w:pPr>
        <w:spacing w:after="0" w:line="240" w:lineRule="auto"/>
        <w:rPr>
          <w:rFonts w:ascii="Arial" w:hAnsi="Arial" w:cs="Arial"/>
          <w:sz w:val="24"/>
          <w:szCs w:val="24"/>
        </w:rPr>
      </w:pPr>
    </w:p>
    <w:p w14:paraId="32B2E7CF" w14:textId="40DBE64E" w:rsidR="001C1CC7" w:rsidRDefault="001C1CC7" w:rsidP="00B60FB3">
      <w:pPr>
        <w:spacing w:after="0" w:line="240" w:lineRule="auto"/>
        <w:rPr>
          <w:rFonts w:ascii="Arial" w:hAnsi="Arial" w:cs="Arial"/>
          <w:sz w:val="24"/>
          <w:szCs w:val="24"/>
        </w:rPr>
      </w:pPr>
      <w:r>
        <w:rPr>
          <w:rFonts w:ascii="Arial" w:hAnsi="Arial" w:cs="Arial"/>
          <w:sz w:val="24"/>
          <w:szCs w:val="24"/>
        </w:rPr>
        <w:t xml:space="preserve">When a staff member becomes aware of a client not taking his / her medication correctly, this should be reported to the supervisor or client case worker so that this can be followed up with the client according to the Ministry Unit’s behaviour based guidelines. </w:t>
      </w:r>
    </w:p>
    <w:p w14:paraId="45DC023F" w14:textId="77777777" w:rsidR="00B60FB3" w:rsidRDefault="00B60FB3" w:rsidP="00B60FB3">
      <w:pPr>
        <w:spacing w:after="0" w:line="240" w:lineRule="auto"/>
        <w:rPr>
          <w:rFonts w:ascii="Arial" w:hAnsi="Arial" w:cs="Arial"/>
          <w:sz w:val="24"/>
          <w:szCs w:val="24"/>
        </w:rPr>
      </w:pPr>
    </w:p>
    <w:p w14:paraId="0454B622" w14:textId="785F3776" w:rsidR="001C1CC7" w:rsidRDefault="001C1CC7" w:rsidP="00B60FB3">
      <w:pPr>
        <w:spacing w:after="0" w:line="240" w:lineRule="auto"/>
        <w:rPr>
          <w:rFonts w:ascii="Arial" w:hAnsi="Arial" w:cs="Arial"/>
          <w:sz w:val="24"/>
          <w:szCs w:val="24"/>
        </w:rPr>
      </w:pPr>
      <w:r>
        <w:rPr>
          <w:rFonts w:ascii="Arial" w:hAnsi="Arial" w:cs="Arial"/>
          <w:sz w:val="24"/>
          <w:szCs w:val="24"/>
        </w:rPr>
        <w:t xml:space="preserve">In cases of client overdose of medication, all standard emergency procedures should be followed. </w:t>
      </w:r>
    </w:p>
    <w:p w14:paraId="53D8B206" w14:textId="77777777" w:rsidR="001E28FA" w:rsidRDefault="001E28FA" w:rsidP="00B60FB3">
      <w:pPr>
        <w:spacing w:after="0" w:line="240" w:lineRule="auto"/>
        <w:rPr>
          <w:rFonts w:ascii="Arial" w:hAnsi="Arial" w:cs="Arial"/>
          <w:sz w:val="24"/>
          <w:szCs w:val="24"/>
        </w:rPr>
      </w:pPr>
    </w:p>
    <w:p w14:paraId="3B328332" w14:textId="77777777" w:rsidR="001E28FA" w:rsidRDefault="001E28FA" w:rsidP="00B60FB3">
      <w:pPr>
        <w:spacing w:after="0" w:line="240" w:lineRule="auto"/>
        <w:rPr>
          <w:rFonts w:ascii="Arial" w:hAnsi="Arial" w:cs="Arial"/>
          <w:sz w:val="24"/>
          <w:szCs w:val="24"/>
        </w:rPr>
      </w:pPr>
    </w:p>
    <w:p w14:paraId="1BDFE80A" w14:textId="77777777" w:rsidR="001E28FA" w:rsidRDefault="001E28FA" w:rsidP="00B60FB3">
      <w:pPr>
        <w:spacing w:after="0" w:line="240" w:lineRule="auto"/>
        <w:rPr>
          <w:rFonts w:ascii="Arial" w:hAnsi="Arial" w:cs="Arial"/>
          <w:sz w:val="24"/>
          <w:szCs w:val="24"/>
        </w:rPr>
      </w:pPr>
    </w:p>
    <w:p w14:paraId="3E44AD8D" w14:textId="10E421D8" w:rsidR="001E28FA" w:rsidRDefault="001E28FA">
      <w:pPr>
        <w:spacing w:after="0" w:line="240" w:lineRule="auto"/>
      </w:pPr>
      <w:r w:rsidRPr="001E28FA">
        <w:rPr>
          <w:rFonts w:ascii="Arial" w:hAnsi="Arial" w:cs="Arial"/>
          <w:b/>
          <w:sz w:val="28"/>
          <w:szCs w:val="28"/>
        </w:rPr>
        <w:t xml:space="preserve">Please see the </w:t>
      </w:r>
      <w:r w:rsidR="002D4C5A">
        <w:rPr>
          <w:rFonts w:ascii="Arial" w:hAnsi="Arial" w:cs="Arial"/>
          <w:b/>
          <w:sz w:val="28"/>
          <w:szCs w:val="28"/>
        </w:rPr>
        <w:t xml:space="preserve">Manual </w:t>
      </w:r>
      <w:proofErr w:type="gramStart"/>
      <w:r w:rsidR="002D4C5A">
        <w:rPr>
          <w:rFonts w:ascii="Arial" w:hAnsi="Arial" w:cs="Arial"/>
          <w:b/>
          <w:sz w:val="28"/>
          <w:szCs w:val="28"/>
        </w:rPr>
        <w:t>On</w:t>
      </w:r>
      <w:proofErr w:type="gramEnd"/>
      <w:r w:rsidR="002D4C5A">
        <w:rPr>
          <w:rFonts w:ascii="Arial" w:hAnsi="Arial" w:cs="Arial"/>
          <w:b/>
          <w:sz w:val="28"/>
          <w:szCs w:val="28"/>
        </w:rPr>
        <w:t xml:space="preserve"> Controlled Substances </w:t>
      </w:r>
      <w:r w:rsidRPr="001E28FA">
        <w:rPr>
          <w:rFonts w:ascii="Arial" w:hAnsi="Arial" w:cs="Arial"/>
          <w:b/>
          <w:sz w:val="28"/>
          <w:szCs w:val="28"/>
        </w:rPr>
        <w:t xml:space="preserve">for </w:t>
      </w:r>
      <w:r w:rsidR="0045319B">
        <w:rPr>
          <w:rFonts w:ascii="Arial" w:hAnsi="Arial" w:cs="Arial"/>
          <w:b/>
          <w:sz w:val="28"/>
          <w:szCs w:val="28"/>
        </w:rPr>
        <w:t>completed s</w:t>
      </w:r>
      <w:r w:rsidRPr="001E28FA">
        <w:rPr>
          <w:rFonts w:ascii="Arial" w:hAnsi="Arial" w:cs="Arial"/>
          <w:b/>
          <w:sz w:val="28"/>
          <w:szCs w:val="28"/>
        </w:rPr>
        <w:t xml:space="preserve">ample </w:t>
      </w:r>
      <w:r w:rsidR="0045319B">
        <w:rPr>
          <w:rFonts w:ascii="Arial" w:hAnsi="Arial" w:cs="Arial"/>
          <w:b/>
          <w:sz w:val="28"/>
          <w:szCs w:val="28"/>
        </w:rPr>
        <w:t>f</w:t>
      </w:r>
      <w:r w:rsidRPr="001E28FA">
        <w:rPr>
          <w:rFonts w:ascii="Arial" w:hAnsi="Arial" w:cs="Arial"/>
          <w:b/>
          <w:sz w:val="28"/>
          <w:szCs w:val="28"/>
        </w:rPr>
        <w:t>orms</w:t>
      </w:r>
      <w:r w:rsidR="002D4C5A">
        <w:rPr>
          <w:rFonts w:ascii="Arial" w:hAnsi="Arial" w:cs="Arial"/>
          <w:b/>
          <w:sz w:val="28"/>
          <w:szCs w:val="28"/>
        </w:rPr>
        <w:t>.</w:t>
      </w:r>
    </w:p>
    <w:sectPr w:rsidR="001E28FA" w:rsidSect="002D4C5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4B9D4" w14:textId="77777777" w:rsidR="0046722F" w:rsidRDefault="0046722F" w:rsidP="000253A9">
      <w:pPr>
        <w:spacing w:after="0" w:line="240" w:lineRule="auto"/>
      </w:pPr>
      <w:r>
        <w:separator/>
      </w:r>
    </w:p>
  </w:endnote>
  <w:endnote w:type="continuationSeparator" w:id="0">
    <w:p w14:paraId="7EDE7082" w14:textId="77777777" w:rsidR="0046722F" w:rsidRDefault="0046722F" w:rsidP="0002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743271"/>
      <w:docPartObj>
        <w:docPartGallery w:val="Page Numbers (Bottom of Page)"/>
        <w:docPartUnique/>
      </w:docPartObj>
    </w:sdtPr>
    <w:sdtEndPr>
      <w:rPr>
        <w:noProof/>
      </w:rPr>
    </w:sdtEndPr>
    <w:sdtContent>
      <w:p w14:paraId="1BFFC725" w14:textId="646B221B" w:rsidR="00CC21B1" w:rsidRDefault="002D4C5A">
        <w:pPr>
          <w:pStyle w:val="Footer"/>
          <w:jc w:val="center"/>
        </w:pPr>
        <w:r>
          <w:t xml:space="preserve">THQ Medication Management Guidelines (Updated September 16, 2020) </w:t>
        </w:r>
        <w:r>
          <w:tab/>
        </w:r>
        <w:r w:rsidR="00CC21B1">
          <w:fldChar w:fldCharType="begin"/>
        </w:r>
        <w:r w:rsidR="00CC21B1">
          <w:instrText xml:space="preserve"> PAGE   \* MERGEFORMAT </w:instrText>
        </w:r>
        <w:r w:rsidR="00CC21B1">
          <w:fldChar w:fldCharType="separate"/>
        </w:r>
        <w:r w:rsidR="00CC21B1">
          <w:rPr>
            <w:noProof/>
          </w:rPr>
          <w:t>2</w:t>
        </w:r>
        <w:r w:rsidR="00CC21B1">
          <w:rPr>
            <w:noProof/>
          </w:rPr>
          <w:fldChar w:fldCharType="end"/>
        </w:r>
      </w:p>
    </w:sdtContent>
  </w:sdt>
  <w:p w14:paraId="248F7615" w14:textId="77777777" w:rsidR="000253A9" w:rsidRDefault="0002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BA37" w14:textId="77777777" w:rsidR="0046722F" w:rsidRDefault="0046722F" w:rsidP="000253A9">
      <w:pPr>
        <w:spacing w:after="0" w:line="240" w:lineRule="auto"/>
      </w:pPr>
      <w:r>
        <w:separator/>
      </w:r>
    </w:p>
  </w:footnote>
  <w:footnote w:type="continuationSeparator" w:id="0">
    <w:p w14:paraId="4C394534" w14:textId="77777777" w:rsidR="0046722F" w:rsidRDefault="0046722F" w:rsidP="00025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0193"/>
    <w:multiLevelType w:val="hybridMultilevel"/>
    <w:tmpl w:val="17243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9F3EC6"/>
    <w:multiLevelType w:val="hybridMultilevel"/>
    <w:tmpl w:val="FACE6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865B1"/>
    <w:multiLevelType w:val="hybridMultilevel"/>
    <w:tmpl w:val="E4C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A7DEF"/>
    <w:multiLevelType w:val="hybridMultilevel"/>
    <w:tmpl w:val="1EC60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5E8"/>
    <w:rsid w:val="000253A9"/>
    <w:rsid w:val="000B03F6"/>
    <w:rsid w:val="000C5152"/>
    <w:rsid w:val="001206D8"/>
    <w:rsid w:val="00136822"/>
    <w:rsid w:val="001C1CC7"/>
    <w:rsid w:val="001E28FA"/>
    <w:rsid w:val="002D4C5A"/>
    <w:rsid w:val="0035415E"/>
    <w:rsid w:val="00376ED2"/>
    <w:rsid w:val="0045319B"/>
    <w:rsid w:val="0046722F"/>
    <w:rsid w:val="00474FC9"/>
    <w:rsid w:val="00506B01"/>
    <w:rsid w:val="0051007A"/>
    <w:rsid w:val="0051677D"/>
    <w:rsid w:val="005324FF"/>
    <w:rsid w:val="005E61FA"/>
    <w:rsid w:val="0063111E"/>
    <w:rsid w:val="00634C97"/>
    <w:rsid w:val="006748A4"/>
    <w:rsid w:val="00686345"/>
    <w:rsid w:val="006976C4"/>
    <w:rsid w:val="00724F3A"/>
    <w:rsid w:val="0072626F"/>
    <w:rsid w:val="00755130"/>
    <w:rsid w:val="007B4F1C"/>
    <w:rsid w:val="007D5307"/>
    <w:rsid w:val="00857504"/>
    <w:rsid w:val="008813B4"/>
    <w:rsid w:val="008C0709"/>
    <w:rsid w:val="009F27C6"/>
    <w:rsid w:val="00AB5D4A"/>
    <w:rsid w:val="00B60FB3"/>
    <w:rsid w:val="00BB4BCF"/>
    <w:rsid w:val="00C77B13"/>
    <w:rsid w:val="00CC16E8"/>
    <w:rsid w:val="00CC21B1"/>
    <w:rsid w:val="00CD138F"/>
    <w:rsid w:val="00CD4AAE"/>
    <w:rsid w:val="00D23978"/>
    <w:rsid w:val="00D6703D"/>
    <w:rsid w:val="00DB541B"/>
    <w:rsid w:val="00E62BF0"/>
    <w:rsid w:val="00E75027"/>
    <w:rsid w:val="00EB415C"/>
    <w:rsid w:val="00F765E8"/>
    <w:rsid w:val="00F962C8"/>
    <w:rsid w:val="00FC12C1"/>
    <w:rsid w:val="00FE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5B6D5"/>
  <w15:docId w15:val="{D5C0D297-CE67-4839-9538-58A849B8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E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E28FA"/>
    <w:pPr>
      <w:keepNext/>
      <w:keepLines/>
      <w:spacing w:after="0" w:line="240" w:lineRule="auto"/>
      <w:outlineLvl w:val="0"/>
    </w:pPr>
    <w:rPr>
      <w:rFonts w:ascii="Arial" w:eastAsiaTheme="majorEastAsia" w:hAnsi="Arial"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E8"/>
    <w:pPr>
      <w:ind w:left="720"/>
      <w:contextualSpacing/>
    </w:pPr>
  </w:style>
  <w:style w:type="character" w:customStyle="1" w:styleId="Heading1Char">
    <w:name w:val="Heading 1 Char"/>
    <w:basedOn w:val="DefaultParagraphFont"/>
    <w:link w:val="Heading1"/>
    <w:uiPriority w:val="9"/>
    <w:rsid w:val="001E28FA"/>
    <w:rPr>
      <w:rFonts w:ascii="Arial" w:eastAsiaTheme="majorEastAsia" w:hAnsi="Arial" w:cstheme="majorBidi"/>
      <w:b/>
      <w:bCs/>
      <w:sz w:val="24"/>
      <w:szCs w:val="28"/>
      <w:u w:val="single"/>
    </w:rPr>
  </w:style>
  <w:style w:type="paragraph" w:styleId="BalloonText">
    <w:name w:val="Balloon Text"/>
    <w:basedOn w:val="Normal"/>
    <w:link w:val="BalloonTextChar"/>
    <w:uiPriority w:val="99"/>
    <w:semiHidden/>
    <w:unhideWhenUsed/>
    <w:rsid w:val="00CD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8F"/>
    <w:rPr>
      <w:rFonts w:ascii="Tahoma" w:eastAsia="Calibri" w:hAnsi="Tahoma" w:cs="Tahoma"/>
      <w:sz w:val="16"/>
      <w:szCs w:val="16"/>
    </w:rPr>
  </w:style>
  <w:style w:type="paragraph" w:styleId="Header">
    <w:name w:val="header"/>
    <w:basedOn w:val="Normal"/>
    <w:link w:val="HeaderChar"/>
    <w:uiPriority w:val="99"/>
    <w:unhideWhenUsed/>
    <w:rsid w:val="0002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A9"/>
    <w:rPr>
      <w:rFonts w:ascii="Calibri" w:eastAsia="Calibri" w:hAnsi="Calibri" w:cs="Times New Roman"/>
    </w:rPr>
  </w:style>
  <w:style w:type="paragraph" w:styleId="Footer">
    <w:name w:val="footer"/>
    <w:basedOn w:val="Normal"/>
    <w:link w:val="FooterChar"/>
    <w:uiPriority w:val="99"/>
    <w:unhideWhenUsed/>
    <w:rsid w:val="0002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A9"/>
    <w:rPr>
      <w:rFonts w:ascii="Calibri" w:eastAsia="Calibri" w:hAnsi="Calibri" w:cs="Times New Roman"/>
    </w:rPr>
  </w:style>
  <w:style w:type="paragraph" w:styleId="TOCHeading">
    <w:name w:val="TOC Heading"/>
    <w:basedOn w:val="Heading1"/>
    <w:next w:val="Normal"/>
    <w:uiPriority w:val="39"/>
    <w:semiHidden/>
    <w:unhideWhenUsed/>
    <w:qFormat/>
    <w:rsid w:val="00CC21B1"/>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CC21B1"/>
    <w:pPr>
      <w:spacing w:after="100"/>
    </w:pPr>
  </w:style>
  <w:style w:type="character" w:styleId="Hyperlink">
    <w:name w:val="Hyperlink"/>
    <w:basedOn w:val="DefaultParagraphFont"/>
    <w:uiPriority w:val="99"/>
    <w:unhideWhenUsed/>
    <w:rsid w:val="00CC21B1"/>
    <w:rPr>
      <w:color w:val="0000FF" w:themeColor="hyperlink"/>
      <w:u w:val="single"/>
    </w:rPr>
  </w:style>
  <w:style w:type="character" w:styleId="CommentReference">
    <w:name w:val="annotation reference"/>
    <w:basedOn w:val="DefaultParagraphFont"/>
    <w:uiPriority w:val="99"/>
    <w:semiHidden/>
    <w:unhideWhenUsed/>
    <w:rsid w:val="006976C4"/>
    <w:rPr>
      <w:sz w:val="16"/>
      <w:szCs w:val="16"/>
    </w:rPr>
  </w:style>
  <w:style w:type="paragraph" w:styleId="CommentText">
    <w:name w:val="annotation text"/>
    <w:basedOn w:val="Normal"/>
    <w:link w:val="CommentTextChar"/>
    <w:uiPriority w:val="99"/>
    <w:semiHidden/>
    <w:unhideWhenUsed/>
    <w:rsid w:val="006976C4"/>
    <w:pPr>
      <w:spacing w:line="240" w:lineRule="auto"/>
    </w:pPr>
    <w:rPr>
      <w:sz w:val="20"/>
      <w:szCs w:val="20"/>
    </w:rPr>
  </w:style>
  <w:style w:type="character" w:customStyle="1" w:styleId="CommentTextChar">
    <w:name w:val="Comment Text Char"/>
    <w:basedOn w:val="DefaultParagraphFont"/>
    <w:link w:val="CommentText"/>
    <w:uiPriority w:val="99"/>
    <w:semiHidden/>
    <w:rsid w:val="006976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6C4"/>
    <w:rPr>
      <w:b/>
      <w:bCs/>
    </w:rPr>
  </w:style>
  <w:style w:type="character" w:customStyle="1" w:styleId="CommentSubjectChar">
    <w:name w:val="Comment Subject Char"/>
    <w:basedOn w:val="CommentTextChar"/>
    <w:link w:val="CommentSubject"/>
    <w:uiPriority w:val="99"/>
    <w:semiHidden/>
    <w:rsid w:val="006976C4"/>
    <w:rPr>
      <w:rFonts w:ascii="Calibri" w:eastAsia="Calibri" w:hAnsi="Calibri" w:cs="Times New Roman"/>
      <w:b/>
      <w:bCs/>
      <w:sz w:val="20"/>
      <w:szCs w:val="20"/>
    </w:rPr>
  </w:style>
  <w:style w:type="paragraph" w:styleId="Revision">
    <w:name w:val="Revision"/>
    <w:hidden/>
    <w:uiPriority w:val="99"/>
    <w:semiHidden/>
    <w:rsid w:val="006976C4"/>
    <w:rPr>
      <w:rFonts w:ascii="Calibri" w:eastAsia="Calibri" w:hAnsi="Calibri" w:cs="Times New Roman"/>
    </w:rPr>
  </w:style>
  <w:style w:type="character" w:styleId="Strong">
    <w:name w:val="Strong"/>
    <w:basedOn w:val="DefaultParagraphFont"/>
    <w:uiPriority w:val="22"/>
    <w:qFormat/>
    <w:rsid w:val="00697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B883-184E-4FA9-983C-AEDD7CA9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5</cp:revision>
  <dcterms:created xsi:type="dcterms:W3CDTF">2020-09-15T13:49:00Z</dcterms:created>
  <dcterms:modified xsi:type="dcterms:W3CDTF">2020-09-16T18:59:00Z</dcterms:modified>
</cp:coreProperties>
</file>