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jpeg" ContentType="image/jpeg"/>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before="226"/>
        <w:ind w:left="628" w:right="702" w:firstLine="0"/>
        <w:jc w:val="center"/>
        <w:rPr>
          <w:sz w:val="72"/>
        </w:rPr>
      </w:pPr>
      <w:r>
        <w:rPr>
          <w:w w:val="105"/>
          <w:sz w:val="72"/>
        </w:rPr>
        <w:t>4.1 Spiritual Care</w:t>
      </w:r>
    </w:p>
    <w:p>
      <w:pPr>
        <w:spacing w:before="457"/>
        <w:ind w:left="630" w:right="702" w:firstLine="0"/>
        <w:jc w:val="center"/>
        <w:rPr>
          <w:sz w:val="64"/>
        </w:rPr>
      </w:pPr>
      <w:r>
        <w:rPr>
          <w:sz w:val="64"/>
        </w:rPr>
        <w:t>2016</w:t>
      </w:r>
    </w:p>
    <w:p>
      <w:pPr>
        <w:spacing w:before="457"/>
        <w:ind w:left="632" w:right="702" w:firstLine="0"/>
        <w:jc w:val="center"/>
        <w:rPr>
          <w:sz w:val="64"/>
        </w:rPr>
      </w:pPr>
      <w:r>
        <w:rPr>
          <w:sz w:val="64"/>
        </w:rPr>
        <w:t>POLICY &amp; PROCEDURE</w:t>
      </w:r>
      <w:r>
        <w:rPr>
          <w:spacing w:val="133"/>
          <w:sz w:val="64"/>
        </w:rPr>
        <w:t> </w:t>
      </w:r>
      <w:r>
        <w:rPr>
          <w:sz w:val="64"/>
        </w:rPr>
        <w:t>MANUAL</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7"/>
        </w:rPr>
      </w:pPr>
      <w:r>
        <w:rPr/>
        <w:pict>
          <v:group style="position:absolute;margin-left:159.960007pt;margin-top:12.173993pt;width:367.6pt;height:165pt;mso-position-horizontal-relative:page;mso-position-vertical-relative:paragraph;z-index:0;mso-wrap-distance-left:0;mso-wrap-distance-right:0" coordorigin="3199,243" coordsize="7352,3300">
            <v:shape style="position:absolute;left:3199;top:284;width:7351;height:3259" type="#_x0000_t75" stroked="false">
              <v:imagedata r:id="rId7" o:title=""/>
            </v:shape>
            <v:shape style="position:absolute;left:3382;top:243;width:5957;height:1706" type="#_x0000_t75" stroked="false">
              <v:imagedata r:id="rId8" o:title=""/>
            </v:shape>
            <w10:wrap type="topAndBottom"/>
          </v:group>
        </w:pict>
      </w:r>
    </w:p>
    <w:p>
      <w:pPr>
        <w:spacing w:after="0"/>
        <w:rPr>
          <w:sz w:val="17"/>
        </w:rPr>
        <w:sectPr>
          <w:headerReference w:type="default" r:id="rId5"/>
          <w:footerReference w:type="default" r:id="rId6"/>
          <w:type w:val="continuous"/>
          <w:pgSz w:w="12240" w:h="15840"/>
          <w:pgMar w:header="710" w:footer="873" w:top="1820" w:bottom="1060" w:left="1280" w:right="1200"/>
        </w:sectPr>
      </w:pPr>
    </w:p>
    <w:p>
      <w:pPr>
        <w:pStyle w:val="BodyText"/>
        <w:spacing w:before="8"/>
        <w:rPr>
          <w:sz w:val="12"/>
        </w:rPr>
      </w:pPr>
    </w:p>
    <w:p>
      <w:pPr>
        <w:spacing w:before="99"/>
        <w:ind w:left="621" w:right="702" w:firstLine="0"/>
        <w:jc w:val="center"/>
        <w:rPr>
          <w:sz w:val="32"/>
        </w:rPr>
      </w:pPr>
      <w:r>
        <w:rPr>
          <w:sz w:val="32"/>
          <w:u w:val="thick"/>
        </w:rPr>
        <w:t>TABLE OF CONTENTS</w:t>
      </w:r>
    </w:p>
    <w:p>
      <w:pPr>
        <w:pStyle w:val="BodyText"/>
        <w:rPr>
          <w:sz w:val="20"/>
        </w:rPr>
      </w:pPr>
    </w:p>
    <w:p>
      <w:pPr>
        <w:pStyle w:val="BodyText"/>
        <w:spacing w:before="3"/>
        <w:rPr>
          <w:sz w:val="21"/>
        </w:rPr>
      </w:pPr>
    </w:p>
    <w:p>
      <w:pPr>
        <w:tabs>
          <w:tab w:pos="8382" w:val="left" w:leader="none"/>
        </w:tabs>
        <w:spacing w:before="100"/>
        <w:ind w:left="1292" w:right="0" w:firstLine="0"/>
        <w:jc w:val="left"/>
        <w:rPr>
          <w:sz w:val="24"/>
        </w:rPr>
      </w:pPr>
      <w:r>
        <w:rPr>
          <w:w w:val="110"/>
          <w:sz w:val="24"/>
        </w:rPr>
        <w:t>Guest’s</w:t>
      </w:r>
      <w:r>
        <w:rPr>
          <w:spacing w:val="-13"/>
          <w:w w:val="110"/>
          <w:sz w:val="24"/>
        </w:rPr>
        <w:t> </w:t>
      </w:r>
      <w:r>
        <w:rPr>
          <w:w w:val="110"/>
          <w:sz w:val="24"/>
        </w:rPr>
        <w:t>Spiritual</w:t>
      </w:r>
      <w:r>
        <w:rPr>
          <w:spacing w:val="-11"/>
          <w:w w:val="110"/>
          <w:sz w:val="24"/>
        </w:rPr>
        <w:t> </w:t>
      </w:r>
      <w:r>
        <w:rPr>
          <w:w w:val="110"/>
          <w:sz w:val="24"/>
        </w:rPr>
        <w:t>Formation</w:t>
      </w:r>
      <w:r>
        <w:rPr>
          <w:rFonts w:ascii="Times New Roman" w:hAnsi="Times New Roman"/>
          <w:w w:val="110"/>
          <w:sz w:val="24"/>
        </w:rPr>
        <w:tab/>
      </w:r>
      <w:r>
        <w:rPr>
          <w:w w:val="110"/>
          <w:sz w:val="24"/>
        </w:rPr>
        <w:t>4.1.0</w:t>
      </w:r>
    </w:p>
    <w:p>
      <w:pPr>
        <w:tabs>
          <w:tab w:pos="8820" w:val="right" w:leader="none"/>
        </w:tabs>
        <w:spacing w:before="242"/>
        <w:ind w:left="1292" w:right="0" w:firstLine="0"/>
        <w:jc w:val="left"/>
        <w:rPr>
          <w:sz w:val="24"/>
        </w:rPr>
      </w:pPr>
      <w:r>
        <w:rPr>
          <w:w w:val="110"/>
          <w:sz w:val="24"/>
        </w:rPr>
        <w:t>Guests from Different</w:t>
      </w:r>
      <w:r>
        <w:rPr>
          <w:spacing w:val="-20"/>
          <w:w w:val="110"/>
          <w:sz w:val="24"/>
        </w:rPr>
        <w:t> </w:t>
      </w:r>
      <w:r>
        <w:rPr>
          <w:w w:val="110"/>
          <w:sz w:val="24"/>
        </w:rPr>
        <w:t>Faith</w:t>
      </w:r>
      <w:r>
        <w:rPr>
          <w:spacing w:val="-7"/>
          <w:w w:val="110"/>
          <w:sz w:val="24"/>
        </w:rPr>
        <w:t> </w:t>
      </w:r>
      <w:r>
        <w:rPr>
          <w:w w:val="110"/>
          <w:sz w:val="24"/>
        </w:rPr>
        <w:t>Backgrounds</w:t>
      </w:r>
      <w:r>
        <w:rPr>
          <w:rFonts w:ascii="Times New Roman"/>
          <w:w w:val="110"/>
          <w:sz w:val="24"/>
        </w:rPr>
        <w:tab/>
      </w:r>
      <w:r>
        <w:rPr>
          <w:w w:val="110"/>
          <w:sz w:val="24"/>
        </w:rPr>
        <w:t>4.1.1</w:t>
      </w:r>
    </w:p>
    <w:p>
      <w:pPr>
        <w:tabs>
          <w:tab w:pos="8820" w:val="right" w:leader="none"/>
        </w:tabs>
        <w:spacing w:before="240"/>
        <w:ind w:left="1292" w:right="0" w:firstLine="0"/>
        <w:jc w:val="left"/>
        <w:rPr>
          <w:sz w:val="24"/>
        </w:rPr>
      </w:pPr>
      <w:r>
        <w:rPr>
          <w:w w:val="110"/>
          <w:sz w:val="24"/>
        </w:rPr>
        <w:t>Individual Spiritual</w:t>
      </w:r>
      <w:r>
        <w:rPr>
          <w:spacing w:val="-15"/>
          <w:w w:val="110"/>
          <w:sz w:val="24"/>
        </w:rPr>
        <w:t> </w:t>
      </w:r>
      <w:r>
        <w:rPr>
          <w:w w:val="110"/>
          <w:sz w:val="24"/>
        </w:rPr>
        <w:t>Care</w:t>
      </w:r>
      <w:r>
        <w:rPr>
          <w:spacing w:val="-8"/>
          <w:w w:val="110"/>
          <w:sz w:val="24"/>
        </w:rPr>
        <w:t> </w:t>
      </w:r>
      <w:r>
        <w:rPr>
          <w:w w:val="110"/>
          <w:sz w:val="24"/>
        </w:rPr>
        <w:t>Plan</w:t>
      </w:r>
      <w:r>
        <w:rPr>
          <w:rFonts w:ascii="Times New Roman"/>
          <w:w w:val="110"/>
          <w:sz w:val="24"/>
        </w:rPr>
        <w:tab/>
      </w:r>
      <w:r>
        <w:rPr>
          <w:w w:val="110"/>
          <w:sz w:val="24"/>
        </w:rPr>
        <w:t>4.1.2</w:t>
      </w:r>
    </w:p>
    <w:p>
      <w:pPr>
        <w:tabs>
          <w:tab w:pos="8820" w:val="right" w:leader="none"/>
        </w:tabs>
        <w:spacing w:before="240"/>
        <w:ind w:left="1292" w:right="0" w:firstLine="0"/>
        <w:jc w:val="left"/>
        <w:rPr>
          <w:sz w:val="24"/>
        </w:rPr>
      </w:pPr>
      <w:r>
        <w:rPr>
          <w:w w:val="105"/>
          <w:sz w:val="24"/>
        </w:rPr>
        <w:t>Corporate</w:t>
      </w:r>
      <w:r>
        <w:rPr>
          <w:spacing w:val="-2"/>
          <w:w w:val="105"/>
          <w:sz w:val="24"/>
        </w:rPr>
        <w:t> </w:t>
      </w:r>
      <w:r>
        <w:rPr>
          <w:w w:val="105"/>
          <w:sz w:val="24"/>
        </w:rPr>
        <w:t>Worship</w:t>
      </w:r>
      <w:r>
        <w:rPr>
          <w:rFonts w:ascii="Times New Roman"/>
          <w:w w:val="105"/>
          <w:sz w:val="24"/>
        </w:rPr>
        <w:tab/>
      </w:r>
      <w:r>
        <w:rPr>
          <w:w w:val="105"/>
          <w:sz w:val="24"/>
        </w:rPr>
        <w:t>4.1.3</w:t>
      </w:r>
    </w:p>
    <w:p>
      <w:pPr>
        <w:tabs>
          <w:tab w:pos="8820" w:val="right" w:leader="none"/>
        </w:tabs>
        <w:spacing w:before="242"/>
        <w:ind w:left="1292" w:right="0" w:firstLine="0"/>
        <w:jc w:val="left"/>
        <w:rPr>
          <w:sz w:val="24"/>
        </w:rPr>
      </w:pPr>
      <w:r>
        <w:rPr>
          <w:w w:val="105"/>
          <w:sz w:val="24"/>
        </w:rPr>
        <w:t>Spiritual Care and</w:t>
      </w:r>
      <w:r>
        <w:rPr>
          <w:spacing w:val="-7"/>
          <w:w w:val="105"/>
          <w:sz w:val="24"/>
        </w:rPr>
        <w:t> </w:t>
      </w:r>
      <w:r>
        <w:rPr>
          <w:w w:val="105"/>
          <w:sz w:val="24"/>
        </w:rPr>
        <w:t>Special</w:t>
      </w:r>
      <w:r>
        <w:rPr>
          <w:spacing w:val="-5"/>
          <w:w w:val="105"/>
          <w:sz w:val="24"/>
        </w:rPr>
        <w:t> </w:t>
      </w:r>
      <w:r>
        <w:rPr>
          <w:w w:val="105"/>
          <w:sz w:val="24"/>
        </w:rPr>
        <w:t>Events</w:t>
      </w:r>
      <w:r>
        <w:rPr>
          <w:rFonts w:ascii="Times New Roman"/>
          <w:w w:val="105"/>
          <w:sz w:val="24"/>
        </w:rPr>
        <w:tab/>
      </w:r>
      <w:r>
        <w:rPr>
          <w:w w:val="105"/>
          <w:sz w:val="24"/>
        </w:rPr>
        <w:t>4.1.4</w:t>
      </w:r>
    </w:p>
    <w:p>
      <w:pPr>
        <w:tabs>
          <w:tab w:pos="8820" w:val="right" w:leader="none"/>
        </w:tabs>
        <w:spacing w:before="240"/>
        <w:ind w:left="1292" w:right="0" w:firstLine="0"/>
        <w:jc w:val="left"/>
        <w:rPr>
          <w:sz w:val="24"/>
        </w:rPr>
      </w:pPr>
      <w:r>
        <w:rPr>
          <w:w w:val="110"/>
          <w:sz w:val="24"/>
        </w:rPr>
        <w:t>Distribution</w:t>
      </w:r>
      <w:r>
        <w:rPr>
          <w:spacing w:val="-6"/>
          <w:w w:val="110"/>
          <w:sz w:val="24"/>
        </w:rPr>
        <w:t> </w:t>
      </w:r>
      <w:r>
        <w:rPr>
          <w:w w:val="110"/>
          <w:sz w:val="24"/>
        </w:rPr>
        <w:t>of</w:t>
      </w:r>
      <w:r>
        <w:rPr>
          <w:spacing w:val="-7"/>
          <w:w w:val="110"/>
          <w:sz w:val="24"/>
        </w:rPr>
        <w:t> </w:t>
      </w:r>
      <w:r>
        <w:rPr>
          <w:w w:val="110"/>
          <w:sz w:val="24"/>
        </w:rPr>
        <w:t>Literature</w:t>
      </w:r>
      <w:r>
        <w:rPr>
          <w:rFonts w:ascii="Times New Roman"/>
          <w:w w:val="110"/>
          <w:sz w:val="24"/>
        </w:rPr>
        <w:tab/>
      </w:r>
      <w:r>
        <w:rPr>
          <w:w w:val="110"/>
          <w:sz w:val="24"/>
        </w:rPr>
        <w:t>4.1.5</w:t>
      </w:r>
    </w:p>
    <w:p>
      <w:pPr>
        <w:tabs>
          <w:tab w:pos="8820" w:val="right" w:leader="none"/>
        </w:tabs>
        <w:spacing w:before="240"/>
        <w:ind w:left="1292" w:right="0" w:firstLine="0"/>
        <w:jc w:val="left"/>
        <w:rPr>
          <w:sz w:val="24"/>
        </w:rPr>
      </w:pPr>
      <w:r>
        <w:rPr>
          <w:w w:val="110"/>
          <w:sz w:val="24"/>
        </w:rPr>
        <w:t>Guests Decisions</w:t>
      </w:r>
      <w:r>
        <w:rPr>
          <w:spacing w:val="-11"/>
          <w:w w:val="110"/>
          <w:sz w:val="24"/>
        </w:rPr>
        <w:t> </w:t>
      </w:r>
      <w:r>
        <w:rPr>
          <w:w w:val="110"/>
          <w:sz w:val="24"/>
        </w:rPr>
        <w:t>for</w:t>
      </w:r>
      <w:r>
        <w:rPr>
          <w:spacing w:val="-7"/>
          <w:w w:val="110"/>
          <w:sz w:val="24"/>
        </w:rPr>
        <w:t> </w:t>
      </w:r>
      <w:r>
        <w:rPr>
          <w:w w:val="110"/>
          <w:sz w:val="24"/>
        </w:rPr>
        <w:t>Christ</w:t>
      </w:r>
      <w:r>
        <w:rPr>
          <w:rFonts w:ascii="Times New Roman"/>
          <w:w w:val="110"/>
          <w:sz w:val="24"/>
        </w:rPr>
        <w:tab/>
      </w:r>
      <w:r>
        <w:rPr>
          <w:w w:val="110"/>
          <w:sz w:val="24"/>
        </w:rPr>
        <w:t>4.1.6</w:t>
      </w:r>
    </w:p>
    <w:p>
      <w:pPr>
        <w:tabs>
          <w:tab w:pos="8820" w:val="right" w:leader="none"/>
        </w:tabs>
        <w:spacing w:before="240"/>
        <w:ind w:left="1292" w:right="0" w:firstLine="0"/>
        <w:jc w:val="left"/>
        <w:rPr>
          <w:sz w:val="24"/>
        </w:rPr>
      </w:pPr>
      <w:r>
        <w:rPr>
          <w:w w:val="110"/>
          <w:sz w:val="24"/>
        </w:rPr>
        <w:t>Staff / Volunteer Access</w:t>
      </w:r>
      <w:r>
        <w:rPr>
          <w:spacing w:val="-27"/>
          <w:w w:val="110"/>
          <w:sz w:val="24"/>
        </w:rPr>
        <w:t> </w:t>
      </w:r>
      <w:r>
        <w:rPr>
          <w:w w:val="110"/>
          <w:sz w:val="24"/>
        </w:rPr>
        <w:t>to</w:t>
      </w:r>
      <w:r>
        <w:rPr>
          <w:spacing w:val="-7"/>
          <w:w w:val="110"/>
          <w:sz w:val="24"/>
        </w:rPr>
        <w:t> </w:t>
      </w:r>
      <w:r>
        <w:rPr>
          <w:w w:val="110"/>
          <w:sz w:val="24"/>
        </w:rPr>
        <w:t>Services</w:t>
      </w:r>
      <w:r>
        <w:rPr>
          <w:rFonts w:ascii="Times New Roman"/>
          <w:w w:val="110"/>
          <w:sz w:val="24"/>
        </w:rPr>
        <w:tab/>
      </w:r>
      <w:r>
        <w:rPr>
          <w:w w:val="110"/>
          <w:sz w:val="24"/>
        </w:rPr>
        <w:t>4.1.7</w:t>
      </w:r>
    </w:p>
    <w:p>
      <w:pPr>
        <w:spacing w:after="0"/>
        <w:jc w:val="left"/>
        <w:rPr>
          <w:sz w:val="24"/>
        </w:rPr>
        <w:sectPr>
          <w:footerReference w:type="default" r:id="rId9"/>
          <w:pgSz w:w="12240" w:h="15840"/>
          <w:pgMar w:footer="875" w:header="710" w:top="1820" w:bottom="1060" w:left="1280" w:right="1200"/>
        </w:sectPr>
      </w:pPr>
    </w:p>
    <w:p>
      <w:pPr>
        <w:pStyle w:val="BodyText"/>
        <w:tabs>
          <w:tab w:pos="879" w:val="left" w:leader="none"/>
          <w:tab w:pos="9548" w:val="left" w:leader="none"/>
        </w:tabs>
        <w:spacing w:before="250"/>
        <w:ind w:left="131"/>
      </w:pPr>
      <w:r>
        <w:rPr>
          <w:rFonts w:ascii="Times New Roman" w:hAnsi="Times New Roman"/>
          <w:spacing w:val="-27"/>
          <w:w w:val="100"/>
          <w:u w:val="single"/>
        </w:rPr>
        <w:t> </w:t>
      </w:r>
      <w:r>
        <w:rPr>
          <w:w w:val="110"/>
          <w:u w:val="single"/>
        </w:rPr>
        <w:t>4.1.0</w:t>
        <w:tab/>
        <w:t>Guest’s Spiritual</w:t>
      </w:r>
      <w:r>
        <w:rPr>
          <w:spacing w:val="-33"/>
          <w:w w:val="110"/>
          <w:u w:val="single"/>
        </w:rPr>
        <w:t> </w:t>
      </w:r>
      <w:r>
        <w:rPr>
          <w:w w:val="110"/>
          <w:u w:val="single"/>
        </w:rPr>
        <w:t>Formation</w:t>
      </w:r>
      <w:r>
        <w:rPr>
          <w:u w:val="single"/>
        </w:rPr>
        <w:tab/>
      </w:r>
    </w:p>
    <w:p>
      <w:pPr>
        <w:pStyle w:val="BodyText"/>
        <w:rPr>
          <w:sz w:val="25"/>
        </w:rPr>
      </w:pPr>
    </w:p>
    <w:p>
      <w:pPr>
        <w:pStyle w:val="BodyText"/>
        <w:tabs>
          <w:tab w:pos="2427" w:val="left" w:leader="none"/>
        </w:tabs>
        <w:spacing w:before="1"/>
        <w:ind w:left="159"/>
      </w:pPr>
      <w:r>
        <w:rPr/>
        <w:t>Department:</w:t>
        <w:tab/>
        <w:t>Spiritual &amp; Religious</w:t>
      </w:r>
      <w:r>
        <w:rPr>
          <w:spacing w:val="-9"/>
        </w:rPr>
        <w:t> </w:t>
      </w:r>
      <w:r>
        <w:rPr/>
        <w:t>Care</w:t>
      </w:r>
    </w:p>
    <w:p>
      <w:pPr>
        <w:pStyle w:val="BodyText"/>
        <w:tabs>
          <w:tab w:pos="2427" w:val="left" w:leader="none"/>
        </w:tabs>
        <w:spacing w:line="252" w:lineRule="exact" w:before="2"/>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February</w:t>
      </w:r>
      <w:r>
        <w:rPr>
          <w:spacing w:val="-3"/>
        </w:rPr>
        <w:t> </w:t>
      </w:r>
      <w:r>
        <w:rPr/>
        <w:t>2010</w:t>
      </w:r>
    </w:p>
    <w:p>
      <w:pPr>
        <w:pStyle w:val="BodyText"/>
        <w:tabs>
          <w:tab w:pos="2427" w:val="left" w:leader="none"/>
        </w:tabs>
        <w:spacing w:line="252" w:lineRule="exact"/>
        <w:ind w:left="159"/>
      </w:pPr>
      <w:r>
        <w:rPr/>
        <w:t>Updated:</w:t>
        <w:tab/>
        <w:t>June</w:t>
      </w:r>
      <w:r>
        <w:rPr>
          <w:spacing w:val="-2"/>
        </w:rPr>
        <w:t> </w:t>
      </w:r>
      <w:r>
        <w:rPr/>
        <w:t>2016</w:t>
      </w:r>
    </w:p>
    <w:p>
      <w:pPr>
        <w:pStyle w:val="BodyText"/>
        <w:spacing w:before="6"/>
        <w:rPr>
          <w:sz w:val="20"/>
        </w:rPr>
      </w:pPr>
      <w:r>
        <w:rPr/>
        <w:pict>
          <v:line style="position:absolute;mso-position-horizontal-relative:page;mso-position-vertical-relative:paragraph;z-index:1048;mso-wrap-distance-left:0;mso-wrap-distance-right:0" from="70.559517pt,13.998665pt" to="541.439506pt,13.998665pt" stroked="true" strokeweight=".479531pt" strokecolor="#000000">
            <v:stroke dashstyle="solid"/>
            <w10:wrap type="topAndBottom"/>
          </v:line>
        </w:pict>
      </w:r>
    </w:p>
    <w:p>
      <w:pPr>
        <w:pStyle w:val="BodyText"/>
        <w:spacing w:before="3"/>
        <w:rPr>
          <w:sz w:val="10"/>
        </w:rPr>
      </w:pPr>
    </w:p>
    <w:p>
      <w:pPr>
        <w:pStyle w:val="BodyText"/>
        <w:spacing w:before="100"/>
        <w:ind w:left="159"/>
      </w:pPr>
      <w:r>
        <w:rPr>
          <w:w w:val="115"/>
        </w:rPr>
        <w:t>Policy</w:t>
      </w:r>
    </w:p>
    <w:p>
      <w:pPr>
        <w:pStyle w:val="BodyText"/>
        <w:spacing w:before="6"/>
        <w:rPr>
          <w:sz w:val="28"/>
        </w:rPr>
      </w:pPr>
    </w:p>
    <w:p>
      <w:pPr>
        <w:pStyle w:val="BodyText"/>
        <w:spacing w:line="276" w:lineRule="auto"/>
        <w:ind w:left="159" w:right="252"/>
      </w:pPr>
      <w:r>
        <w:rPr/>
        <w:t>The Salvation Army, as a Christian Denomination and social service organization, is committed to proclaiming the Gospel of Jesus Christ, meeting human need and addressing suffering and poverty in the name of Jesus Christ without discrimination. Gateway of Hope is a Christ-centred community and extension of the greater ministry of The Salvation Army. In keeping with this we will facilitate spiritual care programs and services for the purpose of proclaiming the Christian Gospel and encouraging all who come to us to find hope, life and healing in Jesus Christ.</w:t>
      </w:r>
    </w:p>
    <w:p>
      <w:pPr>
        <w:pStyle w:val="BodyText"/>
        <w:spacing w:before="3"/>
        <w:rPr>
          <w:sz w:val="25"/>
        </w:rPr>
      </w:pPr>
    </w:p>
    <w:p>
      <w:pPr>
        <w:pStyle w:val="BodyText"/>
        <w:ind w:left="160"/>
      </w:pPr>
      <w:r>
        <w:rPr>
          <w:w w:val="110"/>
        </w:rPr>
        <w:t>Procedure</w:t>
      </w:r>
    </w:p>
    <w:p>
      <w:pPr>
        <w:pStyle w:val="BodyText"/>
        <w:spacing w:before="6"/>
        <w:rPr>
          <w:sz w:val="28"/>
        </w:rPr>
      </w:pPr>
    </w:p>
    <w:p>
      <w:pPr>
        <w:pStyle w:val="BodyText"/>
        <w:spacing w:line="276" w:lineRule="auto"/>
        <w:ind w:left="159" w:right="404"/>
      </w:pPr>
      <w:r>
        <w:rPr/>
        <w:t>Spiritual care activities are based upon the principles and doctrines of the Christian faith and of The Salvation Army and are focused upon the proclamation of the Gospel and more specifically, Jesus Christ.</w:t>
      </w:r>
    </w:p>
    <w:p>
      <w:pPr>
        <w:pStyle w:val="BodyText"/>
        <w:spacing w:before="3"/>
        <w:rPr>
          <w:sz w:val="25"/>
        </w:rPr>
      </w:pPr>
    </w:p>
    <w:p>
      <w:pPr>
        <w:pStyle w:val="BodyText"/>
        <w:spacing w:line="276" w:lineRule="auto"/>
        <w:ind w:left="160" w:right="252"/>
      </w:pPr>
      <w:r>
        <w:rPr/>
        <w:t>Spiritual formation is defined as an intentional movement toward maturity of faith. On an individual basis, the Spiritual Care Coordinator will meet with guests to provide a structured program which will encourage development in relationship with Christ. Through the practice of varying spiritual disciplines and exercises, the individual will be guided in matters of faith and character.</w:t>
      </w:r>
    </w:p>
    <w:p>
      <w:pPr>
        <w:pStyle w:val="BodyText"/>
        <w:spacing w:before="3"/>
        <w:rPr>
          <w:sz w:val="25"/>
        </w:rPr>
      </w:pPr>
    </w:p>
    <w:p>
      <w:pPr>
        <w:pStyle w:val="BodyText"/>
        <w:ind w:left="160"/>
      </w:pPr>
      <w:r>
        <w:rPr/>
        <w:t>Guests are encouraged to engage in personal prayer, religious reading and reflection.</w:t>
      </w:r>
    </w:p>
    <w:p>
      <w:pPr>
        <w:spacing w:after="0"/>
        <w:sectPr>
          <w:footerReference w:type="default" r:id="rId10"/>
          <w:pgSz w:w="12240" w:h="15840"/>
          <w:pgMar w:footer="875" w:header="710" w:top="1820" w:bottom="1060" w:left="1280" w:right="1200"/>
        </w:sectPr>
      </w:pPr>
    </w:p>
    <w:p>
      <w:pPr>
        <w:pStyle w:val="BodyText"/>
        <w:rPr>
          <w:sz w:val="13"/>
        </w:rPr>
      </w:pPr>
    </w:p>
    <w:p>
      <w:pPr>
        <w:pStyle w:val="BodyText"/>
        <w:tabs>
          <w:tab w:pos="879" w:val="left" w:leader="none"/>
          <w:tab w:pos="9548" w:val="left" w:leader="none"/>
        </w:tabs>
        <w:spacing w:before="100"/>
        <w:ind w:left="131"/>
      </w:pPr>
      <w:r>
        <w:rPr>
          <w:rFonts w:ascii="Times New Roman"/>
          <w:spacing w:val="-27"/>
          <w:w w:val="100"/>
          <w:u w:val="single"/>
        </w:rPr>
        <w:t> </w:t>
      </w:r>
      <w:r>
        <w:rPr>
          <w:w w:val="110"/>
          <w:u w:val="single"/>
        </w:rPr>
        <w:t>4.1.1</w:t>
        <w:tab/>
        <w:t>Guests</w:t>
      </w:r>
      <w:r>
        <w:rPr>
          <w:spacing w:val="-17"/>
          <w:w w:val="110"/>
          <w:u w:val="single"/>
        </w:rPr>
        <w:t> </w:t>
      </w:r>
      <w:r>
        <w:rPr>
          <w:w w:val="110"/>
          <w:u w:val="single"/>
        </w:rPr>
        <w:t>from</w:t>
      </w:r>
      <w:r>
        <w:rPr>
          <w:spacing w:val="-17"/>
          <w:w w:val="110"/>
          <w:u w:val="single"/>
        </w:rPr>
        <w:t> </w:t>
      </w:r>
      <w:r>
        <w:rPr>
          <w:w w:val="110"/>
          <w:u w:val="single"/>
        </w:rPr>
        <w:t>Different</w:t>
      </w:r>
      <w:r>
        <w:rPr>
          <w:spacing w:val="-17"/>
          <w:w w:val="110"/>
          <w:u w:val="single"/>
        </w:rPr>
        <w:t> </w:t>
      </w:r>
      <w:r>
        <w:rPr>
          <w:w w:val="110"/>
          <w:u w:val="single"/>
        </w:rPr>
        <w:t>Faith</w:t>
      </w:r>
      <w:r>
        <w:rPr>
          <w:spacing w:val="-19"/>
          <w:w w:val="110"/>
          <w:u w:val="single"/>
        </w:rPr>
        <w:t> </w:t>
      </w:r>
      <w:r>
        <w:rPr>
          <w:w w:val="110"/>
          <w:u w:val="single"/>
        </w:rPr>
        <w:t>Backgrounds</w:t>
      </w:r>
      <w:r>
        <w:rPr>
          <w:u w:val="single"/>
        </w:rPr>
        <w:tab/>
      </w:r>
    </w:p>
    <w:p>
      <w:pPr>
        <w:pStyle w:val="BodyText"/>
        <w:spacing w:before="2"/>
        <w:rPr>
          <w:sz w:val="16"/>
        </w:rPr>
      </w:pPr>
    </w:p>
    <w:p>
      <w:pPr>
        <w:pStyle w:val="BodyText"/>
        <w:tabs>
          <w:tab w:pos="2427" w:val="left" w:leader="none"/>
        </w:tabs>
        <w:spacing w:before="101"/>
        <w:ind w:left="159"/>
      </w:pPr>
      <w:r>
        <w:rPr/>
        <w:t>Department:</w:t>
        <w:tab/>
        <w:t>Spiritual &amp; Religious</w:t>
      </w:r>
      <w:r>
        <w:rPr>
          <w:spacing w:val="-9"/>
        </w:rPr>
        <w:t> </w:t>
      </w:r>
      <w:r>
        <w:rPr/>
        <w:t>Care</w:t>
      </w:r>
    </w:p>
    <w:p>
      <w:pPr>
        <w:pStyle w:val="BodyText"/>
        <w:tabs>
          <w:tab w:pos="2427" w:val="left" w:leader="none"/>
        </w:tabs>
        <w:spacing w:line="252" w:lineRule="exact" w:before="1"/>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February</w:t>
      </w:r>
      <w:r>
        <w:rPr>
          <w:spacing w:val="-3"/>
        </w:rPr>
        <w:t> </w:t>
      </w:r>
      <w:r>
        <w:rPr/>
        <w:t>2010</w:t>
      </w:r>
    </w:p>
    <w:p>
      <w:pPr>
        <w:pStyle w:val="BodyText"/>
        <w:tabs>
          <w:tab w:pos="2427" w:val="left" w:leader="none"/>
        </w:tabs>
        <w:spacing w:line="252" w:lineRule="exact"/>
        <w:ind w:left="159"/>
      </w:pPr>
      <w:r>
        <w:rPr/>
        <w:t>Updated:</w:t>
        <w:tab/>
        <w:t>June</w:t>
      </w:r>
      <w:r>
        <w:rPr>
          <w:spacing w:val="-2"/>
        </w:rPr>
        <w:t> </w:t>
      </w:r>
      <w:r>
        <w:rPr/>
        <w:t>2016</w:t>
      </w:r>
    </w:p>
    <w:p>
      <w:pPr>
        <w:pStyle w:val="BodyText"/>
        <w:spacing w:before="5"/>
        <w:rPr>
          <w:sz w:val="20"/>
        </w:rPr>
      </w:pPr>
      <w:r>
        <w:rPr/>
        <w:pict>
          <v:line style="position:absolute;mso-position-horizontal-relative:page;mso-position-vertical-relative:paragraph;z-index:1072;mso-wrap-distance-left:0;mso-wrap-distance-right:0" from="70.559517pt,13.970735pt" to="541.439506pt,13.970735pt" stroked="true" strokeweight=".479531pt" strokecolor="#000000">
            <v:stroke dashstyle="solid"/>
            <w10:wrap type="topAndBottom"/>
          </v:line>
        </w:pict>
      </w:r>
    </w:p>
    <w:p>
      <w:pPr>
        <w:pStyle w:val="BodyText"/>
        <w:spacing w:before="3"/>
        <w:rPr>
          <w:sz w:val="10"/>
        </w:rPr>
      </w:pPr>
    </w:p>
    <w:p>
      <w:pPr>
        <w:pStyle w:val="BodyText"/>
        <w:spacing w:before="100"/>
        <w:ind w:left="159"/>
      </w:pPr>
      <w:r>
        <w:rPr>
          <w:w w:val="115"/>
        </w:rPr>
        <w:t>Policy</w:t>
      </w:r>
    </w:p>
    <w:p>
      <w:pPr>
        <w:pStyle w:val="BodyText"/>
        <w:spacing w:before="6"/>
        <w:rPr>
          <w:sz w:val="28"/>
        </w:rPr>
      </w:pPr>
    </w:p>
    <w:p>
      <w:pPr>
        <w:pStyle w:val="BodyText"/>
        <w:spacing w:line="276" w:lineRule="auto"/>
        <w:ind w:left="159" w:right="694"/>
      </w:pPr>
      <w:r>
        <w:rPr/>
        <w:t>It is understood that some of our guests may hold to religious views or belong to faith groups that differ from the views and teachings of The Salvation Army. The Salvation Army Gateway of Hope respects these differences.</w:t>
      </w:r>
    </w:p>
    <w:p>
      <w:pPr>
        <w:pStyle w:val="BodyText"/>
        <w:spacing w:before="3"/>
        <w:rPr>
          <w:sz w:val="25"/>
        </w:rPr>
      </w:pPr>
    </w:p>
    <w:p>
      <w:pPr>
        <w:pStyle w:val="BodyText"/>
        <w:ind w:left="159"/>
      </w:pPr>
      <w:r>
        <w:rPr>
          <w:w w:val="110"/>
        </w:rPr>
        <w:t>Procedure</w:t>
      </w:r>
    </w:p>
    <w:p>
      <w:pPr>
        <w:pStyle w:val="BodyText"/>
        <w:spacing w:before="6"/>
        <w:rPr>
          <w:sz w:val="28"/>
        </w:rPr>
      </w:pPr>
    </w:p>
    <w:p>
      <w:pPr>
        <w:pStyle w:val="BodyText"/>
        <w:spacing w:line="276" w:lineRule="auto"/>
        <w:ind w:left="159" w:right="274"/>
      </w:pPr>
      <w:r>
        <w:rPr/>
        <w:t>Guests who seek to pursue spirituality outside of the basic tenants of Christian teaching or receive counsel from spiritual mentors other than Gateway of Hope Spiritual Care staff may do so at the religious institution of their choice.</w:t>
      </w:r>
    </w:p>
    <w:p>
      <w:pPr>
        <w:pStyle w:val="BodyText"/>
        <w:spacing w:before="3"/>
        <w:rPr>
          <w:sz w:val="25"/>
        </w:rPr>
      </w:pPr>
    </w:p>
    <w:p>
      <w:pPr>
        <w:pStyle w:val="BodyText"/>
        <w:spacing w:line="276" w:lineRule="auto"/>
        <w:ind w:left="159" w:right="304"/>
      </w:pPr>
      <w:r>
        <w:rPr/>
        <w:t>The formal and public observances, rituals, practices, meetings or services of other faith groups will not be permitted within The Gateway of Hope facility.</w:t>
      </w:r>
    </w:p>
    <w:p>
      <w:pPr>
        <w:pStyle w:val="BodyText"/>
        <w:spacing w:before="3"/>
        <w:rPr>
          <w:sz w:val="25"/>
        </w:rPr>
      </w:pPr>
    </w:p>
    <w:p>
      <w:pPr>
        <w:pStyle w:val="BodyText"/>
        <w:spacing w:line="276" w:lineRule="auto"/>
        <w:ind w:left="159" w:right="234"/>
      </w:pPr>
      <w:r>
        <w:rPr/>
        <w:t>Upon request Gateway of Hope Spiritual Care staff will be available to assist these guests in locating nearby religious institutions of their choice.</w:t>
      </w:r>
    </w:p>
    <w:p>
      <w:pPr>
        <w:spacing w:after="0" w:line="276" w:lineRule="auto"/>
        <w:sectPr>
          <w:footerReference w:type="default" r:id="rId11"/>
          <w:pgSz w:w="12240" w:h="15840"/>
          <w:pgMar w:footer="875" w:header="710" w:top="1820" w:bottom="1060" w:left="1280" w:right="1200"/>
        </w:sectPr>
      </w:pPr>
    </w:p>
    <w:p>
      <w:pPr>
        <w:pStyle w:val="BodyText"/>
        <w:spacing w:before="4"/>
        <w:rPr>
          <w:sz w:val="16"/>
        </w:rPr>
      </w:pPr>
    </w:p>
    <w:p>
      <w:pPr>
        <w:pStyle w:val="BodyText"/>
        <w:tabs>
          <w:tab w:pos="879" w:val="left" w:leader="none"/>
          <w:tab w:pos="9548" w:val="left" w:leader="none"/>
        </w:tabs>
        <w:spacing w:before="100"/>
        <w:ind w:left="131"/>
      </w:pPr>
      <w:r>
        <w:rPr>
          <w:rFonts w:ascii="Times New Roman"/>
          <w:spacing w:val="-27"/>
          <w:w w:val="100"/>
          <w:u w:val="single"/>
        </w:rPr>
        <w:t> </w:t>
      </w:r>
      <w:r>
        <w:rPr>
          <w:w w:val="110"/>
          <w:u w:val="single"/>
        </w:rPr>
        <w:t>4.1.2</w:t>
        <w:tab/>
        <w:t>Individual</w:t>
      </w:r>
      <w:r>
        <w:rPr>
          <w:spacing w:val="-20"/>
          <w:w w:val="110"/>
          <w:u w:val="single"/>
        </w:rPr>
        <w:t> </w:t>
      </w:r>
      <w:r>
        <w:rPr>
          <w:w w:val="110"/>
          <w:u w:val="single"/>
        </w:rPr>
        <w:t>Spiritual</w:t>
      </w:r>
      <w:r>
        <w:rPr>
          <w:spacing w:val="-20"/>
          <w:w w:val="110"/>
          <w:u w:val="single"/>
        </w:rPr>
        <w:t> </w:t>
      </w:r>
      <w:r>
        <w:rPr>
          <w:w w:val="110"/>
          <w:u w:val="single"/>
        </w:rPr>
        <w:t>Care</w:t>
      </w:r>
      <w:r>
        <w:rPr>
          <w:spacing w:val="-20"/>
          <w:w w:val="110"/>
          <w:u w:val="single"/>
        </w:rPr>
        <w:t> </w:t>
      </w:r>
      <w:r>
        <w:rPr>
          <w:w w:val="110"/>
          <w:u w:val="single"/>
        </w:rPr>
        <w:t>Plan</w:t>
      </w:r>
      <w:r>
        <w:rPr>
          <w:u w:val="single"/>
        </w:rPr>
        <w:tab/>
      </w:r>
    </w:p>
    <w:p>
      <w:pPr>
        <w:pStyle w:val="BodyText"/>
        <w:spacing w:before="2"/>
        <w:rPr>
          <w:sz w:val="16"/>
        </w:rPr>
      </w:pPr>
    </w:p>
    <w:p>
      <w:pPr>
        <w:pStyle w:val="BodyText"/>
        <w:tabs>
          <w:tab w:pos="2427" w:val="left" w:leader="none"/>
        </w:tabs>
        <w:spacing w:line="252" w:lineRule="exact" w:before="101"/>
        <w:ind w:left="159"/>
      </w:pPr>
      <w:r>
        <w:rPr/>
        <w:t>Department:</w:t>
        <w:tab/>
        <w:t>Spiritual &amp; Religious</w:t>
      </w:r>
      <w:r>
        <w:rPr>
          <w:spacing w:val="-9"/>
        </w:rPr>
        <w:t> </w:t>
      </w:r>
      <w:r>
        <w:rPr/>
        <w:t>Care</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before="2"/>
        <w:ind w:left="159"/>
      </w:pPr>
      <w:r>
        <w:rPr/>
        <w:t>Issue</w:t>
      </w:r>
      <w:r>
        <w:rPr>
          <w:spacing w:val="-1"/>
        </w:rPr>
        <w:t> </w:t>
      </w:r>
      <w:r>
        <w:rPr/>
        <w:t>Date:</w:t>
        <w:tab/>
        <w:t>February</w:t>
      </w:r>
      <w:r>
        <w:rPr>
          <w:spacing w:val="-3"/>
        </w:rPr>
        <w:t> </w:t>
      </w:r>
      <w:r>
        <w:rPr/>
        <w:t>2010</w:t>
      </w:r>
    </w:p>
    <w:p>
      <w:pPr>
        <w:pStyle w:val="BodyText"/>
        <w:tabs>
          <w:tab w:pos="2427" w:val="left" w:leader="none"/>
        </w:tabs>
        <w:spacing w:line="252" w:lineRule="exact"/>
        <w:ind w:left="159"/>
      </w:pPr>
      <w:r>
        <w:rPr/>
        <w:t>Updated:</w:t>
        <w:tab/>
        <w:t>June</w:t>
      </w:r>
      <w:r>
        <w:rPr>
          <w:spacing w:val="-2"/>
        </w:rPr>
        <w:t> </w:t>
      </w:r>
      <w:r>
        <w:rPr/>
        <w:t>2016</w:t>
      </w:r>
    </w:p>
    <w:p>
      <w:pPr>
        <w:pStyle w:val="BodyText"/>
        <w:spacing w:before="6"/>
        <w:rPr>
          <w:sz w:val="20"/>
        </w:rPr>
      </w:pPr>
      <w:r>
        <w:rPr/>
        <w:pict>
          <v:line style="position:absolute;mso-position-horizontal-relative:page;mso-position-vertical-relative:paragraph;z-index:1096;mso-wrap-distance-left:0;mso-wrap-distance-right:0" from="70.559517pt,14.017822pt" to="541.439506pt,14.017822pt" stroked="true" strokeweight=".479531pt" strokecolor="#000000">
            <v:stroke dashstyle="solid"/>
            <w10:wrap type="topAndBottom"/>
          </v:line>
        </w:pict>
      </w:r>
    </w:p>
    <w:p>
      <w:pPr>
        <w:pStyle w:val="BodyText"/>
        <w:spacing w:before="3"/>
        <w:rPr>
          <w:sz w:val="10"/>
        </w:rPr>
      </w:pPr>
    </w:p>
    <w:p>
      <w:pPr>
        <w:pStyle w:val="BodyText"/>
        <w:spacing w:before="100"/>
        <w:ind w:left="159"/>
      </w:pPr>
      <w:r>
        <w:rPr>
          <w:w w:val="115"/>
        </w:rPr>
        <w:t>Policy</w:t>
      </w:r>
    </w:p>
    <w:p>
      <w:pPr>
        <w:pStyle w:val="BodyText"/>
        <w:spacing w:before="6"/>
        <w:rPr>
          <w:sz w:val="28"/>
        </w:rPr>
      </w:pPr>
    </w:p>
    <w:p>
      <w:pPr>
        <w:pStyle w:val="BodyText"/>
        <w:spacing w:line="276" w:lineRule="auto"/>
        <w:ind w:left="159" w:right="494"/>
      </w:pPr>
      <w:r>
        <w:rPr/>
        <w:t>All new guests, where possible, will be introduced to the Spiritual Care Coordinator and provided an opportunity to develop a spiritual care plan.</w:t>
      </w:r>
    </w:p>
    <w:p>
      <w:pPr>
        <w:pStyle w:val="BodyText"/>
        <w:spacing w:before="3"/>
        <w:rPr>
          <w:sz w:val="25"/>
        </w:rPr>
      </w:pPr>
    </w:p>
    <w:p>
      <w:pPr>
        <w:pStyle w:val="BodyText"/>
        <w:ind w:left="159"/>
      </w:pPr>
      <w:r>
        <w:rPr>
          <w:w w:val="110"/>
        </w:rPr>
        <w:t>Procedure</w:t>
      </w:r>
    </w:p>
    <w:p>
      <w:pPr>
        <w:pStyle w:val="BodyText"/>
        <w:spacing w:before="6"/>
        <w:rPr>
          <w:sz w:val="28"/>
        </w:rPr>
      </w:pPr>
    </w:p>
    <w:p>
      <w:pPr>
        <w:pStyle w:val="BodyText"/>
        <w:spacing w:line="273" w:lineRule="auto"/>
        <w:ind w:left="160" w:right="514"/>
      </w:pPr>
      <w:r>
        <w:rPr/>
        <w:t>Request for spiritual care information or an appointment with the Spiritual Care Coordinator may be made through any staff member.</w:t>
      </w:r>
    </w:p>
    <w:p>
      <w:pPr>
        <w:pStyle w:val="BodyText"/>
        <w:spacing w:before="6"/>
        <w:rPr>
          <w:sz w:val="25"/>
        </w:rPr>
      </w:pPr>
    </w:p>
    <w:p>
      <w:pPr>
        <w:pStyle w:val="BodyText"/>
        <w:spacing w:line="276" w:lineRule="auto"/>
        <w:ind w:left="160" w:right="414"/>
      </w:pPr>
      <w:r>
        <w:rPr/>
        <w:t>A spiritual care intake form will be completed for OP guests upon entry to their program. Emergency Shelter guests who express a desire to connect with the Spiritual Care Coordinator may also use this form. This form will be included as part of the guests spiritual care file.</w:t>
      </w:r>
    </w:p>
    <w:p>
      <w:pPr>
        <w:pStyle w:val="BodyText"/>
        <w:spacing w:before="4"/>
        <w:rPr>
          <w:sz w:val="25"/>
        </w:rPr>
      </w:pPr>
    </w:p>
    <w:p>
      <w:pPr>
        <w:pStyle w:val="BodyText"/>
        <w:spacing w:line="276" w:lineRule="auto"/>
        <w:ind w:left="160" w:right="493"/>
      </w:pPr>
      <w:r>
        <w:rPr/>
        <w:t>Spiritual care will take many forms such as listening and conversation, teaching the word, prayer, encouragement, guidance and the development of a spiritual care plan.</w:t>
      </w:r>
    </w:p>
    <w:p>
      <w:pPr>
        <w:pStyle w:val="BodyText"/>
        <w:spacing w:before="4"/>
        <w:rPr>
          <w:sz w:val="25"/>
        </w:rPr>
      </w:pPr>
    </w:p>
    <w:p>
      <w:pPr>
        <w:pStyle w:val="BodyText"/>
        <w:spacing w:line="276" w:lineRule="auto"/>
        <w:ind w:left="160" w:right="523"/>
      </w:pPr>
      <w:r>
        <w:rPr/>
        <w:t>The spiritual care plan will be created by the Spiritual Care Coordinator with the input of the guest. Each person is unique; therefore the spiritual care plan will reflect the individual’s specific needs.</w:t>
      </w:r>
    </w:p>
    <w:p>
      <w:pPr>
        <w:pStyle w:val="BodyText"/>
        <w:spacing w:before="4"/>
        <w:rPr>
          <w:sz w:val="25"/>
        </w:rPr>
      </w:pPr>
    </w:p>
    <w:p>
      <w:pPr>
        <w:pStyle w:val="BodyText"/>
        <w:ind w:left="160"/>
      </w:pPr>
      <w:r>
        <w:rPr/>
        <w:t>Spiritual Care Program information will also be available at The Gateway of Hope reception desk.</w:t>
      </w:r>
    </w:p>
    <w:p>
      <w:pPr>
        <w:spacing w:after="0"/>
        <w:sectPr>
          <w:footerReference w:type="default" r:id="rId12"/>
          <w:pgSz w:w="12240" w:h="15840"/>
          <w:pgMar w:footer="875" w:header="710" w:top="1820" w:bottom="1060" w:left="1280" w:right="1200"/>
        </w:sectPr>
      </w:pPr>
    </w:p>
    <w:p>
      <w:pPr>
        <w:pStyle w:val="BodyText"/>
        <w:spacing w:before="4"/>
        <w:rPr>
          <w:sz w:val="16"/>
        </w:rPr>
      </w:pPr>
    </w:p>
    <w:p>
      <w:pPr>
        <w:pStyle w:val="BodyText"/>
        <w:tabs>
          <w:tab w:pos="879" w:val="left" w:leader="none"/>
          <w:tab w:pos="9548" w:val="left" w:leader="none"/>
        </w:tabs>
        <w:spacing w:before="100"/>
        <w:ind w:left="131"/>
      </w:pPr>
      <w:r>
        <w:rPr>
          <w:rFonts w:ascii="Times New Roman"/>
          <w:spacing w:val="-27"/>
          <w:w w:val="100"/>
          <w:u w:val="single"/>
        </w:rPr>
        <w:t> </w:t>
      </w:r>
      <w:r>
        <w:rPr>
          <w:w w:val="110"/>
          <w:u w:val="single"/>
        </w:rPr>
        <w:t>4.1.3</w:t>
        <w:tab/>
        <w:t>Corporate</w:t>
      </w:r>
      <w:r>
        <w:rPr>
          <w:spacing w:val="-35"/>
          <w:w w:val="110"/>
          <w:u w:val="single"/>
        </w:rPr>
        <w:t> </w:t>
      </w:r>
      <w:r>
        <w:rPr>
          <w:w w:val="110"/>
          <w:u w:val="single"/>
        </w:rPr>
        <w:t>Worship</w:t>
      </w:r>
      <w:r>
        <w:rPr>
          <w:u w:val="single"/>
        </w:rPr>
        <w:tab/>
      </w:r>
    </w:p>
    <w:p>
      <w:pPr>
        <w:pStyle w:val="BodyText"/>
        <w:spacing w:before="2"/>
        <w:rPr>
          <w:sz w:val="16"/>
        </w:rPr>
      </w:pPr>
    </w:p>
    <w:p>
      <w:pPr>
        <w:pStyle w:val="BodyText"/>
        <w:tabs>
          <w:tab w:pos="2427" w:val="left" w:leader="none"/>
        </w:tabs>
        <w:spacing w:line="252" w:lineRule="exact" w:before="101"/>
        <w:ind w:left="159"/>
      </w:pPr>
      <w:r>
        <w:rPr/>
        <w:t>Department:</w:t>
        <w:tab/>
        <w:t>Spiritual &amp; Religious</w:t>
      </w:r>
      <w:r>
        <w:rPr>
          <w:spacing w:val="-9"/>
        </w:rPr>
        <w:t> </w:t>
      </w:r>
      <w:r>
        <w:rPr/>
        <w:t>Care</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before="2"/>
        <w:ind w:left="159"/>
      </w:pPr>
      <w:r>
        <w:rPr/>
        <w:t>Issue</w:t>
      </w:r>
      <w:r>
        <w:rPr>
          <w:spacing w:val="-1"/>
        </w:rPr>
        <w:t> </w:t>
      </w:r>
      <w:r>
        <w:rPr/>
        <w:t>Date:</w:t>
        <w:tab/>
        <w:t>February</w:t>
      </w:r>
      <w:r>
        <w:rPr>
          <w:spacing w:val="-3"/>
        </w:rPr>
        <w:t> </w:t>
      </w:r>
      <w:r>
        <w:rPr/>
        <w:t>2010</w:t>
      </w:r>
    </w:p>
    <w:p>
      <w:pPr>
        <w:pStyle w:val="BodyText"/>
        <w:tabs>
          <w:tab w:pos="2427" w:val="left" w:leader="none"/>
        </w:tabs>
        <w:spacing w:line="252" w:lineRule="exact"/>
        <w:ind w:left="159"/>
      </w:pPr>
      <w:r>
        <w:rPr/>
        <w:t>Updated:</w:t>
        <w:tab/>
        <w:t>June</w:t>
      </w:r>
      <w:r>
        <w:rPr>
          <w:spacing w:val="-2"/>
        </w:rPr>
        <w:t> </w:t>
      </w:r>
      <w:r>
        <w:rPr/>
        <w:t>2016</w:t>
      </w:r>
    </w:p>
    <w:p>
      <w:pPr>
        <w:pStyle w:val="BodyText"/>
        <w:spacing w:before="6"/>
        <w:rPr>
          <w:sz w:val="20"/>
        </w:rPr>
      </w:pPr>
      <w:r>
        <w:rPr/>
        <w:pict>
          <v:line style="position:absolute;mso-position-horizontal-relative:page;mso-position-vertical-relative:paragraph;z-index:1120;mso-wrap-distance-left:0;mso-wrap-distance-right:0" from="70.559517pt,14.017822pt" to="541.439506pt,14.017822pt" stroked="true" strokeweight=".479531pt" strokecolor="#000000">
            <v:stroke dashstyle="solid"/>
            <w10:wrap type="topAndBottom"/>
          </v:line>
        </w:pict>
      </w:r>
    </w:p>
    <w:p>
      <w:pPr>
        <w:pStyle w:val="BodyText"/>
        <w:spacing w:before="3"/>
        <w:rPr>
          <w:sz w:val="10"/>
        </w:rPr>
      </w:pPr>
    </w:p>
    <w:p>
      <w:pPr>
        <w:pStyle w:val="BodyText"/>
        <w:spacing w:before="100"/>
        <w:ind w:left="159"/>
      </w:pPr>
      <w:r>
        <w:rPr>
          <w:w w:val="115"/>
        </w:rPr>
        <w:t>Policy</w:t>
      </w:r>
    </w:p>
    <w:p>
      <w:pPr>
        <w:pStyle w:val="BodyText"/>
        <w:spacing w:before="6"/>
        <w:rPr>
          <w:sz w:val="28"/>
        </w:rPr>
      </w:pPr>
    </w:p>
    <w:p>
      <w:pPr>
        <w:pStyle w:val="BodyText"/>
        <w:spacing w:line="276" w:lineRule="auto"/>
        <w:ind w:left="159" w:right="645"/>
      </w:pPr>
      <w:r>
        <w:rPr/>
        <w:t>Regular worship services and teaching will be held at Gateway of Hope as an opportunity for guests, community members, staff, volunteers and visitors to engage in community worship, Christian teaching and fellowship.</w:t>
      </w:r>
    </w:p>
    <w:p>
      <w:pPr>
        <w:pStyle w:val="BodyText"/>
        <w:spacing w:before="3"/>
        <w:rPr>
          <w:sz w:val="25"/>
        </w:rPr>
      </w:pPr>
    </w:p>
    <w:p>
      <w:pPr>
        <w:pStyle w:val="BodyText"/>
        <w:ind w:left="159"/>
      </w:pPr>
      <w:r>
        <w:rPr>
          <w:w w:val="110"/>
        </w:rPr>
        <w:t>Procedure</w:t>
      </w:r>
    </w:p>
    <w:p>
      <w:pPr>
        <w:pStyle w:val="BodyText"/>
        <w:spacing w:before="6"/>
        <w:rPr>
          <w:sz w:val="28"/>
        </w:rPr>
      </w:pPr>
    </w:p>
    <w:p>
      <w:pPr>
        <w:pStyle w:val="BodyText"/>
        <w:ind w:left="160"/>
      </w:pPr>
      <w:r>
        <w:rPr/>
        <w:t>A variety of styles are used to:</w:t>
      </w:r>
    </w:p>
    <w:p>
      <w:pPr>
        <w:pStyle w:val="BodyText"/>
        <w:spacing w:before="5"/>
        <w:rPr>
          <w:sz w:val="28"/>
        </w:rPr>
      </w:pPr>
    </w:p>
    <w:p>
      <w:pPr>
        <w:pStyle w:val="ListParagraph"/>
        <w:numPr>
          <w:ilvl w:val="0"/>
          <w:numId w:val="1"/>
        </w:numPr>
        <w:tabs>
          <w:tab w:pos="1292" w:val="left" w:leader="none"/>
          <w:tab w:pos="1293" w:val="left" w:leader="none"/>
        </w:tabs>
        <w:spacing w:line="240" w:lineRule="auto" w:before="1" w:after="0"/>
        <w:ind w:left="1292" w:right="0" w:hanging="566"/>
        <w:jc w:val="left"/>
        <w:rPr>
          <w:sz w:val="22"/>
        </w:rPr>
      </w:pPr>
      <w:r>
        <w:rPr>
          <w:sz w:val="22"/>
        </w:rPr>
        <w:t>Introduce people to the love of Jesus</w:t>
      </w:r>
      <w:r>
        <w:rPr>
          <w:spacing w:val="-17"/>
          <w:sz w:val="22"/>
        </w:rPr>
        <w:t> </w:t>
      </w:r>
      <w:r>
        <w:rPr>
          <w:sz w:val="22"/>
        </w:rPr>
        <w:t>Christ.</w:t>
      </w:r>
    </w:p>
    <w:p>
      <w:pPr>
        <w:pStyle w:val="BodyText"/>
        <w:spacing w:before="6"/>
        <w:rPr>
          <w:sz w:val="28"/>
        </w:rPr>
      </w:pPr>
    </w:p>
    <w:p>
      <w:pPr>
        <w:pStyle w:val="ListParagraph"/>
        <w:numPr>
          <w:ilvl w:val="0"/>
          <w:numId w:val="1"/>
        </w:numPr>
        <w:tabs>
          <w:tab w:pos="1292" w:val="left" w:leader="none"/>
          <w:tab w:pos="1293" w:val="left" w:leader="none"/>
        </w:tabs>
        <w:spacing w:line="240" w:lineRule="auto" w:before="1" w:after="0"/>
        <w:ind w:left="1292" w:right="0" w:hanging="566"/>
        <w:jc w:val="left"/>
        <w:rPr>
          <w:sz w:val="22"/>
        </w:rPr>
      </w:pPr>
      <w:r>
        <w:rPr>
          <w:sz w:val="22"/>
        </w:rPr>
        <w:t>Build community, connection and</w:t>
      </w:r>
      <w:r>
        <w:rPr>
          <w:spacing w:val="-16"/>
          <w:sz w:val="22"/>
        </w:rPr>
        <w:t> </w:t>
      </w:r>
      <w:r>
        <w:rPr>
          <w:sz w:val="22"/>
        </w:rPr>
        <w:t>support.</w:t>
      </w:r>
    </w:p>
    <w:p>
      <w:pPr>
        <w:pStyle w:val="BodyText"/>
        <w:spacing w:before="4"/>
        <w:rPr>
          <w:sz w:val="28"/>
        </w:rPr>
      </w:pPr>
    </w:p>
    <w:p>
      <w:pPr>
        <w:pStyle w:val="ListParagraph"/>
        <w:numPr>
          <w:ilvl w:val="0"/>
          <w:numId w:val="1"/>
        </w:numPr>
        <w:tabs>
          <w:tab w:pos="1292" w:val="left" w:leader="none"/>
          <w:tab w:pos="1293" w:val="left" w:leader="none"/>
        </w:tabs>
        <w:spacing w:line="240" w:lineRule="auto" w:before="0" w:after="0"/>
        <w:ind w:left="1292" w:right="0" w:hanging="566"/>
        <w:jc w:val="left"/>
        <w:rPr>
          <w:sz w:val="22"/>
        </w:rPr>
      </w:pPr>
      <w:r>
        <w:rPr>
          <w:sz w:val="22"/>
        </w:rPr>
        <w:t>Provide sound Christian Biblical</w:t>
      </w:r>
      <w:r>
        <w:rPr>
          <w:spacing w:val="-13"/>
          <w:sz w:val="22"/>
        </w:rPr>
        <w:t> </w:t>
      </w:r>
      <w:r>
        <w:rPr>
          <w:sz w:val="22"/>
        </w:rPr>
        <w:t>teaching.</w:t>
      </w:r>
    </w:p>
    <w:p>
      <w:pPr>
        <w:pStyle w:val="BodyText"/>
        <w:spacing w:before="3"/>
        <w:rPr>
          <w:sz w:val="28"/>
        </w:rPr>
      </w:pPr>
    </w:p>
    <w:p>
      <w:pPr>
        <w:pStyle w:val="ListParagraph"/>
        <w:numPr>
          <w:ilvl w:val="0"/>
          <w:numId w:val="1"/>
        </w:numPr>
        <w:tabs>
          <w:tab w:pos="1292" w:val="left" w:leader="none"/>
          <w:tab w:pos="1293" w:val="left" w:leader="none"/>
        </w:tabs>
        <w:spacing w:line="240" w:lineRule="auto" w:before="1" w:after="0"/>
        <w:ind w:left="1292" w:right="0" w:hanging="566"/>
        <w:jc w:val="left"/>
        <w:rPr>
          <w:sz w:val="22"/>
        </w:rPr>
      </w:pPr>
      <w:r>
        <w:rPr>
          <w:sz w:val="22"/>
        </w:rPr>
        <w:t>Provide inspiring worship and</w:t>
      </w:r>
      <w:r>
        <w:rPr>
          <w:spacing w:val="-14"/>
          <w:sz w:val="22"/>
        </w:rPr>
        <w:t> </w:t>
      </w:r>
      <w:r>
        <w:rPr>
          <w:sz w:val="22"/>
        </w:rPr>
        <w:t>prayer.</w:t>
      </w:r>
    </w:p>
    <w:p>
      <w:pPr>
        <w:pStyle w:val="BodyText"/>
        <w:spacing w:before="2"/>
        <w:rPr>
          <w:sz w:val="28"/>
        </w:rPr>
      </w:pPr>
    </w:p>
    <w:p>
      <w:pPr>
        <w:pStyle w:val="BodyText"/>
        <w:ind w:left="159"/>
      </w:pPr>
      <w:r>
        <w:rPr/>
        <w:t>Spiritual care programs include: morning chapel service, mid-week Bible study and other edifying services.</w:t>
      </w:r>
    </w:p>
    <w:p>
      <w:pPr>
        <w:pStyle w:val="BodyText"/>
        <w:spacing w:before="4"/>
        <w:rPr>
          <w:sz w:val="25"/>
        </w:rPr>
      </w:pPr>
    </w:p>
    <w:p>
      <w:pPr>
        <w:pStyle w:val="BodyText"/>
        <w:ind w:left="160" w:right="423"/>
      </w:pPr>
      <w:r>
        <w:rPr/>
        <w:t>Gateway of Hope spiritual care programs and services are open to all. Attendance is not mandatory for Gateway of Hope guests.</w:t>
      </w:r>
    </w:p>
    <w:p>
      <w:pPr>
        <w:spacing w:after="0"/>
        <w:sectPr>
          <w:footerReference w:type="default" r:id="rId13"/>
          <w:pgSz w:w="12240" w:h="15840"/>
          <w:pgMar w:footer="875" w:header="710" w:top="1820" w:bottom="1060" w:left="1280" w:right="1200"/>
        </w:sectPr>
      </w:pPr>
    </w:p>
    <w:p>
      <w:pPr>
        <w:pStyle w:val="BodyText"/>
        <w:rPr>
          <w:sz w:val="13"/>
        </w:rPr>
      </w:pPr>
    </w:p>
    <w:p>
      <w:pPr>
        <w:pStyle w:val="BodyText"/>
        <w:tabs>
          <w:tab w:pos="879" w:val="left" w:leader="none"/>
          <w:tab w:pos="9548" w:val="left" w:leader="none"/>
        </w:tabs>
        <w:spacing w:before="100"/>
        <w:ind w:left="131"/>
      </w:pPr>
      <w:r>
        <w:rPr>
          <w:rFonts w:ascii="Times New Roman"/>
          <w:spacing w:val="-27"/>
          <w:w w:val="100"/>
          <w:u w:val="single"/>
        </w:rPr>
        <w:t> </w:t>
      </w:r>
      <w:r>
        <w:rPr>
          <w:w w:val="110"/>
          <w:u w:val="single"/>
        </w:rPr>
        <w:t>4.1.4</w:t>
        <w:tab/>
        <w:t>Spiritual</w:t>
      </w:r>
      <w:r>
        <w:rPr>
          <w:spacing w:val="-22"/>
          <w:w w:val="110"/>
          <w:u w:val="single"/>
        </w:rPr>
        <w:t> </w:t>
      </w:r>
      <w:r>
        <w:rPr>
          <w:w w:val="110"/>
          <w:u w:val="single"/>
        </w:rPr>
        <w:t>Care</w:t>
      </w:r>
      <w:r>
        <w:rPr>
          <w:spacing w:val="-22"/>
          <w:w w:val="110"/>
          <w:u w:val="single"/>
        </w:rPr>
        <w:t> </w:t>
      </w:r>
      <w:r>
        <w:rPr>
          <w:w w:val="110"/>
          <w:u w:val="single"/>
        </w:rPr>
        <w:t>&amp;</w:t>
      </w:r>
      <w:r>
        <w:rPr>
          <w:spacing w:val="-23"/>
          <w:w w:val="110"/>
          <w:u w:val="single"/>
        </w:rPr>
        <w:t> </w:t>
      </w:r>
      <w:r>
        <w:rPr>
          <w:w w:val="110"/>
          <w:u w:val="single"/>
        </w:rPr>
        <w:t>Special</w:t>
      </w:r>
      <w:r>
        <w:rPr>
          <w:spacing w:val="-22"/>
          <w:w w:val="110"/>
          <w:u w:val="single"/>
        </w:rPr>
        <w:t> </w:t>
      </w:r>
      <w:r>
        <w:rPr>
          <w:w w:val="110"/>
          <w:u w:val="single"/>
        </w:rPr>
        <w:t>Events</w:t>
      </w:r>
      <w:r>
        <w:rPr>
          <w:u w:val="single"/>
        </w:rPr>
        <w:tab/>
      </w:r>
    </w:p>
    <w:p>
      <w:pPr>
        <w:pStyle w:val="BodyText"/>
        <w:spacing w:before="2"/>
        <w:rPr>
          <w:sz w:val="16"/>
        </w:rPr>
      </w:pPr>
    </w:p>
    <w:p>
      <w:pPr>
        <w:pStyle w:val="BodyText"/>
        <w:tabs>
          <w:tab w:pos="2427" w:val="left" w:leader="none"/>
        </w:tabs>
        <w:spacing w:before="101"/>
        <w:ind w:left="159"/>
      </w:pPr>
      <w:r>
        <w:rPr/>
        <w:t>Department:</w:t>
        <w:tab/>
        <w:t>Spiritual &amp; Religious</w:t>
      </w:r>
      <w:r>
        <w:rPr>
          <w:spacing w:val="-9"/>
        </w:rPr>
        <w:t> </w:t>
      </w:r>
      <w:r>
        <w:rPr/>
        <w:t>Care</w:t>
      </w:r>
    </w:p>
    <w:p>
      <w:pPr>
        <w:pStyle w:val="BodyText"/>
        <w:tabs>
          <w:tab w:pos="2427" w:val="left" w:leader="none"/>
        </w:tabs>
        <w:spacing w:line="252" w:lineRule="exact" w:before="1"/>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February</w:t>
      </w:r>
      <w:r>
        <w:rPr>
          <w:spacing w:val="-3"/>
        </w:rPr>
        <w:t> </w:t>
      </w:r>
      <w:r>
        <w:rPr/>
        <w:t>2010</w:t>
      </w:r>
    </w:p>
    <w:p>
      <w:pPr>
        <w:pStyle w:val="BodyText"/>
        <w:tabs>
          <w:tab w:pos="2427" w:val="left" w:leader="none"/>
        </w:tabs>
        <w:spacing w:line="252" w:lineRule="exact"/>
        <w:ind w:left="159"/>
      </w:pPr>
      <w:r>
        <w:rPr/>
        <w:t>Updated:</w:t>
        <w:tab/>
        <w:t>June</w:t>
      </w:r>
      <w:r>
        <w:rPr>
          <w:spacing w:val="-2"/>
        </w:rPr>
        <w:t> </w:t>
      </w:r>
      <w:r>
        <w:rPr/>
        <w:t>2016</w:t>
      </w:r>
    </w:p>
    <w:p>
      <w:pPr>
        <w:pStyle w:val="BodyText"/>
        <w:spacing w:before="5"/>
        <w:rPr>
          <w:sz w:val="20"/>
        </w:rPr>
      </w:pPr>
      <w:r>
        <w:rPr/>
        <w:pict>
          <v:line style="position:absolute;mso-position-horizontal-relative:page;mso-position-vertical-relative:paragraph;z-index:1144;mso-wrap-distance-left:0;mso-wrap-distance-right:0" from="70.559517pt,13.970735pt" to="541.439506pt,13.970735pt" stroked="true" strokeweight=".479531pt" strokecolor="#000000">
            <v:stroke dashstyle="solid"/>
            <w10:wrap type="topAndBottom"/>
          </v:line>
        </w:pict>
      </w:r>
    </w:p>
    <w:p>
      <w:pPr>
        <w:pStyle w:val="BodyText"/>
        <w:spacing w:before="3"/>
        <w:rPr>
          <w:sz w:val="10"/>
        </w:rPr>
      </w:pPr>
    </w:p>
    <w:p>
      <w:pPr>
        <w:pStyle w:val="BodyText"/>
        <w:spacing w:before="100"/>
        <w:ind w:left="159"/>
      </w:pPr>
      <w:r>
        <w:rPr>
          <w:w w:val="115"/>
        </w:rPr>
        <w:t>Policy</w:t>
      </w:r>
    </w:p>
    <w:p>
      <w:pPr>
        <w:pStyle w:val="BodyText"/>
        <w:spacing w:before="6"/>
        <w:rPr>
          <w:sz w:val="28"/>
        </w:rPr>
      </w:pPr>
    </w:p>
    <w:p>
      <w:pPr>
        <w:pStyle w:val="BodyText"/>
        <w:spacing w:line="276" w:lineRule="auto"/>
        <w:ind w:left="159" w:right="344"/>
      </w:pPr>
      <w:r>
        <w:rPr/>
        <w:t>Gateway of Hope spiritual care will ensure a spiritual and ministry focus at special events and programs designed to celebrate the Christian calendar and traditions as well as promote Christ-centered community among guests, staff, volunteers and visitors.</w:t>
      </w:r>
    </w:p>
    <w:p>
      <w:pPr>
        <w:pStyle w:val="BodyText"/>
        <w:spacing w:before="3"/>
        <w:rPr>
          <w:sz w:val="25"/>
        </w:rPr>
      </w:pPr>
    </w:p>
    <w:p>
      <w:pPr>
        <w:pStyle w:val="BodyText"/>
        <w:ind w:left="159"/>
      </w:pPr>
      <w:r>
        <w:rPr>
          <w:w w:val="110"/>
        </w:rPr>
        <w:t>Procedure</w:t>
      </w:r>
    </w:p>
    <w:p>
      <w:pPr>
        <w:pStyle w:val="BodyText"/>
        <w:spacing w:before="6"/>
        <w:rPr>
          <w:sz w:val="28"/>
        </w:rPr>
      </w:pPr>
    </w:p>
    <w:p>
      <w:pPr>
        <w:pStyle w:val="BodyText"/>
        <w:spacing w:line="276" w:lineRule="auto"/>
        <w:ind w:left="159" w:right="375"/>
      </w:pPr>
      <w:r>
        <w:rPr/>
        <w:t>In keeping with our mission, Gateway of Hope will host special meals and services for Thanksgiving, Christmas and Easter and will ensure prayer and the recognition of God’s presence and provision.</w:t>
      </w:r>
    </w:p>
    <w:p>
      <w:pPr>
        <w:pStyle w:val="BodyText"/>
        <w:spacing w:before="3"/>
        <w:rPr>
          <w:sz w:val="25"/>
        </w:rPr>
      </w:pPr>
    </w:p>
    <w:p>
      <w:pPr>
        <w:pStyle w:val="BodyText"/>
        <w:spacing w:line="276" w:lineRule="auto"/>
        <w:ind w:left="159" w:right="485"/>
      </w:pPr>
      <w:r>
        <w:rPr/>
        <w:t>Generally, the Spiritual Care Coordinator will be responsible for ensuring a ministry presence and for planning and leading such things as devotions, prayer or special programs of music.</w:t>
      </w:r>
    </w:p>
    <w:p>
      <w:pPr>
        <w:pStyle w:val="BodyText"/>
        <w:spacing w:before="1"/>
        <w:rPr>
          <w:sz w:val="25"/>
        </w:rPr>
      </w:pPr>
    </w:p>
    <w:p>
      <w:pPr>
        <w:pStyle w:val="BodyText"/>
        <w:ind w:left="159"/>
      </w:pPr>
      <w:r>
        <w:rPr/>
        <w:t>Prayer at public promotional and fundraising events will also be shared between members of the Planning Team.</w:t>
      </w:r>
    </w:p>
    <w:p>
      <w:pPr>
        <w:spacing w:after="0"/>
        <w:sectPr>
          <w:footerReference w:type="default" r:id="rId14"/>
          <w:pgSz w:w="12240" w:h="15840"/>
          <w:pgMar w:footer="875" w:header="710" w:top="1820" w:bottom="1060" w:left="1280" w:right="1200"/>
        </w:sectPr>
      </w:pPr>
    </w:p>
    <w:p>
      <w:pPr>
        <w:pStyle w:val="BodyText"/>
        <w:spacing w:before="1"/>
        <w:rPr>
          <w:sz w:val="16"/>
        </w:rPr>
      </w:pPr>
    </w:p>
    <w:p>
      <w:pPr>
        <w:pStyle w:val="ListParagraph"/>
        <w:numPr>
          <w:ilvl w:val="2"/>
          <w:numId w:val="2"/>
        </w:numPr>
        <w:tabs>
          <w:tab w:pos="879" w:val="left" w:leader="none"/>
          <w:tab w:pos="880" w:val="left" w:leader="none"/>
        </w:tabs>
        <w:spacing w:line="240" w:lineRule="auto" w:before="101" w:after="0"/>
        <w:ind w:left="879" w:right="0" w:hanging="719"/>
        <w:jc w:val="left"/>
        <w:rPr>
          <w:sz w:val="22"/>
        </w:rPr>
      </w:pPr>
      <w:r>
        <w:rPr/>
        <w:pict>
          <v:line style="position:absolute;mso-position-horizontal-relative:page;mso-position-vertical-relative:paragraph;z-index:1168;mso-wrap-distance-left:0;mso-wrap-distance-right:0" from="70.559517pt,20.157104pt" to="541.439506pt,20.157104pt" stroked="true" strokeweight=".719531pt" strokecolor="#000000">
            <v:stroke dashstyle="solid"/>
            <w10:wrap type="topAndBottom"/>
          </v:line>
        </w:pict>
      </w:r>
      <w:r>
        <w:rPr>
          <w:w w:val="110"/>
          <w:sz w:val="22"/>
        </w:rPr>
        <w:t>Distribution of</w:t>
      </w:r>
      <w:r>
        <w:rPr>
          <w:spacing w:val="3"/>
          <w:w w:val="110"/>
          <w:sz w:val="22"/>
        </w:rPr>
        <w:t> </w:t>
      </w:r>
      <w:r>
        <w:rPr>
          <w:w w:val="110"/>
          <w:sz w:val="22"/>
        </w:rPr>
        <w:t>Literature</w:t>
      </w:r>
    </w:p>
    <w:p>
      <w:pPr>
        <w:pStyle w:val="BodyText"/>
        <w:spacing w:before="4"/>
        <w:rPr>
          <w:sz w:val="12"/>
        </w:rPr>
      </w:pPr>
    </w:p>
    <w:p>
      <w:pPr>
        <w:pStyle w:val="BodyText"/>
        <w:tabs>
          <w:tab w:pos="2427" w:val="left" w:leader="none"/>
        </w:tabs>
        <w:spacing w:line="252" w:lineRule="exact" w:before="100"/>
        <w:ind w:left="159"/>
      </w:pPr>
      <w:r>
        <w:rPr/>
        <w:t>Department:</w:t>
        <w:tab/>
        <w:t>Spiritual &amp; Religious</w:t>
      </w:r>
      <w:r>
        <w:rPr>
          <w:spacing w:val="-9"/>
        </w:rPr>
        <w:t> </w:t>
      </w:r>
      <w:r>
        <w:rPr/>
        <w:t>Care</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February</w:t>
      </w:r>
      <w:r>
        <w:rPr>
          <w:spacing w:val="-3"/>
        </w:rPr>
        <w:t> </w:t>
      </w:r>
      <w:r>
        <w:rPr/>
        <w:t>2010</w:t>
      </w:r>
    </w:p>
    <w:p>
      <w:pPr>
        <w:pStyle w:val="BodyText"/>
        <w:tabs>
          <w:tab w:pos="2427" w:val="left" w:leader="none"/>
        </w:tabs>
        <w:spacing w:before="1"/>
        <w:ind w:left="159"/>
      </w:pPr>
      <w:r>
        <w:rPr/>
        <w:t>Updated:</w:t>
        <w:tab/>
        <w:t>June</w:t>
      </w:r>
      <w:r>
        <w:rPr>
          <w:spacing w:val="-2"/>
        </w:rPr>
        <w:t> </w:t>
      </w:r>
      <w:r>
        <w:rPr/>
        <w:t>2016</w:t>
      </w:r>
    </w:p>
    <w:p>
      <w:pPr>
        <w:pStyle w:val="BodyText"/>
        <w:spacing w:before="3"/>
        <w:rPr>
          <w:sz w:val="20"/>
        </w:rPr>
      </w:pPr>
      <w:r>
        <w:rPr/>
        <w:pict>
          <v:line style="position:absolute;mso-position-horizontal-relative:page;mso-position-vertical-relative:paragraph;z-index:1192;mso-wrap-distance-left:0;mso-wrap-distance-right:0" from="70.559517pt,13.860279pt" to="541.439506pt,13.860279pt" stroked="true" strokeweight=".479531pt" strokecolor="#000000">
            <v:stroke dashstyle="solid"/>
            <w10:wrap type="topAndBottom"/>
          </v:line>
        </w:pict>
      </w:r>
    </w:p>
    <w:p>
      <w:pPr>
        <w:pStyle w:val="BodyText"/>
        <w:spacing w:before="5"/>
        <w:rPr>
          <w:sz w:val="10"/>
        </w:rPr>
      </w:pPr>
    </w:p>
    <w:p>
      <w:pPr>
        <w:pStyle w:val="BodyText"/>
        <w:spacing w:before="101"/>
        <w:ind w:left="159"/>
      </w:pPr>
      <w:r>
        <w:rPr>
          <w:w w:val="115"/>
        </w:rPr>
        <w:t>Policy</w:t>
      </w:r>
    </w:p>
    <w:p>
      <w:pPr>
        <w:pStyle w:val="BodyText"/>
        <w:spacing w:before="4"/>
        <w:rPr>
          <w:sz w:val="28"/>
        </w:rPr>
      </w:pPr>
    </w:p>
    <w:p>
      <w:pPr>
        <w:pStyle w:val="BodyText"/>
        <w:spacing w:line="276" w:lineRule="auto"/>
        <w:ind w:left="159" w:right="595"/>
      </w:pPr>
      <w:r>
        <w:rPr/>
        <w:t>The Gateway of Hope believes in the power of God’s Word to heal and transform lives. Christian literature will be available to guests, staff, and volunteers.</w:t>
      </w:r>
    </w:p>
    <w:p>
      <w:pPr>
        <w:pStyle w:val="BodyText"/>
        <w:spacing w:before="3"/>
        <w:rPr>
          <w:sz w:val="25"/>
        </w:rPr>
      </w:pPr>
    </w:p>
    <w:p>
      <w:pPr>
        <w:pStyle w:val="BodyText"/>
        <w:ind w:left="159"/>
      </w:pPr>
      <w:r>
        <w:rPr>
          <w:w w:val="110"/>
        </w:rPr>
        <w:t>Procedure</w:t>
      </w:r>
    </w:p>
    <w:p>
      <w:pPr>
        <w:pStyle w:val="BodyText"/>
        <w:spacing w:before="6"/>
        <w:rPr>
          <w:sz w:val="28"/>
        </w:rPr>
      </w:pPr>
    </w:p>
    <w:p>
      <w:pPr>
        <w:pStyle w:val="BodyText"/>
        <w:spacing w:line="276" w:lineRule="auto"/>
        <w:ind w:left="160" w:right="554"/>
      </w:pPr>
      <w:r>
        <w:rPr/>
        <w:t>Bibles will normally be kept in the supply room and the Spiritual Care Coordinator’s office. For those who desire a copy of the Bible, one will be provided.</w:t>
      </w:r>
    </w:p>
    <w:p>
      <w:pPr>
        <w:pStyle w:val="BodyText"/>
        <w:spacing w:before="3"/>
        <w:rPr>
          <w:sz w:val="25"/>
        </w:rPr>
      </w:pPr>
    </w:p>
    <w:p>
      <w:pPr>
        <w:pStyle w:val="BodyText"/>
        <w:spacing w:line="276" w:lineRule="auto"/>
        <w:ind w:left="159" w:right="806"/>
      </w:pPr>
      <w:r>
        <w:rPr/>
        <w:t>Copies of Faith and Friends, Our Daily Bread and other approved Christian magazines will be available free of charge in the front lobby and at the Aldergrove Thrift Store.</w:t>
      </w:r>
    </w:p>
    <w:p>
      <w:pPr>
        <w:spacing w:after="0" w:line="276" w:lineRule="auto"/>
        <w:sectPr>
          <w:footerReference w:type="default" r:id="rId15"/>
          <w:pgSz w:w="12240" w:h="15840"/>
          <w:pgMar w:footer="875" w:header="710" w:top="1820" w:bottom="1060" w:left="1280" w:right="1200"/>
        </w:sectPr>
      </w:pPr>
    </w:p>
    <w:p>
      <w:pPr>
        <w:pStyle w:val="BodyText"/>
        <w:spacing w:before="1"/>
        <w:rPr>
          <w:sz w:val="16"/>
        </w:rPr>
      </w:pPr>
    </w:p>
    <w:p>
      <w:pPr>
        <w:pStyle w:val="ListParagraph"/>
        <w:numPr>
          <w:ilvl w:val="2"/>
          <w:numId w:val="2"/>
        </w:numPr>
        <w:tabs>
          <w:tab w:pos="879" w:val="left" w:leader="none"/>
          <w:tab w:pos="880" w:val="left" w:leader="none"/>
        </w:tabs>
        <w:spacing w:line="240" w:lineRule="auto" w:before="101" w:after="0"/>
        <w:ind w:left="879" w:right="0" w:hanging="719"/>
        <w:jc w:val="left"/>
        <w:rPr>
          <w:sz w:val="22"/>
        </w:rPr>
      </w:pPr>
      <w:r>
        <w:rPr/>
        <w:pict>
          <v:line style="position:absolute;mso-position-horizontal-relative:page;mso-position-vertical-relative:paragraph;z-index:1216;mso-wrap-distance-left:0;mso-wrap-distance-right:0" from="70.559517pt,20.157104pt" to="541.439506pt,20.157104pt" stroked="true" strokeweight=".719531pt" strokecolor="#000000">
            <v:stroke dashstyle="solid"/>
            <w10:wrap type="topAndBottom"/>
          </v:line>
        </w:pict>
      </w:r>
      <w:r>
        <w:rPr>
          <w:w w:val="110"/>
          <w:sz w:val="22"/>
        </w:rPr>
        <w:t>Guest Decisions for</w:t>
      </w:r>
      <w:r>
        <w:rPr>
          <w:spacing w:val="-34"/>
          <w:w w:val="110"/>
          <w:sz w:val="22"/>
        </w:rPr>
        <w:t> </w:t>
      </w:r>
      <w:r>
        <w:rPr>
          <w:w w:val="110"/>
          <w:sz w:val="22"/>
        </w:rPr>
        <w:t>Christ</w:t>
      </w:r>
    </w:p>
    <w:p>
      <w:pPr>
        <w:pStyle w:val="BodyText"/>
        <w:spacing w:before="4"/>
        <w:rPr>
          <w:sz w:val="12"/>
        </w:rPr>
      </w:pPr>
    </w:p>
    <w:p>
      <w:pPr>
        <w:pStyle w:val="BodyText"/>
        <w:tabs>
          <w:tab w:pos="2427" w:val="left" w:leader="none"/>
        </w:tabs>
        <w:spacing w:line="252" w:lineRule="exact" w:before="100"/>
        <w:ind w:left="159"/>
      </w:pPr>
      <w:r>
        <w:rPr/>
        <w:t>Department:</w:t>
        <w:tab/>
        <w:t>Spiritual &amp; Religious</w:t>
      </w:r>
      <w:r>
        <w:rPr>
          <w:spacing w:val="-9"/>
        </w:rPr>
        <w:t> </w:t>
      </w:r>
      <w:r>
        <w:rPr/>
        <w:t>Care</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February</w:t>
      </w:r>
      <w:r>
        <w:rPr>
          <w:spacing w:val="-3"/>
        </w:rPr>
        <w:t> </w:t>
      </w:r>
      <w:r>
        <w:rPr/>
        <w:t>2010</w:t>
      </w:r>
    </w:p>
    <w:p>
      <w:pPr>
        <w:pStyle w:val="BodyText"/>
        <w:tabs>
          <w:tab w:pos="2427" w:val="left" w:leader="none"/>
        </w:tabs>
        <w:spacing w:before="1"/>
        <w:ind w:left="159"/>
      </w:pPr>
      <w:r>
        <w:rPr/>
        <w:t>Updated:</w:t>
        <w:tab/>
        <w:t>June</w:t>
      </w:r>
      <w:r>
        <w:rPr>
          <w:spacing w:val="-2"/>
        </w:rPr>
        <w:t> </w:t>
      </w:r>
      <w:r>
        <w:rPr/>
        <w:t>2016</w:t>
      </w:r>
    </w:p>
    <w:p>
      <w:pPr>
        <w:pStyle w:val="BodyText"/>
        <w:spacing w:before="3"/>
        <w:rPr>
          <w:sz w:val="20"/>
        </w:rPr>
      </w:pPr>
      <w:r>
        <w:rPr/>
        <w:pict>
          <v:line style="position:absolute;mso-position-horizontal-relative:page;mso-position-vertical-relative:paragraph;z-index:1240;mso-wrap-distance-left:0;mso-wrap-distance-right:0" from="70.559517pt,13.860279pt" to="541.439506pt,13.860279pt" stroked="true" strokeweight=".479531pt" strokecolor="#000000">
            <v:stroke dashstyle="solid"/>
            <w10:wrap type="topAndBottom"/>
          </v:line>
        </w:pict>
      </w:r>
    </w:p>
    <w:p>
      <w:pPr>
        <w:pStyle w:val="BodyText"/>
        <w:spacing w:before="5"/>
        <w:rPr>
          <w:sz w:val="10"/>
        </w:rPr>
      </w:pPr>
    </w:p>
    <w:p>
      <w:pPr>
        <w:pStyle w:val="BodyText"/>
        <w:spacing w:before="101"/>
        <w:ind w:left="159"/>
      </w:pPr>
      <w:r>
        <w:rPr>
          <w:w w:val="115"/>
        </w:rPr>
        <w:t>Policy</w:t>
      </w:r>
    </w:p>
    <w:p>
      <w:pPr>
        <w:pStyle w:val="BodyText"/>
        <w:spacing w:before="4"/>
        <w:rPr>
          <w:sz w:val="28"/>
        </w:rPr>
      </w:pPr>
    </w:p>
    <w:p>
      <w:pPr>
        <w:pStyle w:val="BodyText"/>
        <w:spacing w:line="276" w:lineRule="auto"/>
        <w:ind w:left="159" w:right="866"/>
      </w:pPr>
      <w:r>
        <w:rPr/>
        <w:t>As we are made aware, decisions for Christ will be tracked as a means to assist those new in the faith in their spiritual growth and discipleship.</w:t>
      </w:r>
    </w:p>
    <w:p>
      <w:pPr>
        <w:pStyle w:val="BodyText"/>
        <w:spacing w:before="3"/>
        <w:rPr>
          <w:sz w:val="25"/>
        </w:rPr>
      </w:pPr>
    </w:p>
    <w:p>
      <w:pPr>
        <w:pStyle w:val="BodyText"/>
        <w:ind w:left="159"/>
      </w:pPr>
      <w:r>
        <w:rPr>
          <w:w w:val="110"/>
        </w:rPr>
        <w:t>Procedure</w:t>
      </w:r>
    </w:p>
    <w:p>
      <w:pPr>
        <w:pStyle w:val="BodyText"/>
        <w:spacing w:before="6"/>
        <w:rPr>
          <w:sz w:val="28"/>
        </w:rPr>
      </w:pPr>
    </w:p>
    <w:p>
      <w:pPr>
        <w:pStyle w:val="BodyText"/>
        <w:spacing w:line="276" w:lineRule="auto"/>
        <w:ind w:left="159" w:right="234"/>
      </w:pPr>
      <w:r>
        <w:rPr/>
        <w:t>Decisions for Christ will be noted in the guest’s spiritual care case file. This information will be shared with the guest’s OP Advisor or Shelter Worker where applicable.</w:t>
      </w:r>
    </w:p>
    <w:p>
      <w:pPr>
        <w:pStyle w:val="BodyText"/>
        <w:spacing w:before="3"/>
        <w:rPr>
          <w:sz w:val="25"/>
        </w:rPr>
      </w:pPr>
    </w:p>
    <w:p>
      <w:pPr>
        <w:pStyle w:val="BodyText"/>
        <w:spacing w:line="276" w:lineRule="auto"/>
        <w:ind w:left="159" w:right="403"/>
      </w:pPr>
      <w:r>
        <w:rPr/>
        <w:t>Where practical and with the agreement of the guest, a discipleship plan identifying courses, services and/or Bible studies essential to the guests spiritual growth will be developed and agreed upon with the guest and implemented.</w:t>
      </w:r>
    </w:p>
    <w:p>
      <w:pPr>
        <w:pStyle w:val="BodyText"/>
        <w:spacing w:before="3"/>
        <w:rPr>
          <w:sz w:val="25"/>
        </w:rPr>
      </w:pPr>
    </w:p>
    <w:p>
      <w:pPr>
        <w:pStyle w:val="BodyText"/>
        <w:ind w:left="160"/>
      </w:pPr>
      <w:r>
        <w:rPr/>
        <w:t>A reasonable effort will be made to connect the new believer into a local church.</w:t>
      </w:r>
    </w:p>
    <w:p>
      <w:pPr>
        <w:pStyle w:val="BodyText"/>
        <w:spacing w:before="6"/>
        <w:rPr>
          <w:sz w:val="28"/>
        </w:rPr>
      </w:pPr>
    </w:p>
    <w:p>
      <w:pPr>
        <w:pStyle w:val="BodyText"/>
        <w:spacing w:line="276" w:lineRule="auto"/>
        <w:ind w:left="160" w:right="232"/>
      </w:pPr>
      <w:r>
        <w:rPr/>
        <w:t>Decisions for Christ will be forwarded to the Planning Team at the end of each month and recorded in the appropriate statistics column of The Gateway of Hope SAMIS statistics sheet.</w:t>
      </w:r>
    </w:p>
    <w:p>
      <w:pPr>
        <w:spacing w:after="0" w:line="276" w:lineRule="auto"/>
        <w:sectPr>
          <w:footerReference w:type="default" r:id="rId16"/>
          <w:pgSz w:w="12240" w:h="15840"/>
          <w:pgMar w:footer="875" w:header="710" w:top="1820" w:bottom="1060" w:left="1280" w:right="1200"/>
        </w:sectPr>
      </w:pPr>
    </w:p>
    <w:p>
      <w:pPr>
        <w:pStyle w:val="BodyText"/>
        <w:spacing w:before="1"/>
        <w:rPr>
          <w:sz w:val="16"/>
        </w:rPr>
      </w:pPr>
    </w:p>
    <w:p>
      <w:pPr>
        <w:pStyle w:val="ListParagraph"/>
        <w:numPr>
          <w:ilvl w:val="2"/>
          <w:numId w:val="2"/>
        </w:numPr>
        <w:tabs>
          <w:tab w:pos="879" w:val="left" w:leader="none"/>
          <w:tab w:pos="880" w:val="left" w:leader="none"/>
        </w:tabs>
        <w:spacing w:line="240" w:lineRule="auto" w:before="101" w:after="0"/>
        <w:ind w:left="879" w:right="0" w:hanging="719"/>
        <w:jc w:val="left"/>
        <w:rPr>
          <w:sz w:val="22"/>
        </w:rPr>
      </w:pPr>
      <w:r>
        <w:rPr/>
        <w:pict>
          <v:line style="position:absolute;mso-position-horizontal-relative:page;mso-position-vertical-relative:paragraph;z-index:1264;mso-wrap-distance-left:0;mso-wrap-distance-right:0" from="70.559517pt,20.157104pt" to="541.439506pt,20.157104pt" stroked="true" strokeweight=".719531pt" strokecolor="#000000">
            <v:stroke dashstyle="solid"/>
            <w10:wrap type="topAndBottom"/>
          </v:line>
        </w:pict>
      </w:r>
      <w:r>
        <w:rPr>
          <w:w w:val="110"/>
          <w:sz w:val="22"/>
        </w:rPr>
        <w:t>Staff</w:t>
      </w:r>
      <w:r>
        <w:rPr>
          <w:spacing w:val="-22"/>
          <w:w w:val="110"/>
          <w:sz w:val="22"/>
        </w:rPr>
        <w:t> </w:t>
      </w:r>
      <w:r>
        <w:rPr>
          <w:w w:val="110"/>
          <w:sz w:val="22"/>
        </w:rPr>
        <w:t>and</w:t>
      </w:r>
      <w:r>
        <w:rPr>
          <w:spacing w:val="-22"/>
          <w:w w:val="110"/>
          <w:sz w:val="22"/>
        </w:rPr>
        <w:t> </w:t>
      </w:r>
      <w:r>
        <w:rPr>
          <w:w w:val="110"/>
          <w:sz w:val="22"/>
        </w:rPr>
        <w:t>Volunteer</w:t>
      </w:r>
      <w:r>
        <w:rPr>
          <w:spacing w:val="-22"/>
          <w:w w:val="110"/>
          <w:sz w:val="22"/>
        </w:rPr>
        <w:t> </w:t>
      </w:r>
      <w:r>
        <w:rPr>
          <w:w w:val="110"/>
          <w:sz w:val="22"/>
        </w:rPr>
        <w:t>Access</w:t>
      </w:r>
    </w:p>
    <w:p>
      <w:pPr>
        <w:pStyle w:val="BodyText"/>
        <w:spacing w:before="7"/>
        <w:rPr>
          <w:sz w:val="10"/>
        </w:rPr>
      </w:pPr>
    </w:p>
    <w:p>
      <w:pPr>
        <w:pStyle w:val="BodyText"/>
        <w:tabs>
          <w:tab w:pos="2427" w:val="left" w:leader="none"/>
        </w:tabs>
        <w:spacing w:line="252" w:lineRule="exact" w:before="101"/>
        <w:ind w:left="159"/>
      </w:pPr>
      <w:r>
        <w:rPr/>
        <w:t>Department:</w:t>
        <w:tab/>
        <w:t>Spiritual &amp; Religious</w:t>
      </w:r>
      <w:r>
        <w:rPr>
          <w:spacing w:val="-9"/>
        </w:rPr>
        <w:t> </w:t>
      </w:r>
      <w:r>
        <w:rPr/>
        <w:t>Care</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February</w:t>
      </w:r>
      <w:r>
        <w:rPr>
          <w:spacing w:val="-3"/>
        </w:rPr>
        <w:t> </w:t>
      </w:r>
      <w:r>
        <w:rPr/>
        <w:t>2010</w:t>
      </w:r>
    </w:p>
    <w:p>
      <w:pPr>
        <w:pStyle w:val="BodyText"/>
        <w:tabs>
          <w:tab w:pos="2427" w:val="left" w:leader="none"/>
        </w:tabs>
        <w:spacing w:line="252" w:lineRule="exact"/>
        <w:ind w:left="159"/>
      </w:pPr>
      <w:r>
        <w:rPr/>
        <w:t>Updated:</w:t>
        <w:tab/>
        <w:t>June</w:t>
      </w:r>
      <w:r>
        <w:rPr>
          <w:spacing w:val="-2"/>
        </w:rPr>
        <w:t> </w:t>
      </w:r>
      <w:r>
        <w:rPr/>
        <w:t>2016</w:t>
      </w:r>
    </w:p>
    <w:p>
      <w:pPr>
        <w:pStyle w:val="BodyText"/>
        <w:spacing w:before="6"/>
        <w:rPr>
          <w:sz w:val="20"/>
        </w:rPr>
      </w:pPr>
      <w:r>
        <w:rPr/>
        <w:pict>
          <v:line style="position:absolute;mso-position-horizontal-relative:page;mso-position-vertical-relative:paragraph;z-index:1288;mso-wrap-distance-left:0;mso-wrap-distance-right:0" from="70.559517pt,14.015635pt" to="541.439506pt,14.015635pt" stroked="true" strokeweight=".479531pt" strokecolor="#000000">
            <v:stroke dashstyle="solid"/>
            <w10:wrap type="topAndBottom"/>
          </v:line>
        </w:pict>
      </w:r>
    </w:p>
    <w:p>
      <w:pPr>
        <w:pStyle w:val="BodyText"/>
        <w:spacing w:before="7"/>
        <w:rPr>
          <w:sz w:val="13"/>
        </w:rPr>
      </w:pPr>
    </w:p>
    <w:p>
      <w:pPr>
        <w:pStyle w:val="BodyText"/>
        <w:spacing w:before="100"/>
        <w:ind w:left="159"/>
      </w:pPr>
      <w:r>
        <w:rPr>
          <w:w w:val="115"/>
        </w:rPr>
        <w:t>Policy</w:t>
      </w:r>
    </w:p>
    <w:p>
      <w:pPr>
        <w:pStyle w:val="BodyText"/>
        <w:spacing w:before="6"/>
        <w:rPr>
          <w:sz w:val="28"/>
        </w:rPr>
      </w:pPr>
    </w:p>
    <w:p>
      <w:pPr>
        <w:pStyle w:val="BodyText"/>
        <w:ind w:left="159"/>
      </w:pPr>
      <w:r>
        <w:rPr/>
        <w:t>Spiritual Care services are available to staff and volunteers.</w:t>
      </w:r>
    </w:p>
    <w:p>
      <w:pPr>
        <w:pStyle w:val="BodyText"/>
        <w:spacing w:before="6"/>
        <w:rPr>
          <w:sz w:val="28"/>
        </w:rPr>
      </w:pPr>
    </w:p>
    <w:p>
      <w:pPr>
        <w:pStyle w:val="BodyText"/>
        <w:ind w:left="159"/>
      </w:pPr>
      <w:r>
        <w:rPr>
          <w:w w:val="110"/>
        </w:rPr>
        <w:t>Procedure</w:t>
      </w:r>
    </w:p>
    <w:p>
      <w:pPr>
        <w:pStyle w:val="BodyText"/>
        <w:spacing w:before="5"/>
        <w:rPr>
          <w:sz w:val="25"/>
        </w:rPr>
      </w:pPr>
    </w:p>
    <w:p>
      <w:pPr>
        <w:pStyle w:val="BodyText"/>
        <w:ind w:left="159" w:right="1006"/>
      </w:pPr>
      <w:r>
        <w:rPr/>
        <w:t>The Spiritual Care Coordinator will be available upon request for foundational guidance in the Word, prayer, debriefing, encouragement and in times of crisis.</w:t>
      </w:r>
    </w:p>
    <w:p>
      <w:pPr>
        <w:pStyle w:val="BodyText"/>
        <w:spacing w:before="1"/>
      </w:pPr>
    </w:p>
    <w:p>
      <w:pPr>
        <w:pStyle w:val="BodyText"/>
        <w:ind w:left="159" w:right="825"/>
      </w:pPr>
      <w:r>
        <w:rPr/>
        <w:t>Otherwise, staff and volunteers will be encouraged to connect with their local church where there is a need for ongoing pastoral care and support.</w:t>
      </w:r>
    </w:p>
    <w:sectPr>
      <w:pgSz w:w="12240" w:h="15840"/>
      <w:pgMar w:header="710" w:footer="875" w:top="1820" w:bottom="1060" w:left="128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Arial Narrow">
    <w:altName w:val="Arial Narrow"/>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728" from="70.67952pt,742.439758pt" to="541.559509pt,742.439758pt" stroked="true" strokeweight=".719531pt" strokecolor="#612322">
          <v:stroke dashstyle="solid"/>
          <w10:wrap type="none"/>
        </v:line>
      </w:pict>
    </w:r>
    <w:r>
      <w:rPr/>
      <w:pict>
        <v:line style="position:absolute;mso-position-horizontal-relative:page;mso-position-vertical-relative:page;z-index:-8704" from="70.67952pt,739.859741pt" to="541.559509pt,739.859741pt" stroked="true" strokeweight="2.999532pt" strokecolor="#612322">
          <v:stroke dashstyle="solid"/>
          <w10:wrap type="none"/>
        </v:lin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680" from="70.559517pt,742.319763pt" to="541.439506pt,742.319763pt" stroked="true" strokeweight=".719531pt" strokecolor="#612322">
          <v:stroke dashstyle="solid"/>
          <w10:wrap type="none"/>
        </v:line>
      </w:pict>
    </w:r>
    <w:r>
      <w:rPr/>
      <w:pict>
        <v:line style="position:absolute;mso-position-horizontal-relative:page;mso-position-vertical-relative:page;z-index:-8656" from="70.559517pt,739.739746pt" to="541.439506pt,739.739746pt" stroked="true" strokeweight="2.999532pt" strokecolor="#612322">
          <v:stroke dashstyle="solid"/>
          <w10:wrap type="none"/>
        </v:lin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632" from="70.559517pt,742.319763pt" to="541.439506pt,742.319763pt" stroked="true" strokeweight=".719531pt" strokecolor="#612322">
          <v:stroke dashstyle="solid"/>
          <w10:wrap type="none"/>
        </v:line>
      </w:pict>
    </w:r>
    <w:r>
      <w:rPr/>
      <w:pict>
        <v:line style="position:absolute;mso-position-horizontal-relative:page;mso-position-vertical-relative:page;z-index:-8608" from="70.559517pt,739.739746pt" to="541.439506pt,739.739746pt" stroked="true" strokeweight="2.999532pt" strokecolor="#612322">
          <v:stroke dashstyle="solid"/>
          <w10:wrap type="none"/>
        </v:lin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584" from="70.559517pt,742.319763pt" to="541.439506pt,742.319763pt" stroked="true" strokeweight=".719531pt" strokecolor="#612322">
          <v:stroke dashstyle="solid"/>
          <w10:wrap type="none"/>
        </v:line>
      </w:pict>
    </w:r>
    <w:r>
      <w:rPr/>
      <w:pict>
        <v:line style="position:absolute;mso-position-horizontal-relative:page;mso-position-vertical-relative:page;z-index:-8560" from="70.559517pt,739.739746pt" to="541.439506pt,739.739746pt" stroked="true" strokeweight="2.999532pt" strokecolor="#612322">
          <v:stroke dashstyle="solid"/>
          <w10:wrap type="none"/>
        </v:lin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536" from="70.559517pt,742.319763pt" to="541.439506pt,742.319763pt" stroked="true" strokeweight=".719531pt" strokecolor="#612322">
          <v:stroke dashstyle="solid"/>
          <w10:wrap type="none"/>
        </v:line>
      </w:pict>
    </w:r>
    <w:r>
      <w:rPr/>
      <w:pict>
        <v:line style="position:absolute;mso-position-horizontal-relative:page;mso-position-vertical-relative:page;z-index:-8512" from="70.559517pt,739.739746pt" to="541.439506pt,739.739746pt" stroked="true" strokeweight="2.999532pt" strokecolor="#612322">
          <v:stroke dashstyle="solid"/>
          <w10:wrap type="none"/>
        </v:lin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488" from="70.559517pt,742.319763pt" to="541.439506pt,742.319763pt" stroked="true" strokeweight=".719531pt" strokecolor="#612322">
          <v:stroke dashstyle="solid"/>
          <w10:wrap type="none"/>
        </v:line>
      </w:pict>
    </w:r>
    <w:r>
      <w:rPr/>
      <w:pict>
        <v:line style="position:absolute;mso-position-horizontal-relative:page;mso-position-vertical-relative:page;z-index:-8464" from="70.559517pt,739.739746pt" to="541.439506pt,739.739746pt" stroked="true" strokeweight="2.999532pt" strokecolor="#612322">
          <v:stroke dashstyle="solid"/>
          <w10:wrap type="none"/>
        </v:lin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440" from="70.559517pt,742.319763pt" to="541.439506pt,742.319763pt" stroked="true" strokeweight=".719531pt" strokecolor="#612322">
          <v:stroke dashstyle="solid"/>
          <w10:wrap type="none"/>
        </v:line>
      </w:pict>
    </w:r>
    <w:r>
      <w:rPr/>
      <w:pict>
        <v:line style="position:absolute;mso-position-horizontal-relative:page;mso-position-vertical-relative:page;z-index:-8416" from="70.559517pt,739.739746pt" to="541.439506pt,739.739746pt" stroked="true" strokeweight="2.999532pt" strokecolor="#612322">
          <v:stroke dashstyle="solid"/>
          <w10:wrap type="none"/>
        </v:lin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392" from="70.559517pt,742.319763pt" to="541.439506pt,742.319763pt" stroked="true" strokeweight=".719531pt" strokecolor="#612322">
          <v:stroke dashstyle="solid"/>
          <w10:wrap type="none"/>
        </v:line>
      </w:pict>
    </w:r>
    <w:r>
      <w:rPr/>
      <w:pict>
        <v:line style="position:absolute;mso-position-horizontal-relative:page;mso-position-vertical-relative:page;z-index:-8368" from="70.559517pt,739.739746pt" to="541.439506pt,739.739746pt" stroked="true" strokeweight="2.999532pt" strokecolor="#612322">
          <v:stroke dashstyle="solid"/>
          <w10:wrap type="none"/>
        </v:lin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344" from="70.559517pt,742.319763pt" to="541.439506pt,742.319763pt" stroked="true" strokeweight=".719531pt" strokecolor="#612322">
          <v:stroke dashstyle="solid"/>
          <w10:wrap type="none"/>
        </v:line>
      </w:pict>
    </w:r>
    <w:r>
      <w:rPr/>
      <w:pict>
        <v:line style="position:absolute;mso-position-horizontal-relative:page;mso-position-vertical-relative:page;z-index:-8320" from="70.559517pt,739.739746pt" to="541.439506pt,739.739746pt" stroked="true" strokeweight="2.999532pt" strokecolor="#612322">
          <v:stroke dashstyle="solid"/>
          <w10:wrap type="none"/>
        </v:lin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9.599754pt;margin-top:35.520485pt;width:477pt;height:56.3pt;mso-position-horizontal-relative:page;mso-position-vertical-relative:page;z-index:-8776" coordorigin="1392,710" coordsize="9540,1126">
          <v:shape style="position:absolute;left:1399;top:718;width:9526;height:2" coordorigin="1399,718" coordsize="9526,0" path="m1399,718l1414,718m1399,718l1414,718m1414,718l10910,718m10910,718l10925,718m10910,718l10925,718e" filled="false" stroked="true" strokeweight=".719531pt" strokecolor="#000000">
            <v:path arrowok="t"/>
            <v:stroke dashstyle="solid"/>
          </v:shape>
          <v:line style="position:absolute" from="1406,725" to="1406,929" stroked="true" strokeweight=".719531pt" strokecolor="#000000">
            <v:stroke dashstyle="solid"/>
          </v:line>
          <v:line style="position:absolute" from="10918,725" to="10918,929" stroked="true" strokeweight=".719531pt" strokecolor="#000000">
            <v:stroke dashstyle="solid"/>
          </v:line>
          <v:line style="position:absolute" from="1406,929" to="1406,1342" stroked="true" strokeweight=".719531pt" strokecolor="#000000">
            <v:stroke dashstyle="solid"/>
          </v:line>
          <v:line style="position:absolute" from="10918,929" to="10918,1342" stroked="true" strokeweight=".719531pt" strokecolor="#000000">
            <v:stroke dashstyle="solid"/>
          </v:line>
          <v:line style="position:absolute" from="1406,1342" to="1406,1618" stroked="true" strokeweight=".719531pt" strokecolor="#000000">
            <v:stroke dashstyle="solid"/>
          </v:line>
          <v:shape style="position:absolute;left:1399;top:1342;width:9526;height:488" coordorigin="1399,1342" coordsize="9526,488" path="m10918,1342l10918,1618m1399,1829l1414,1829m1399,1829l1414,1829m1414,1829l10910,1829m10910,1829l10925,1829m10910,1829l10925,1829e" filled="false" stroked="true" strokeweight=".719531pt" strokecolor="#000000">
            <v:path arrowok="t"/>
            <v:stroke dashstyle="solid"/>
          </v:shape>
          <v:line style="position:absolute" from="1406,1618" to="1406,1822" stroked="true" strokeweight=".719531pt" strokecolor="#000000">
            <v:stroke dashstyle="solid"/>
          </v:line>
          <v:line style="position:absolute" from="10918,1618" to="10918,1822" stroked="true" strokeweight=".719531pt" strokecolor="#000000">
            <v:stroke dashstyle="solid"/>
          </v:line>
          <w10:wrap type="none"/>
        </v:group>
      </w:pict>
    </w:r>
    <w:r>
      <w:rPr/>
      <w:pict>
        <v:shapetype id="_x0000_t202" o:spt="202" coordsize="21600,21600" path="m,l,21600r21600,l21600,xe">
          <v:stroke joinstyle="miter"/>
          <v:path gradientshapeok="t" o:connecttype="rect"/>
        </v:shapetype>
        <v:shape style="position:absolute;margin-left:124.519951pt;margin-top:45.040455pt;width:363pt;height:36.7pt;mso-position-horizontal-relative:page;mso-position-vertical-relative:page;z-index:-8752" type="#_x0000_t202" filled="false" stroked="false">
          <v:textbox inset="0,0,0,0">
            <w:txbxContent>
              <w:p>
                <w:pPr>
                  <w:spacing w:before="19"/>
                  <w:ind w:left="7" w:right="7" w:firstLine="0"/>
                  <w:jc w:val="center"/>
                  <w:rPr>
                    <w:sz w:val="36"/>
                  </w:rPr>
                </w:pPr>
                <w:r>
                  <w:rPr>
                    <w:w w:val="105"/>
                    <w:sz w:val="36"/>
                  </w:rPr>
                  <w:t>GATEWAY</w:t>
                </w:r>
                <w:r>
                  <w:rPr>
                    <w:spacing w:val="-9"/>
                    <w:w w:val="105"/>
                    <w:sz w:val="36"/>
                  </w:rPr>
                  <w:t> </w:t>
                </w:r>
                <w:r>
                  <w:rPr>
                    <w:w w:val="105"/>
                    <w:sz w:val="36"/>
                  </w:rPr>
                  <w:t>OF</w:t>
                </w:r>
                <w:r>
                  <w:rPr>
                    <w:spacing w:val="-9"/>
                    <w:w w:val="105"/>
                    <w:sz w:val="36"/>
                  </w:rPr>
                  <w:t> </w:t>
                </w:r>
                <w:r>
                  <w:rPr>
                    <w:w w:val="105"/>
                    <w:sz w:val="36"/>
                  </w:rPr>
                  <w:t>HOPE</w:t>
                </w:r>
                <w:r>
                  <w:rPr>
                    <w:spacing w:val="-9"/>
                    <w:w w:val="105"/>
                    <w:sz w:val="36"/>
                  </w:rPr>
                  <w:t> </w:t>
                </w:r>
                <w:r>
                  <w:rPr>
                    <w:w w:val="105"/>
                    <w:sz w:val="36"/>
                  </w:rPr>
                  <w:t>–</w:t>
                </w:r>
                <w:r>
                  <w:rPr>
                    <w:spacing w:val="-10"/>
                    <w:w w:val="105"/>
                    <w:sz w:val="36"/>
                  </w:rPr>
                  <w:t> </w:t>
                </w:r>
                <w:r>
                  <w:rPr>
                    <w:w w:val="105"/>
                    <w:sz w:val="36"/>
                  </w:rPr>
                  <w:t>Policy</w:t>
                </w:r>
                <w:r>
                  <w:rPr>
                    <w:spacing w:val="-10"/>
                    <w:w w:val="105"/>
                    <w:sz w:val="36"/>
                  </w:rPr>
                  <w:t> </w:t>
                </w:r>
                <w:r>
                  <w:rPr>
                    <w:w w:val="105"/>
                    <w:sz w:val="36"/>
                  </w:rPr>
                  <w:t>&amp;</w:t>
                </w:r>
                <w:r>
                  <w:rPr>
                    <w:spacing w:val="-8"/>
                    <w:w w:val="105"/>
                    <w:sz w:val="36"/>
                  </w:rPr>
                  <w:t> </w:t>
                </w:r>
                <w:r>
                  <w:rPr>
                    <w:w w:val="105"/>
                    <w:sz w:val="36"/>
                  </w:rPr>
                  <w:t>Procedures</w:t>
                </w:r>
                <w:r>
                  <w:rPr>
                    <w:spacing w:val="-10"/>
                    <w:w w:val="105"/>
                    <w:sz w:val="36"/>
                  </w:rPr>
                  <w:t> </w:t>
                </w:r>
                <w:r>
                  <w:rPr>
                    <w:w w:val="105"/>
                    <w:sz w:val="36"/>
                  </w:rPr>
                  <w:t>Manual</w:t>
                </w:r>
              </w:p>
              <w:p>
                <w:pPr>
                  <w:spacing w:before="1"/>
                  <w:ind w:left="6" w:right="7" w:firstLine="0"/>
                  <w:jc w:val="center"/>
                  <w:rPr>
                    <w:rFonts w:ascii="Arial"/>
                    <w:b/>
                    <w:sz w:val="24"/>
                  </w:rPr>
                </w:pPr>
                <w:r>
                  <w:rPr>
                    <w:rFonts w:ascii="Arial"/>
                    <w:b/>
                    <w:sz w:val="24"/>
                  </w:rPr>
                  <w:t>Langley,</w:t>
                </w:r>
                <w:r>
                  <w:rPr>
                    <w:rFonts w:ascii="Arial"/>
                    <w:b/>
                    <w:spacing w:val="-5"/>
                    <w:sz w:val="24"/>
                  </w:rPr>
                  <w:t> </w:t>
                </w:r>
                <w:r>
                  <w:rPr>
                    <w:rFonts w:ascii="Arial"/>
                    <w:b/>
                    <w:sz w:val="24"/>
                  </w:rPr>
                  <w:t>BC</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4"/>
      <w:numFmt w:val="decimal"/>
      <w:lvlText w:val="%1"/>
      <w:lvlJc w:val="left"/>
      <w:pPr>
        <w:ind w:left="879" w:hanging="720"/>
        <w:jc w:val="left"/>
      </w:pPr>
      <w:rPr>
        <w:rFonts w:hint="default"/>
      </w:rPr>
    </w:lvl>
    <w:lvl w:ilvl="1">
      <w:start w:val="1"/>
      <w:numFmt w:val="decimal"/>
      <w:lvlText w:val="%1.%2"/>
      <w:lvlJc w:val="left"/>
      <w:pPr>
        <w:ind w:left="879" w:hanging="720"/>
        <w:jc w:val="left"/>
      </w:pPr>
      <w:rPr>
        <w:rFonts w:hint="default"/>
      </w:rPr>
    </w:lvl>
    <w:lvl w:ilvl="2">
      <w:start w:val="5"/>
      <w:numFmt w:val="decimal"/>
      <w:lvlText w:val="%1.%2.%3"/>
      <w:lvlJc w:val="left"/>
      <w:pPr>
        <w:ind w:left="879" w:hanging="720"/>
        <w:jc w:val="left"/>
      </w:pPr>
      <w:rPr>
        <w:rFonts w:hint="default" w:ascii="Arial Narrow" w:hAnsi="Arial Narrow" w:eastAsia="Arial Narrow" w:cs="Arial Narrow"/>
        <w:w w:val="100"/>
        <w:sz w:val="22"/>
        <w:szCs w:val="22"/>
      </w:rPr>
    </w:lvl>
    <w:lvl w:ilvl="3">
      <w:start w:val="0"/>
      <w:numFmt w:val="bullet"/>
      <w:lvlText w:val="•"/>
      <w:lvlJc w:val="left"/>
      <w:pPr>
        <w:ind w:left="3544" w:hanging="720"/>
      </w:pPr>
      <w:rPr>
        <w:rFonts w:hint="default"/>
      </w:rPr>
    </w:lvl>
    <w:lvl w:ilvl="4">
      <w:start w:val="0"/>
      <w:numFmt w:val="bullet"/>
      <w:lvlText w:val="•"/>
      <w:lvlJc w:val="left"/>
      <w:pPr>
        <w:ind w:left="4432" w:hanging="720"/>
      </w:pPr>
      <w:rPr>
        <w:rFonts w:hint="default"/>
      </w:rPr>
    </w:lvl>
    <w:lvl w:ilvl="5">
      <w:start w:val="0"/>
      <w:numFmt w:val="bullet"/>
      <w:lvlText w:val="•"/>
      <w:lvlJc w:val="left"/>
      <w:pPr>
        <w:ind w:left="5320" w:hanging="720"/>
      </w:pPr>
      <w:rPr>
        <w:rFonts w:hint="default"/>
      </w:rPr>
    </w:lvl>
    <w:lvl w:ilvl="6">
      <w:start w:val="0"/>
      <w:numFmt w:val="bullet"/>
      <w:lvlText w:val="•"/>
      <w:lvlJc w:val="left"/>
      <w:pPr>
        <w:ind w:left="6208" w:hanging="720"/>
      </w:pPr>
      <w:rPr>
        <w:rFonts w:hint="default"/>
      </w:rPr>
    </w:lvl>
    <w:lvl w:ilvl="7">
      <w:start w:val="0"/>
      <w:numFmt w:val="bullet"/>
      <w:lvlText w:val="•"/>
      <w:lvlJc w:val="left"/>
      <w:pPr>
        <w:ind w:left="7096" w:hanging="720"/>
      </w:pPr>
      <w:rPr>
        <w:rFonts w:hint="default"/>
      </w:rPr>
    </w:lvl>
    <w:lvl w:ilvl="8">
      <w:start w:val="0"/>
      <w:numFmt w:val="bullet"/>
      <w:lvlText w:val="•"/>
      <w:lvlJc w:val="left"/>
      <w:pPr>
        <w:ind w:left="7984" w:hanging="720"/>
      </w:pPr>
      <w:rPr>
        <w:rFonts w:hint="default"/>
      </w:rPr>
    </w:lvl>
  </w:abstractNum>
  <w:abstractNum w:abstractNumId="0">
    <w:multiLevelType w:val="hybridMultilevel"/>
    <w:lvl w:ilvl="0">
      <w:start w:val="0"/>
      <w:numFmt w:val="bullet"/>
      <w:lvlText w:val=""/>
      <w:lvlJc w:val="left"/>
      <w:pPr>
        <w:ind w:left="1292" w:hanging="567"/>
      </w:pPr>
      <w:rPr>
        <w:rFonts w:hint="default" w:ascii="Symbol" w:hAnsi="Symbol" w:eastAsia="Symbol" w:cs="Symbol"/>
        <w:w w:val="100"/>
        <w:sz w:val="22"/>
        <w:szCs w:val="22"/>
      </w:rPr>
    </w:lvl>
    <w:lvl w:ilvl="1">
      <w:start w:val="0"/>
      <w:numFmt w:val="bullet"/>
      <w:lvlText w:val="•"/>
      <w:lvlJc w:val="left"/>
      <w:pPr>
        <w:ind w:left="2146" w:hanging="567"/>
      </w:pPr>
      <w:rPr>
        <w:rFonts w:hint="default"/>
      </w:rPr>
    </w:lvl>
    <w:lvl w:ilvl="2">
      <w:start w:val="0"/>
      <w:numFmt w:val="bullet"/>
      <w:lvlText w:val="•"/>
      <w:lvlJc w:val="left"/>
      <w:pPr>
        <w:ind w:left="2992" w:hanging="567"/>
      </w:pPr>
      <w:rPr>
        <w:rFonts w:hint="default"/>
      </w:rPr>
    </w:lvl>
    <w:lvl w:ilvl="3">
      <w:start w:val="0"/>
      <w:numFmt w:val="bullet"/>
      <w:lvlText w:val="•"/>
      <w:lvlJc w:val="left"/>
      <w:pPr>
        <w:ind w:left="3838" w:hanging="567"/>
      </w:pPr>
      <w:rPr>
        <w:rFonts w:hint="default"/>
      </w:rPr>
    </w:lvl>
    <w:lvl w:ilvl="4">
      <w:start w:val="0"/>
      <w:numFmt w:val="bullet"/>
      <w:lvlText w:val="•"/>
      <w:lvlJc w:val="left"/>
      <w:pPr>
        <w:ind w:left="4684" w:hanging="567"/>
      </w:pPr>
      <w:rPr>
        <w:rFonts w:hint="default"/>
      </w:rPr>
    </w:lvl>
    <w:lvl w:ilvl="5">
      <w:start w:val="0"/>
      <w:numFmt w:val="bullet"/>
      <w:lvlText w:val="•"/>
      <w:lvlJc w:val="left"/>
      <w:pPr>
        <w:ind w:left="5530" w:hanging="567"/>
      </w:pPr>
      <w:rPr>
        <w:rFonts w:hint="default"/>
      </w:rPr>
    </w:lvl>
    <w:lvl w:ilvl="6">
      <w:start w:val="0"/>
      <w:numFmt w:val="bullet"/>
      <w:lvlText w:val="•"/>
      <w:lvlJc w:val="left"/>
      <w:pPr>
        <w:ind w:left="6376" w:hanging="567"/>
      </w:pPr>
      <w:rPr>
        <w:rFonts w:hint="default"/>
      </w:rPr>
    </w:lvl>
    <w:lvl w:ilvl="7">
      <w:start w:val="0"/>
      <w:numFmt w:val="bullet"/>
      <w:lvlText w:val="•"/>
      <w:lvlJc w:val="left"/>
      <w:pPr>
        <w:ind w:left="7222" w:hanging="567"/>
      </w:pPr>
      <w:rPr>
        <w:rFonts w:hint="default"/>
      </w:rPr>
    </w:lvl>
    <w:lvl w:ilvl="8">
      <w:start w:val="0"/>
      <w:numFmt w:val="bullet"/>
      <w:lvlText w:val="•"/>
      <w:lvlJc w:val="left"/>
      <w:pPr>
        <w:ind w:left="8068" w:hanging="567"/>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rPr>
  </w:style>
  <w:style w:styleId="BodyText" w:type="paragraph">
    <w:name w:val="Body Text"/>
    <w:basedOn w:val="Normal"/>
    <w:uiPriority w:val="1"/>
    <w:qFormat/>
    <w:pPr/>
    <w:rPr>
      <w:rFonts w:ascii="Arial Narrow" w:hAnsi="Arial Narrow" w:eastAsia="Arial Narrow" w:cs="Arial Narrow"/>
      <w:sz w:val="22"/>
      <w:szCs w:val="22"/>
    </w:rPr>
  </w:style>
  <w:style w:styleId="ListParagraph" w:type="paragraph">
    <w:name w:val="List Paragraph"/>
    <w:basedOn w:val="Normal"/>
    <w:uiPriority w:val="1"/>
    <w:qFormat/>
    <w:pPr>
      <w:spacing w:before="1"/>
      <w:ind w:left="1292" w:hanging="566"/>
    </w:pPr>
    <w:rPr>
      <w:rFonts w:ascii="Arial Narrow" w:hAnsi="Arial Narrow" w:eastAsia="Arial Narrow" w:cs="Arial Narrow"/>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footer" Target="footer4.xml"/><Relationship Id="rId12" Type="http://schemas.openxmlformats.org/officeDocument/2006/relationships/footer" Target="footer5.xml"/><Relationship Id="rId13" Type="http://schemas.openxmlformats.org/officeDocument/2006/relationships/footer" Target="footer6.xml"/><Relationship Id="rId14" Type="http://schemas.openxmlformats.org/officeDocument/2006/relationships/footer" Target="footer7.xml"/><Relationship Id="rId15" Type="http://schemas.openxmlformats.org/officeDocument/2006/relationships/footer" Target="footer8.xml"/><Relationship Id="rId16" Type="http://schemas.openxmlformats.org/officeDocument/2006/relationships/footer" Target="footer9.xml"/><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heidih</dc:creator>
  <dc:title>Microsoft Word - 4.1 Spiritual &amp; Religious Care P&amp;P Manual</dc:title>
  <dcterms:created xsi:type="dcterms:W3CDTF">2019-02-07T15:00:00Z</dcterms:created>
  <dcterms:modified xsi:type="dcterms:W3CDTF">2019-02-07T15:00:00Z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2016-06-14T00:00:00Z</vt:filetime>
  </property>
  <property fmtid="{D5CDD505-2E9C-101B-9397-08002B2CF9AE}" pid="3" name="Creator">
    <vt:lpwstr>PScript5.dll Version 5.2.2</vt:lpwstr>
  </property>
  <property fmtid="{D5CDD505-2E9C-101B-9397-08002B2CF9AE}" pid="4" name="LastSaved">
    <vt:filetime>2019-02-07T00:00:00Z</vt:filetime>
  </property>
</Properties>
</file>