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BBA" w:rsidRPr="00C16844" w:rsidRDefault="005C4BBA" w:rsidP="005C4BBA">
      <w:pPr>
        <w:pStyle w:val="TOC1"/>
        <w:tabs>
          <w:tab w:val="right" w:leader="dot" w:pos="9350"/>
        </w:tabs>
        <w:jc w:val="center"/>
        <w:rPr>
          <w:rFonts w:ascii="Arial" w:hAnsi="Arial" w:cs="Arial"/>
          <w:b/>
          <w:sz w:val="28"/>
          <w:szCs w:val="28"/>
        </w:rPr>
      </w:pPr>
      <w:r w:rsidRPr="00C16844">
        <w:rPr>
          <w:rFonts w:ascii="Arial" w:hAnsi="Arial" w:cs="Arial"/>
          <w:b/>
          <w:sz w:val="28"/>
          <w:szCs w:val="28"/>
        </w:rPr>
        <w:t>The Salvation Army – William Booth Special Care Home</w:t>
      </w:r>
    </w:p>
    <w:p w:rsidR="00C16844" w:rsidRDefault="00C16844" w:rsidP="00C16844">
      <w:pPr>
        <w:jc w:val="center"/>
        <w:rPr>
          <w:noProof/>
        </w:rPr>
      </w:pPr>
      <w:r>
        <w:rPr>
          <w:rFonts w:ascii="Arial" w:hAnsi="Arial" w:cs="Arial"/>
          <w:b/>
          <w:sz w:val="28"/>
          <w:szCs w:val="28"/>
        </w:rPr>
        <w:t>Emergency</w:t>
      </w:r>
      <w:bookmarkStart w:id="0" w:name="_GoBack"/>
      <w:bookmarkEnd w:id="0"/>
      <w:r w:rsidR="005C4BBA" w:rsidRPr="00C16844">
        <w:rPr>
          <w:rFonts w:ascii="Arial" w:hAnsi="Arial" w:cs="Arial"/>
          <w:b/>
          <w:sz w:val="28"/>
          <w:szCs w:val="28"/>
        </w:rPr>
        <w:t xml:space="preserve"> Policies and Procedures</w:t>
      </w:r>
      <w:r>
        <w:rPr>
          <w:rFonts w:ascii="Arial" w:hAnsi="Arial" w:cs="Arial"/>
        </w:rPr>
        <w:fldChar w:fldCharType="begin"/>
      </w:r>
      <w:r>
        <w:rPr>
          <w:rFonts w:ascii="Arial" w:hAnsi="Arial" w:cs="Arial"/>
        </w:rPr>
        <w:instrText xml:space="preserve"> TOC \o "1-1" \h \z \u </w:instrText>
      </w:r>
      <w:r>
        <w:rPr>
          <w:rFonts w:ascii="Arial" w:hAnsi="Arial" w:cs="Arial"/>
        </w:rPr>
        <w:fldChar w:fldCharType="separate"/>
      </w:r>
    </w:p>
    <w:p w:rsidR="00C16844" w:rsidRPr="00C16844" w:rsidRDefault="00C16844">
      <w:pPr>
        <w:pStyle w:val="TOC1"/>
        <w:tabs>
          <w:tab w:val="right" w:leader="dot" w:pos="9350"/>
        </w:tabs>
        <w:rPr>
          <w:rFonts w:ascii="Arial" w:eastAsiaTheme="minorEastAsia" w:hAnsi="Arial" w:cs="Arial"/>
          <w:noProof/>
        </w:rPr>
      </w:pPr>
      <w:hyperlink w:anchor="_Toc1043750" w:history="1">
        <w:r w:rsidRPr="00C16844">
          <w:rPr>
            <w:rStyle w:val="Hyperlink"/>
            <w:rFonts w:ascii="Arial" w:hAnsi="Arial" w:cs="Arial"/>
            <w:noProof/>
          </w:rPr>
          <w:t>Health Care Directives</w:t>
        </w:r>
        <w:r w:rsidRPr="00C16844">
          <w:rPr>
            <w:rFonts w:ascii="Arial" w:hAnsi="Arial" w:cs="Arial"/>
            <w:noProof/>
            <w:webHidden/>
          </w:rPr>
          <w:tab/>
        </w:r>
        <w:r w:rsidRPr="00C16844">
          <w:rPr>
            <w:rFonts w:ascii="Arial" w:hAnsi="Arial" w:cs="Arial"/>
            <w:noProof/>
            <w:webHidden/>
          </w:rPr>
          <w:fldChar w:fldCharType="begin"/>
        </w:r>
        <w:r w:rsidRPr="00C16844">
          <w:rPr>
            <w:rFonts w:ascii="Arial" w:hAnsi="Arial" w:cs="Arial"/>
            <w:noProof/>
            <w:webHidden/>
          </w:rPr>
          <w:instrText xml:space="preserve"> PAGEREF _Toc1043750 \h </w:instrText>
        </w:r>
        <w:r w:rsidRPr="00C16844">
          <w:rPr>
            <w:rFonts w:ascii="Arial" w:hAnsi="Arial" w:cs="Arial"/>
            <w:noProof/>
            <w:webHidden/>
          </w:rPr>
        </w:r>
        <w:r w:rsidRPr="00C16844">
          <w:rPr>
            <w:rFonts w:ascii="Arial" w:hAnsi="Arial" w:cs="Arial"/>
            <w:noProof/>
            <w:webHidden/>
          </w:rPr>
          <w:fldChar w:fldCharType="separate"/>
        </w:r>
        <w:r w:rsidRPr="00C16844">
          <w:rPr>
            <w:rFonts w:ascii="Arial" w:hAnsi="Arial" w:cs="Arial"/>
            <w:noProof/>
            <w:webHidden/>
          </w:rPr>
          <w:t>2</w:t>
        </w:r>
        <w:r w:rsidRPr="00C16844">
          <w:rPr>
            <w:rFonts w:ascii="Arial" w:hAnsi="Arial" w:cs="Arial"/>
            <w:noProof/>
            <w:webHidden/>
          </w:rPr>
          <w:fldChar w:fldCharType="end"/>
        </w:r>
      </w:hyperlink>
    </w:p>
    <w:p w:rsidR="00C16844" w:rsidRPr="00C16844" w:rsidRDefault="00C16844">
      <w:pPr>
        <w:pStyle w:val="TOC1"/>
        <w:tabs>
          <w:tab w:val="right" w:leader="dot" w:pos="9350"/>
        </w:tabs>
        <w:rPr>
          <w:rFonts w:ascii="Arial" w:eastAsiaTheme="minorEastAsia" w:hAnsi="Arial" w:cs="Arial"/>
          <w:noProof/>
        </w:rPr>
      </w:pPr>
      <w:hyperlink w:anchor="_Toc1043751" w:history="1">
        <w:r w:rsidRPr="00C16844">
          <w:rPr>
            <w:rStyle w:val="Hyperlink"/>
            <w:rFonts w:ascii="Arial" w:hAnsi="Arial" w:cs="Arial"/>
            <w:noProof/>
          </w:rPr>
          <w:t>Management Of Hypoglycemia (Senior)</w:t>
        </w:r>
        <w:r w:rsidRPr="00C16844">
          <w:rPr>
            <w:rFonts w:ascii="Arial" w:hAnsi="Arial" w:cs="Arial"/>
            <w:noProof/>
            <w:webHidden/>
          </w:rPr>
          <w:tab/>
        </w:r>
        <w:r w:rsidRPr="00C16844">
          <w:rPr>
            <w:rFonts w:ascii="Arial" w:hAnsi="Arial" w:cs="Arial"/>
            <w:noProof/>
            <w:webHidden/>
          </w:rPr>
          <w:fldChar w:fldCharType="begin"/>
        </w:r>
        <w:r w:rsidRPr="00C16844">
          <w:rPr>
            <w:rFonts w:ascii="Arial" w:hAnsi="Arial" w:cs="Arial"/>
            <w:noProof/>
            <w:webHidden/>
          </w:rPr>
          <w:instrText xml:space="preserve"> PAGEREF _Toc1043751 \h </w:instrText>
        </w:r>
        <w:r w:rsidRPr="00C16844">
          <w:rPr>
            <w:rFonts w:ascii="Arial" w:hAnsi="Arial" w:cs="Arial"/>
            <w:noProof/>
            <w:webHidden/>
          </w:rPr>
        </w:r>
        <w:r w:rsidRPr="00C16844">
          <w:rPr>
            <w:rFonts w:ascii="Arial" w:hAnsi="Arial" w:cs="Arial"/>
            <w:noProof/>
            <w:webHidden/>
          </w:rPr>
          <w:fldChar w:fldCharType="separate"/>
        </w:r>
        <w:r w:rsidRPr="00C16844">
          <w:rPr>
            <w:rFonts w:ascii="Arial" w:hAnsi="Arial" w:cs="Arial"/>
            <w:noProof/>
            <w:webHidden/>
          </w:rPr>
          <w:t>6</w:t>
        </w:r>
        <w:r w:rsidRPr="00C16844">
          <w:rPr>
            <w:rFonts w:ascii="Arial" w:hAnsi="Arial" w:cs="Arial"/>
            <w:noProof/>
            <w:webHidden/>
          </w:rPr>
          <w:fldChar w:fldCharType="end"/>
        </w:r>
      </w:hyperlink>
    </w:p>
    <w:p w:rsidR="00C16844" w:rsidRPr="00C16844" w:rsidRDefault="00C16844">
      <w:pPr>
        <w:pStyle w:val="TOC1"/>
        <w:tabs>
          <w:tab w:val="right" w:leader="dot" w:pos="9350"/>
        </w:tabs>
        <w:rPr>
          <w:rFonts w:ascii="Arial" w:eastAsiaTheme="minorEastAsia" w:hAnsi="Arial" w:cs="Arial"/>
          <w:noProof/>
        </w:rPr>
      </w:pPr>
      <w:hyperlink w:anchor="_Toc1043752" w:history="1">
        <w:r w:rsidRPr="00C16844">
          <w:rPr>
            <w:rStyle w:val="Hyperlink"/>
            <w:rFonts w:ascii="Arial" w:hAnsi="Arial" w:cs="Arial"/>
            <w:noProof/>
          </w:rPr>
          <w:t>Heimlich Maneuver</w:t>
        </w:r>
        <w:r w:rsidRPr="00C16844">
          <w:rPr>
            <w:rFonts w:ascii="Arial" w:hAnsi="Arial" w:cs="Arial"/>
            <w:noProof/>
            <w:webHidden/>
          </w:rPr>
          <w:tab/>
        </w:r>
        <w:r w:rsidRPr="00C16844">
          <w:rPr>
            <w:rFonts w:ascii="Arial" w:hAnsi="Arial" w:cs="Arial"/>
            <w:noProof/>
            <w:webHidden/>
          </w:rPr>
          <w:fldChar w:fldCharType="begin"/>
        </w:r>
        <w:r w:rsidRPr="00C16844">
          <w:rPr>
            <w:rFonts w:ascii="Arial" w:hAnsi="Arial" w:cs="Arial"/>
            <w:noProof/>
            <w:webHidden/>
          </w:rPr>
          <w:instrText xml:space="preserve"> PAGEREF _Toc1043752 \h </w:instrText>
        </w:r>
        <w:r w:rsidRPr="00C16844">
          <w:rPr>
            <w:rFonts w:ascii="Arial" w:hAnsi="Arial" w:cs="Arial"/>
            <w:noProof/>
            <w:webHidden/>
          </w:rPr>
        </w:r>
        <w:r w:rsidRPr="00C16844">
          <w:rPr>
            <w:rFonts w:ascii="Arial" w:hAnsi="Arial" w:cs="Arial"/>
            <w:noProof/>
            <w:webHidden/>
          </w:rPr>
          <w:fldChar w:fldCharType="separate"/>
        </w:r>
        <w:r w:rsidRPr="00C16844">
          <w:rPr>
            <w:rFonts w:ascii="Arial" w:hAnsi="Arial" w:cs="Arial"/>
            <w:noProof/>
            <w:webHidden/>
          </w:rPr>
          <w:t>8</w:t>
        </w:r>
        <w:r w:rsidRPr="00C16844">
          <w:rPr>
            <w:rFonts w:ascii="Arial" w:hAnsi="Arial" w:cs="Arial"/>
            <w:noProof/>
            <w:webHidden/>
          </w:rPr>
          <w:fldChar w:fldCharType="end"/>
        </w:r>
      </w:hyperlink>
    </w:p>
    <w:p w:rsidR="00C16844" w:rsidRPr="00C16844" w:rsidRDefault="00C16844">
      <w:pPr>
        <w:pStyle w:val="TOC1"/>
        <w:tabs>
          <w:tab w:val="right" w:leader="dot" w:pos="9350"/>
        </w:tabs>
        <w:rPr>
          <w:rFonts w:ascii="Arial" w:eastAsiaTheme="minorEastAsia" w:hAnsi="Arial" w:cs="Arial"/>
          <w:noProof/>
        </w:rPr>
      </w:pPr>
      <w:hyperlink w:anchor="_Toc1043753" w:history="1">
        <w:r w:rsidRPr="00C16844">
          <w:rPr>
            <w:rStyle w:val="Hyperlink"/>
            <w:rFonts w:ascii="Arial" w:eastAsia="Calibri" w:hAnsi="Arial" w:cs="Arial"/>
            <w:noProof/>
          </w:rPr>
          <w:t>WBSCH Source Resident Risk Assessment</w:t>
        </w:r>
        <w:r w:rsidRPr="00C16844">
          <w:rPr>
            <w:rFonts w:ascii="Arial" w:hAnsi="Arial" w:cs="Arial"/>
            <w:noProof/>
            <w:webHidden/>
          </w:rPr>
          <w:tab/>
        </w:r>
        <w:r w:rsidRPr="00C16844">
          <w:rPr>
            <w:rFonts w:ascii="Arial" w:hAnsi="Arial" w:cs="Arial"/>
            <w:noProof/>
            <w:webHidden/>
          </w:rPr>
          <w:fldChar w:fldCharType="begin"/>
        </w:r>
        <w:r w:rsidRPr="00C16844">
          <w:rPr>
            <w:rFonts w:ascii="Arial" w:hAnsi="Arial" w:cs="Arial"/>
            <w:noProof/>
            <w:webHidden/>
          </w:rPr>
          <w:instrText xml:space="preserve"> PAGEREF _Toc1043753 \h </w:instrText>
        </w:r>
        <w:r w:rsidRPr="00C16844">
          <w:rPr>
            <w:rFonts w:ascii="Arial" w:hAnsi="Arial" w:cs="Arial"/>
            <w:noProof/>
            <w:webHidden/>
          </w:rPr>
        </w:r>
        <w:r w:rsidRPr="00C16844">
          <w:rPr>
            <w:rFonts w:ascii="Arial" w:hAnsi="Arial" w:cs="Arial"/>
            <w:noProof/>
            <w:webHidden/>
          </w:rPr>
          <w:fldChar w:fldCharType="separate"/>
        </w:r>
        <w:r w:rsidRPr="00C16844">
          <w:rPr>
            <w:rFonts w:ascii="Arial" w:hAnsi="Arial" w:cs="Arial"/>
            <w:noProof/>
            <w:webHidden/>
          </w:rPr>
          <w:t>11</w:t>
        </w:r>
        <w:r w:rsidRPr="00C16844">
          <w:rPr>
            <w:rFonts w:ascii="Arial" w:hAnsi="Arial" w:cs="Arial"/>
            <w:noProof/>
            <w:webHidden/>
          </w:rPr>
          <w:fldChar w:fldCharType="end"/>
        </w:r>
      </w:hyperlink>
    </w:p>
    <w:p w:rsidR="00C16844" w:rsidRPr="00C16844" w:rsidRDefault="00C16844">
      <w:pPr>
        <w:pStyle w:val="TOC1"/>
        <w:tabs>
          <w:tab w:val="right" w:leader="dot" w:pos="9350"/>
        </w:tabs>
        <w:rPr>
          <w:rFonts w:ascii="Arial" w:eastAsiaTheme="minorEastAsia" w:hAnsi="Arial" w:cs="Arial"/>
          <w:noProof/>
        </w:rPr>
      </w:pPr>
      <w:hyperlink w:anchor="_Toc1043754" w:history="1">
        <w:r w:rsidRPr="00C16844">
          <w:rPr>
            <w:rStyle w:val="Hyperlink"/>
            <w:rFonts w:ascii="Arial" w:eastAsia="Times New Roman" w:hAnsi="Arial" w:cs="Arial"/>
            <w:noProof/>
            <w:lang w:val="en-CA" w:eastAsia="en-CA"/>
          </w:rPr>
          <w:t>Check List After Blood/Body Fluid Exposure to Employee</w:t>
        </w:r>
        <w:r w:rsidRPr="00C16844">
          <w:rPr>
            <w:rFonts w:ascii="Arial" w:hAnsi="Arial" w:cs="Arial"/>
            <w:noProof/>
            <w:webHidden/>
          </w:rPr>
          <w:tab/>
        </w:r>
        <w:r w:rsidRPr="00C16844">
          <w:rPr>
            <w:rFonts w:ascii="Arial" w:hAnsi="Arial" w:cs="Arial"/>
            <w:noProof/>
            <w:webHidden/>
          </w:rPr>
          <w:fldChar w:fldCharType="begin"/>
        </w:r>
        <w:r w:rsidRPr="00C16844">
          <w:rPr>
            <w:rFonts w:ascii="Arial" w:hAnsi="Arial" w:cs="Arial"/>
            <w:noProof/>
            <w:webHidden/>
          </w:rPr>
          <w:instrText xml:space="preserve"> PAGEREF _Toc1043754 \h </w:instrText>
        </w:r>
        <w:r w:rsidRPr="00C16844">
          <w:rPr>
            <w:rFonts w:ascii="Arial" w:hAnsi="Arial" w:cs="Arial"/>
            <w:noProof/>
            <w:webHidden/>
          </w:rPr>
        </w:r>
        <w:r w:rsidRPr="00C16844">
          <w:rPr>
            <w:rFonts w:ascii="Arial" w:hAnsi="Arial" w:cs="Arial"/>
            <w:noProof/>
            <w:webHidden/>
          </w:rPr>
          <w:fldChar w:fldCharType="separate"/>
        </w:r>
        <w:r w:rsidRPr="00C16844">
          <w:rPr>
            <w:rFonts w:ascii="Arial" w:hAnsi="Arial" w:cs="Arial"/>
            <w:noProof/>
            <w:webHidden/>
          </w:rPr>
          <w:t>14</w:t>
        </w:r>
        <w:r w:rsidRPr="00C16844">
          <w:rPr>
            <w:rFonts w:ascii="Arial" w:hAnsi="Arial" w:cs="Arial"/>
            <w:noProof/>
            <w:webHidden/>
          </w:rPr>
          <w:fldChar w:fldCharType="end"/>
        </w:r>
      </w:hyperlink>
    </w:p>
    <w:p w:rsidR="00C16844" w:rsidRPr="00C16844" w:rsidRDefault="00C16844">
      <w:pPr>
        <w:pStyle w:val="TOC1"/>
        <w:tabs>
          <w:tab w:val="right" w:leader="dot" w:pos="9350"/>
        </w:tabs>
        <w:rPr>
          <w:rFonts w:ascii="Arial" w:eastAsiaTheme="minorEastAsia" w:hAnsi="Arial" w:cs="Arial"/>
          <w:noProof/>
        </w:rPr>
      </w:pPr>
      <w:hyperlink w:anchor="_Toc1043755" w:history="1">
        <w:r w:rsidRPr="00C16844">
          <w:rPr>
            <w:rStyle w:val="Hyperlink"/>
            <w:rFonts w:ascii="Arial" w:eastAsia="Calibri" w:hAnsi="Arial" w:cs="Arial"/>
            <w:noProof/>
          </w:rPr>
          <w:t>Information For WBSCH Employees</w:t>
        </w:r>
        <w:r w:rsidRPr="00C16844">
          <w:rPr>
            <w:rFonts w:ascii="Arial" w:hAnsi="Arial" w:cs="Arial"/>
            <w:noProof/>
            <w:webHidden/>
          </w:rPr>
          <w:tab/>
        </w:r>
        <w:r w:rsidRPr="00C16844">
          <w:rPr>
            <w:rFonts w:ascii="Arial" w:hAnsi="Arial" w:cs="Arial"/>
            <w:noProof/>
            <w:webHidden/>
          </w:rPr>
          <w:fldChar w:fldCharType="begin"/>
        </w:r>
        <w:r w:rsidRPr="00C16844">
          <w:rPr>
            <w:rFonts w:ascii="Arial" w:hAnsi="Arial" w:cs="Arial"/>
            <w:noProof/>
            <w:webHidden/>
          </w:rPr>
          <w:instrText xml:space="preserve"> PAGEREF _Toc1043755 \h </w:instrText>
        </w:r>
        <w:r w:rsidRPr="00C16844">
          <w:rPr>
            <w:rFonts w:ascii="Arial" w:hAnsi="Arial" w:cs="Arial"/>
            <w:noProof/>
            <w:webHidden/>
          </w:rPr>
        </w:r>
        <w:r w:rsidRPr="00C16844">
          <w:rPr>
            <w:rFonts w:ascii="Arial" w:hAnsi="Arial" w:cs="Arial"/>
            <w:noProof/>
            <w:webHidden/>
          </w:rPr>
          <w:fldChar w:fldCharType="separate"/>
        </w:r>
        <w:r w:rsidRPr="00C16844">
          <w:rPr>
            <w:rFonts w:ascii="Arial" w:hAnsi="Arial" w:cs="Arial"/>
            <w:noProof/>
            <w:webHidden/>
          </w:rPr>
          <w:t>15</w:t>
        </w:r>
        <w:r w:rsidRPr="00C16844">
          <w:rPr>
            <w:rFonts w:ascii="Arial" w:hAnsi="Arial" w:cs="Arial"/>
            <w:noProof/>
            <w:webHidden/>
          </w:rPr>
          <w:fldChar w:fldCharType="end"/>
        </w:r>
      </w:hyperlink>
    </w:p>
    <w:p w:rsidR="00C16844" w:rsidRPr="00C16844" w:rsidRDefault="00C16844">
      <w:pPr>
        <w:pStyle w:val="TOC1"/>
        <w:tabs>
          <w:tab w:val="right" w:leader="dot" w:pos="9350"/>
        </w:tabs>
        <w:rPr>
          <w:rFonts w:ascii="Arial" w:eastAsiaTheme="minorEastAsia" w:hAnsi="Arial" w:cs="Arial"/>
          <w:noProof/>
        </w:rPr>
      </w:pPr>
      <w:hyperlink w:anchor="_Toc1043756" w:history="1">
        <w:r w:rsidRPr="00C16844">
          <w:rPr>
            <w:rStyle w:val="Hyperlink"/>
            <w:rFonts w:ascii="Arial" w:eastAsia="Calibri" w:hAnsi="Arial" w:cs="Arial"/>
            <w:noProof/>
          </w:rPr>
          <w:t>After Blood And Body Fluid Exposure</w:t>
        </w:r>
        <w:r w:rsidRPr="00C16844">
          <w:rPr>
            <w:rFonts w:ascii="Arial" w:hAnsi="Arial" w:cs="Arial"/>
            <w:noProof/>
            <w:webHidden/>
          </w:rPr>
          <w:tab/>
        </w:r>
        <w:r w:rsidRPr="00C16844">
          <w:rPr>
            <w:rFonts w:ascii="Arial" w:hAnsi="Arial" w:cs="Arial"/>
            <w:noProof/>
            <w:webHidden/>
          </w:rPr>
          <w:fldChar w:fldCharType="begin"/>
        </w:r>
        <w:r w:rsidRPr="00C16844">
          <w:rPr>
            <w:rFonts w:ascii="Arial" w:hAnsi="Arial" w:cs="Arial"/>
            <w:noProof/>
            <w:webHidden/>
          </w:rPr>
          <w:instrText xml:space="preserve"> PAGEREF _Toc1043756 \h </w:instrText>
        </w:r>
        <w:r w:rsidRPr="00C16844">
          <w:rPr>
            <w:rFonts w:ascii="Arial" w:hAnsi="Arial" w:cs="Arial"/>
            <w:noProof/>
            <w:webHidden/>
          </w:rPr>
        </w:r>
        <w:r w:rsidRPr="00C16844">
          <w:rPr>
            <w:rFonts w:ascii="Arial" w:hAnsi="Arial" w:cs="Arial"/>
            <w:noProof/>
            <w:webHidden/>
          </w:rPr>
          <w:fldChar w:fldCharType="separate"/>
        </w:r>
        <w:r w:rsidRPr="00C16844">
          <w:rPr>
            <w:rFonts w:ascii="Arial" w:hAnsi="Arial" w:cs="Arial"/>
            <w:noProof/>
            <w:webHidden/>
          </w:rPr>
          <w:t>15</w:t>
        </w:r>
        <w:r w:rsidRPr="00C16844">
          <w:rPr>
            <w:rFonts w:ascii="Arial" w:hAnsi="Arial" w:cs="Arial"/>
            <w:noProof/>
            <w:webHidden/>
          </w:rPr>
          <w:fldChar w:fldCharType="end"/>
        </w:r>
      </w:hyperlink>
    </w:p>
    <w:p w:rsidR="00C16844" w:rsidRPr="00C16844" w:rsidRDefault="00C16844">
      <w:pPr>
        <w:pStyle w:val="TOC1"/>
        <w:tabs>
          <w:tab w:val="right" w:leader="dot" w:pos="9350"/>
        </w:tabs>
        <w:rPr>
          <w:rFonts w:ascii="Arial" w:eastAsiaTheme="minorEastAsia" w:hAnsi="Arial" w:cs="Arial"/>
          <w:noProof/>
        </w:rPr>
      </w:pPr>
      <w:hyperlink w:anchor="_Toc1043757" w:history="1">
        <w:r w:rsidRPr="00C16844">
          <w:rPr>
            <w:rStyle w:val="Hyperlink"/>
            <w:rFonts w:ascii="Arial" w:hAnsi="Arial" w:cs="Arial"/>
            <w:noProof/>
          </w:rPr>
          <w:t>Protection Of Employees From Blood-Borne Infections</w:t>
        </w:r>
        <w:r w:rsidRPr="00C16844">
          <w:rPr>
            <w:rFonts w:ascii="Arial" w:hAnsi="Arial" w:cs="Arial"/>
            <w:noProof/>
            <w:webHidden/>
          </w:rPr>
          <w:tab/>
        </w:r>
        <w:r w:rsidRPr="00C16844">
          <w:rPr>
            <w:rFonts w:ascii="Arial" w:hAnsi="Arial" w:cs="Arial"/>
            <w:noProof/>
            <w:webHidden/>
          </w:rPr>
          <w:fldChar w:fldCharType="begin"/>
        </w:r>
        <w:r w:rsidRPr="00C16844">
          <w:rPr>
            <w:rFonts w:ascii="Arial" w:hAnsi="Arial" w:cs="Arial"/>
            <w:noProof/>
            <w:webHidden/>
          </w:rPr>
          <w:instrText xml:space="preserve"> PAGEREF _Toc1043757 \h </w:instrText>
        </w:r>
        <w:r w:rsidRPr="00C16844">
          <w:rPr>
            <w:rFonts w:ascii="Arial" w:hAnsi="Arial" w:cs="Arial"/>
            <w:noProof/>
            <w:webHidden/>
          </w:rPr>
        </w:r>
        <w:r w:rsidRPr="00C16844">
          <w:rPr>
            <w:rFonts w:ascii="Arial" w:hAnsi="Arial" w:cs="Arial"/>
            <w:noProof/>
            <w:webHidden/>
          </w:rPr>
          <w:fldChar w:fldCharType="separate"/>
        </w:r>
        <w:r w:rsidRPr="00C16844">
          <w:rPr>
            <w:rFonts w:ascii="Arial" w:hAnsi="Arial" w:cs="Arial"/>
            <w:noProof/>
            <w:webHidden/>
          </w:rPr>
          <w:t>17</w:t>
        </w:r>
        <w:r w:rsidRPr="00C16844">
          <w:rPr>
            <w:rFonts w:ascii="Arial" w:hAnsi="Arial" w:cs="Arial"/>
            <w:noProof/>
            <w:webHidden/>
          </w:rPr>
          <w:fldChar w:fldCharType="end"/>
        </w:r>
      </w:hyperlink>
    </w:p>
    <w:p w:rsidR="00C16844" w:rsidRPr="00C16844" w:rsidRDefault="00C16844">
      <w:pPr>
        <w:pStyle w:val="TOC1"/>
        <w:tabs>
          <w:tab w:val="right" w:leader="dot" w:pos="9350"/>
        </w:tabs>
        <w:rPr>
          <w:rFonts w:ascii="Arial" w:eastAsiaTheme="minorEastAsia" w:hAnsi="Arial" w:cs="Arial"/>
          <w:noProof/>
        </w:rPr>
      </w:pPr>
      <w:hyperlink w:anchor="_Toc1043758" w:history="1">
        <w:r w:rsidRPr="00C16844">
          <w:rPr>
            <w:rStyle w:val="Hyperlink"/>
            <w:rFonts w:ascii="Arial" w:hAnsi="Arial" w:cs="Arial"/>
            <w:noProof/>
          </w:rPr>
          <w:t>Ensuring Timely Access To Medical Care For Potential Serious Conditions</w:t>
        </w:r>
        <w:r w:rsidRPr="00C16844">
          <w:rPr>
            <w:rFonts w:ascii="Arial" w:hAnsi="Arial" w:cs="Arial"/>
            <w:noProof/>
            <w:webHidden/>
          </w:rPr>
          <w:tab/>
        </w:r>
        <w:r w:rsidRPr="00C16844">
          <w:rPr>
            <w:rFonts w:ascii="Arial" w:hAnsi="Arial" w:cs="Arial"/>
            <w:noProof/>
            <w:webHidden/>
          </w:rPr>
          <w:fldChar w:fldCharType="begin"/>
        </w:r>
        <w:r w:rsidRPr="00C16844">
          <w:rPr>
            <w:rFonts w:ascii="Arial" w:hAnsi="Arial" w:cs="Arial"/>
            <w:noProof/>
            <w:webHidden/>
          </w:rPr>
          <w:instrText xml:space="preserve"> PAGEREF _Toc1043758 \h </w:instrText>
        </w:r>
        <w:r w:rsidRPr="00C16844">
          <w:rPr>
            <w:rFonts w:ascii="Arial" w:hAnsi="Arial" w:cs="Arial"/>
            <w:noProof/>
            <w:webHidden/>
          </w:rPr>
        </w:r>
        <w:r w:rsidRPr="00C16844">
          <w:rPr>
            <w:rFonts w:ascii="Arial" w:hAnsi="Arial" w:cs="Arial"/>
            <w:noProof/>
            <w:webHidden/>
          </w:rPr>
          <w:fldChar w:fldCharType="separate"/>
        </w:r>
        <w:r w:rsidRPr="00C16844">
          <w:rPr>
            <w:rFonts w:ascii="Arial" w:hAnsi="Arial" w:cs="Arial"/>
            <w:noProof/>
            <w:webHidden/>
          </w:rPr>
          <w:t>20</w:t>
        </w:r>
        <w:r w:rsidRPr="00C16844">
          <w:rPr>
            <w:rFonts w:ascii="Arial" w:hAnsi="Arial" w:cs="Arial"/>
            <w:noProof/>
            <w:webHidden/>
          </w:rPr>
          <w:fldChar w:fldCharType="end"/>
        </w:r>
      </w:hyperlink>
    </w:p>
    <w:p w:rsidR="00C16844" w:rsidRPr="00C16844" w:rsidRDefault="00C16844">
      <w:pPr>
        <w:pStyle w:val="TOC1"/>
        <w:tabs>
          <w:tab w:val="right" w:leader="dot" w:pos="9350"/>
        </w:tabs>
        <w:rPr>
          <w:rFonts w:ascii="Arial" w:eastAsiaTheme="minorEastAsia" w:hAnsi="Arial" w:cs="Arial"/>
          <w:noProof/>
        </w:rPr>
      </w:pPr>
      <w:hyperlink w:anchor="_Toc1043759" w:history="1">
        <w:r w:rsidRPr="00C16844">
          <w:rPr>
            <w:rStyle w:val="Hyperlink"/>
            <w:rFonts w:ascii="Arial" w:hAnsi="Arial" w:cs="Arial"/>
            <w:noProof/>
          </w:rPr>
          <w:t>External Chest Compressions</w:t>
        </w:r>
        <w:r w:rsidRPr="00C16844">
          <w:rPr>
            <w:rFonts w:ascii="Arial" w:hAnsi="Arial" w:cs="Arial"/>
            <w:noProof/>
            <w:webHidden/>
          </w:rPr>
          <w:tab/>
        </w:r>
        <w:r w:rsidRPr="00C16844">
          <w:rPr>
            <w:rFonts w:ascii="Arial" w:hAnsi="Arial" w:cs="Arial"/>
            <w:noProof/>
            <w:webHidden/>
          </w:rPr>
          <w:fldChar w:fldCharType="begin"/>
        </w:r>
        <w:r w:rsidRPr="00C16844">
          <w:rPr>
            <w:rFonts w:ascii="Arial" w:hAnsi="Arial" w:cs="Arial"/>
            <w:noProof/>
            <w:webHidden/>
          </w:rPr>
          <w:instrText xml:space="preserve"> PAGEREF _Toc1043759 \h </w:instrText>
        </w:r>
        <w:r w:rsidRPr="00C16844">
          <w:rPr>
            <w:rFonts w:ascii="Arial" w:hAnsi="Arial" w:cs="Arial"/>
            <w:noProof/>
            <w:webHidden/>
          </w:rPr>
        </w:r>
        <w:r w:rsidRPr="00C16844">
          <w:rPr>
            <w:rFonts w:ascii="Arial" w:hAnsi="Arial" w:cs="Arial"/>
            <w:noProof/>
            <w:webHidden/>
          </w:rPr>
          <w:fldChar w:fldCharType="separate"/>
        </w:r>
        <w:r w:rsidRPr="00C16844">
          <w:rPr>
            <w:rFonts w:ascii="Arial" w:hAnsi="Arial" w:cs="Arial"/>
            <w:noProof/>
            <w:webHidden/>
          </w:rPr>
          <w:t>22</w:t>
        </w:r>
        <w:r w:rsidRPr="00C16844">
          <w:rPr>
            <w:rFonts w:ascii="Arial" w:hAnsi="Arial" w:cs="Arial"/>
            <w:noProof/>
            <w:webHidden/>
          </w:rPr>
          <w:fldChar w:fldCharType="end"/>
        </w:r>
      </w:hyperlink>
    </w:p>
    <w:p w:rsidR="00C16844" w:rsidRPr="00C16844" w:rsidRDefault="00C16844" w:rsidP="00C16844">
      <w:pPr>
        <w:rPr>
          <w:rFonts w:ascii="Arial" w:hAnsi="Arial" w:cs="Arial"/>
        </w:rPr>
      </w:pPr>
      <w:r>
        <w:rPr>
          <w:rFonts w:ascii="Arial" w:hAnsi="Arial" w:cs="Arial"/>
        </w:rPr>
        <w:fldChar w:fldCharType="end"/>
      </w:r>
    </w:p>
    <w:p w:rsidR="005C4BBA" w:rsidRPr="00C16844" w:rsidRDefault="005C4BBA" w:rsidP="00C16844">
      <w:pPr>
        <w:jc w:val="center"/>
        <w:rPr>
          <w:rFonts w:ascii="Arial" w:eastAsiaTheme="majorEastAsia" w:hAnsi="Arial" w:cs="Arial"/>
          <w:b/>
          <w:bCs/>
          <w:sz w:val="32"/>
          <w:szCs w:val="28"/>
        </w:rPr>
      </w:pPr>
    </w:p>
    <w:p w:rsidR="00C16844" w:rsidRDefault="00C16844">
      <w:pPr>
        <w:rPr>
          <w:rFonts w:ascii="Arial" w:eastAsiaTheme="majorEastAsia" w:hAnsi="Arial" w:cs="Arial"/>
          <w:b/>
          <w:bCs/>
          <w:sz w:val="32"/>
          <w:szCs w:val="28"/>
        </w:rPr>
      </w:pPr>
      <w:bookmarkStart w:id="1" w:name="_Toc1043285"/>
      <w:bookmarkStart w:id="2" w:name="_Toc1043750"/>
      <w:r>
        <w:rPr>
          <w:rFonts w:cs="Arial"/>
        </w:rPr>
        <w:br w:type="page"/>
      </w:r>
    </w:p>
    <w:p w:rsidR="00682634" w:rsidRPr="00C16844" w:rsidRDefault="00682634" w:rsidP="00682634">
      <w:pPr>
        <w:pStyle w:val="Heading1"/>
        <w:rPr>
          <w:rFonts w:cs="Arial"/>
        </w:rPr>
      </w:pPr>
      <w:r w:rsidRPr="00C16844">
        <w:rPr>
          <w:rFonts w:cs="Arial"/>
        </w:rPr>
        <w:lastRenderedPageBreak/>
        <w:t>Health Care Directives</w:t>
      </w:r>
      <w:bookmarkEnd w:id="1"/>
      <w:bookmarkEnd w:id="2"/>
    </w:p>
    <w:p w:rsidR="00682634" w:rsidRPr="00C16844" w:rsidRDefault="00682634">
      <w:pPr>
        <w:rPr>
          <w:rFonts w:ascii="Arial" w:hAnsi="Arial" w:cs="Arial"/>
        </w:rPr>
      </w:pPr>
    </w:p>
    <w:p w:rsidR="00682634" w:rsidRPr="00C16844" w:rsidRDefault="00682634" w:rsidP="00682634">
      <w:pPr>
        <w:spacing w:after="0" w:line="240" w:lineRule="auto"/>
        <w:ind w:right="610"/>
        <w:rPr>
          <w:rFonts w:ascii="Arial" w:eastAsia="Times New Roman" w:hAnsi="Arial" w:cs="Arial"/>
          <w:b/>
          <w:sz w:val="24"/>
          <w:szCs w:val="20"/>
        </w:rPr>
      </w:pPr>
      <w:r w:rsidRPr="00C16844">
        <w:rPr>
          <w:rFonts w:ascii="Arial" w:eastAsia="Times New Roman" w:hAnsi="Arial" w:cs="Arial"/>
          <w:b/>
          <w:sz w:val="24"/>
          <w:szCs w:val="20"/>
        </w:rPr>
        <w:t xml:space="preserve">POLICY: </w:t>
      </w:r>
    </w:p>
    <w:p w:rsidR="00682634" w:rsidRPr="00C16844" w:rsidRDefault="00682634" w:rsidP="00682634">
      <w:pPr>
        <w:spacing w:after="0" w:line="240" w:lineRule="auto"/>
        <w:ind w:right="610"/>
        <w:rPr>
          <w:rFonts w:ascii="Arial" w:eastAsia="Times New Roman" w:hAnsi="Arial" w:cs="Arial"/>
          <w:b/>
          <w:sz w:val="24"/>
          <w:szCs w:val="20"/>
        </w:rPr>
      </w:pPr>
    </w:p>
    <w:p w:rsidR="00682634" w:rsidRPr="00C16844" w:rsidRDefault="00682634" w:rsidP="00682634">
      <w:pPr>
        <w:spacing w:after="0" w:line="240" w:lineRule="auto"/>
        <w:ind w:right="610"/>
        <w:rPr>
          <w:rFonts w:ascii="Arial" w:eastAsia="Times New Roman" w:hAnsi="Arial" w:cs="Arial"/>
          <w:sz w:val="24"/>
          <w:szCs w:val="20"/>
        </w:rPr>
      </w:pPr>
      <w:r w:rsidRPr="00C16844">
        <w:rPr>
          <w:rFonts w:ascii="Arial" w:eastAsia="Times New Roman" w:hAnsi="Arial" w:cs="Arial"/>
          <w:sz w:val="24"/>
          <w:szCs w:val="20"/>
        </w:rPr>
        <w:t xml:space="preserve">RQHR Special Care Home Policies; Section 3.3 </w:t>
      </w:r>
      <w:r w:rsidRPr="00C16844">
        <w:rPr>
          <w:rFonts w:ascii="Arial" w:eastAsia="Times New Roman" w:hAnsi="Arial" w:cs="Arial"/>
          <w:b/>
          <w:sz w:val="24"/>
          <w:szCs w:val="20"/>
          <w:u w:val="single"/>
        </w:rPr>
        <w:t>Health Care Directives</w:t>
      </w:r>
      <w:r w:rsidRPr="00C16844">
        <w:rPr>
          <w:rFonts w:ascii="Arial" w:eastAsia="Times New Roman" w:hAnsi="Arial" w:cs="Arial"/>
          <w:sz w:val="24"/>
          <w:szCs w:val="20"/>
        </w:rPr>
        <w:t xml:space="preserve"> (2016)</w:t>
      </w:r>
    </w:p>
    <w:p w:rsidR="00682634" w:rsidRPr="00C16844" w:rsidRDefault="00682634" w:rsidP="00682634">
      <w:pPr>
        <w:spacing w:after="0" w:line="240" w:lineRule="auto"/>
        <w:ind w:right="610"/>
        <w:rPr>
          <w:rFonts w:ascii="Arial" w:eastAsia="Times New Roman" w:hAnsi="Arial" w:cs="Arial"/>
          <w:sz w:val="24"/>
          <w:szCs w:val="20"/>
        </w:rPr>
      </w:pPr>
    </w:p>
    <w:p w:rsidR="00682634" w:rsidRPr="00C16844" w:rsidRDefault="00682634" w:rsidP="00682634">
      <w:pPr>
        <w:spacing w:after="0" w:line="240" w:lineRule="auto"/>
        <w:ind w:right="610"/>
        <w:rPr>
          <w:rFonts w:ascii="Arial" w:eastAsia="Times New Roman" w:hAnsi="Arial" w:cs="Arial"/>
          <w:sz w:val="24"/>
          <w:szCs w:val="20"/>
        </w:rPr>
      </w:pPr>
      <w:proofErr w:type="gramStart"/>
      <w:r w:rsidRPr="00C16844">
        <w:rPr>
          <w:rFonts w:ascii="Arial" w:eastAsia="Times New Roman" w:hAnsi="Arial" w:cs="Arial"/>
          <w:sz w:val="24"/>
          <w:szCs w:val="20"/>
        </w:rPr>
        <w:t>To support establishing health care directives with residents / responsible persons in special care homes.</w:t>
      </w:r>
      <w:proofErr w:type="gramEnd"/>
      <w:r w:rsidRPr="00C16844">
        <w:rPr>
          <w:rFonts w:ascii="Arial" w:eastAsia="Times New Roman" w:hAnsi="Arial" w:cs="Arial"/>
          <w:sz w:val="24"/>
          <w:szCs w:val="20"/>
        </w:rPr>
        <w:t xml:space="preserve">  </w:t>
      </w:r>
    </w:p>
    <w:p w:rsidR="00682634" w:rsidRPr="00C16844" w:rsidRDefault="00682634" w:rsidP="00682634">
      <w:pPr>
        <w:spacing w:after="0" w:line="240" w:lineRule="auto"/>
        <w:ind w:right="610"/>
        <w:rPr>
          <w:rFonts w:ascii="Arial" w:eastAsia="Times New Roman" w:hAnsi="Arial" w:cs="Arial"/>
          <w:sz w:val="24"/>
          <w:szCs w:val="20"/>
        </w:rPr>
      </w:pPr>
    </w:p>
    <w:p w:rsidR="00682634" w:rsidRPr="00C16844" w:rsidRDefault="00682634" w:rsidP="00682634">
      <w:pPr>
        <w:spacing w:after="0" w:line="240" w:lineRule="auto"/>
        <w:ind w:right="610"/>
        <w:rPr>
          <w:rFonts w:ascii="Arial" w:eastAsia="Times New Roman" w:hAnsi="Arial" w:cs="Arial"/>
          <w:sz w:val="24"/>
          <w:szCs w:val="20"/>
        </w:rPr>
      </w:pPr>
      <w:r w:rsidRPr="00C16844">
        <w:rPr>
          <w:rFonts w:ascii="Arial" w:eastAsia="Times New Roman" w:hAnsi="Arial" w:cs="Arial"/>
          <w:sz w:val="24"/>
          <w:szCs w:val="20"/>
        </w:rPr>
        <w:t xml:space="preserve">Residents* of The Salvation Army William Booth Special Care Home (WBSCH), Long Term Care program, Convalescent / Elective Joint / Respite program are asked to provide in writing their direction for their goals of care (Health Care Directives).     </w:t>
      </w:r>
    </w:p>
    <w:p w:rsidR="00682634" w:rsidRPr="00C16844" w:rsidRDefault="00682634" w:rsidP="00682634">
      <w:pPr>
        <w:spacing w:after="0" w:line="240" w:lineRule="auto"/>
        <w:ind w:right="610"/>
        <w:rPr>
          <w:rFonts w:ascii="Arial" w:eastAsia="Times New Roman" w:hAnsi="Arial" w:cs="Arial"/>
          <w:sz w:val="24"/>
          <w:szCs w:val="20"/>
        </w:rPr>
      </w:pPr>
    </w:p>
    <w:p w:rsidR="00682634" w:rsidRPr="00C16844" w:rsidRDefault="00682634" w:rsidP="00682634">
      <w:pPr>
        <w:spacing w:after="0" w:line="240" w:lineRule="auto"/>
        <w:rPr>
          <w:rFonts w:ascii="Arial" w:eastAsia="Times New Roman" w:hAnsi="Arial" w:cs="Arial"/>
          <w:sz w:val="24"/>
          <w:szCs w:val="20"/>
        </w:rPr>
      </w:pPr>
      <w:r w:rsidRPr="00C16844">
        <w:rPr>
          <w:rFonts w:ascii="Arial" w:eastAsia="Times New Roman" w:hAnsi="Arial" w:cs="Arial"/>
          <w:sz w:val="24"/>
          <w:szCs w:val="20"/>
        </w:rPr>
        <w:t xml:space="preserve">The MVLST (My Voice for Life-Sustaining Treatment) form is to be completed as a result of a guided discussion between a WBSCH health care professional and the person / proxy / personal guardian / Substitute Decision Maker.  The MVLST is </w:t>
      </w:r>
      <w:r w:rsidRPr="00C16844">
        <w:rPr>
          <w:rFonts w:ascii="Arial" w:eastAsia="Times New Roman" w:hAnsi="Arial" w:cs="Arial"/>
          <w:b/>
          <w:sz w:val="24"/>
          <w:szCs w:val="20"/>
          <w:u w:val="single"/>
        </w:rPr>
        <w:t>not</w:t>
      </w:r>
      <w:r w:rsidRPr="00C16844">
        <w:rPr>
          <w:rFonts w:ascii="Arial" w:eastAsia="Times New Roman" w:hAnsi="Arial" w:cs="Arial"/>
          <w:sz w:val="24"/>
          <w:szCs w:val="20"/>
        </w:rPr>
        <w:t xml:space="preserve"> to be completed </w:t>
      </w:r>
      <w:r w:rsidRPr="00C16844">
        <w:rPr>
          <w:rFonts w:ascii="Arial" w:eastAsia="Times New Roman" w:hAnsi="Arial" w:cs="Arial"/>
          <w:b/>
          <w:sz w:val="24"/>
          <w:szCs w:val="20"/>
          <w:u w:val="single"/>
        </w:rPr>
        <w:t>without</w:t>
      </w:r>
      <w:r w:rsidRPr="00C16844">
        <w:rPr>
          <w:rFonts w:ascii="Arial" w:eastAsia="Times New Roman" w:hAnsi="Arial" w:cs="Arial"/>
          <w:sz w:val="24"/>
          <w:szCs w:val="20"/>
        </w:rPr>
        <w:t xml:space="preserve"> assistance of a WBSCH health care professional.    </w:t>
      </w:r>
    </w:p>
    <w:p w:rsidR="00682634" w:rsidRPr="00C16844" w:rsidRDefault="00682634" w:rsidP="00682634">
      <w:pPr>
        <w:spacing w:after="0" w:line="240" w:lineRule="auto"/>
        <w:ind w:right="610"/>
        <w:rPr>
          <w:rFonts w:ascii="Arial" w:eastAsia="Times New Roman" w:hAnsi="Arial" w:cs="Arial"/>
          <w:sz w:val="24"/>
          <w:szCs w:val="20"/>
        </w:rPr>
      </w:pPr>
    </w:p>
    <w:p w:rsidR="00682634" w:rsidRPr="00C16844" w:rsidRDefault="00682634" w:rsidP="00682634">
      <w:pPr>
        <w:spacing w:after="0" w:line="240" w:lineRule="auto"/>
        <w:ind w:right="610"/>
        <w:rPr>
          <w:rFonts w:ascii="Arial" w:eastAsia="Times New Roman" w:hAnsi="Arial" w:cs="Arial"/>
          <w:b/>
          <w:sz w:val="24"/>
          <w:szCs w:val="20"/>
        </w:rPr>
      </w:pPr>
      <w:r w:rsidRPr="00C16844">
        <w:rPr>
          <w:rFonts w:ascii="Arial" w:eastAsia="Times New Roman" w:hAnsi="Arial" w:cs="Arial"/>
          <w:b/>
          <w:sz w:val="24"/>
          <w:szCs w:val="20"/>
        </w:rPr>
        <w:t>Definitions:</w:t>
      </w:r>
    </w:p>
    <w:p w:rsidR="00682634" w:rsidRPr="00C16844" w:rsidRDefault="00682634" w:rsidP="00682634">
      <w:pPr>
        <w:numPr>
          <w:ilvl w:val="0"/>
          <w:numId w:val="6"/>
        </w:numPr>
        <w:spacing w:after="0" w:line="240" w:lineRule="auto"/>
        <w:ind w:right="610"/>
        <w:rPr>
          <w:rFonts w:ascii="Arial" w:eastAsia="Times New Roman" w:hAnsi="Arial" w:cs="Arial"/>
          <w:sz w:val="24"/>
          <w:szCs w:val="20"/>
        </w:rPr>
      </w:pPr>
      <w:r w:rsidRPr="00C16844">
        <w:rPr>
          <w:rFonts w:ascii="Arial" w:eastAsia="Times New Roman" w:hAnsi="Arial" w:cs="Arial"/>
          <w:sz w:val="24"/>
          <w:szCs w:val="20"/>
        </w:rPr>
        <w:t xml:space="preserve">Advance Care Plan, Advanced Directive or Living Will – Instructions given by a person in accordance with </w:t>
      </w:r>
      <w:r w:rsidRPr="00C16844">
        <w:rPr>
          <w:rFonts w:ascii="Arial" w:eastAsia="Times New Roman" w:hAnsi="Arial" w:cs="Arial"/>
          <w:i/>
          <w:sz w:val="24"/>
          <w:szCs w:val="20"/>
        </w:rPr>
        <w:t>The Health Care Directives and Substitute Health Care Decision Makers Act 1997</w:t>
      </w:r>
      <w:r w:rsidRPr="00C16844">
        <w:rPr>
          <w:rFonts w:ascii="Arial" w:eastAsia="Times New Roman" w:hAnsi="Arial" w:cs="Arial"/>
          <w:sz w:val="24"/>
          <w:szCs w:val="20"/>
        </w:rPr>
        <w:t xml:space="preserve"> that deal with the person’s health care decisions and / or the appointment of a proxy or with both.  Advance Care Plans are made in advance of a person’s inability to make their own health care decisions.  An Advanced Care Plan is also known as a Living Will, a Directive, an Advanced Health Care Directive or Advance Directive.  </w:t>
      </w:r>
    </w:p>
    <w:p w:rsidR="00682634" w:rsidRPr="00C16844" w:rsidRDefault="00682634" w:rsidP="00682634">
      <w:pPr>
        <w:numPr>
          <w:ilvl w:val="0"/>
          <w:numId w:val="6"/>
        </w:numPr>
        <w:spacing w:after="0" w:line="240" w:lineRule="auto"/>
        <w:ind w:right="610"/>
        <w:rPr>
          <w:rFonts w:ascii="Arial" w:eastAsia="Times New Roman" w:hAnsi="Arial" w:cs="Arial"/>
          <w:sz w:val="24"/>
          <w:szCs w:val="20"/>
        </w:rPr>
      </w:pPr>
      <w:r w:rsidRPr="00C16844">
        <w:rPr>
          <w:rFonts w:ascii="Arial" w:eastAsia="Times New Roman" w:hAnsi="Arial" w:cs="Arial"/>
          <w:sz w:val="24"/>
          <w:szCs w:val="20"/>
        </w:rPr>
        <w:t xml:space="preserve">Capacity – the ability to understand information relevant to a health care decisions respecting a proposed treatment; to appreciate the reasonably foreseeable consequences of making or not making a health care decision respecting a proposed treatment; and to communicate a health care decision on a proposed treatment </w:t>
      </w:r>
    </w:p>
    <w:p w:rsidR="00682634" w:rsidRPr="00C16844" w:rsidRDefault="00682634" w:rsidP="00682634">
      <w:pPr>
        <w:numPr>
          <w:ilvl w:val="0"/>
          <w:numId w:val="6"/>
        </w:numPr>
        <w:spacing w:after="0" w:line="240" w:lineRule="auto"/>
        <w:ind w:right="610"/>
        <w:rPr>
          <w:rFonts w:ascii="Arial" w:eastAsia="Times New Roman" w:hAnsi="Arial" w:cs="Arial"/>
          <w:sz w:val="24"/>
          <w:szCs w:val="20"/>
        </w:rPr>
      </w:pPr>
      <w:r w:rsidRPr="00C16844">
        <w:rPr>
          <w:rFonts w:ascii="Arial" w:eastAsia="Times New Roman" w:hAnsi="Arial" w:cs="Arial"/>
          <w:sz w:val="24"/>
          <w:szCs w:val="20"/>
        </w:rPr>
        <w:t xml:space="preserve">Nearest Relative – Nearest relative as described in section 15 of </w:t>
      </w:r>
      <w:r w:rsidRPr="00C16844">
        <w:rPr>
          <w:rFonts w:ascii="Arial" w:eastAsia="Times New Roman" w:hAnsi="Arial" w:cs="Arial"/>
          <w:i/>
          <w:sz w:val="24"/>
          <w:szCs w:val="20"/>
        </w:rPr>
        <w:t>The Health Care Directives and Substitute Health Care Decision Makers Act 1997</w:t>
      </w:r>
      <w:r w:rsidRPr="00C16844">
        <w:rPr>
          <w:rFonts w:ascii="Arial" w:eastAsia="Times New Roman" w:hAnsi="Arial" w:cs="Arial"/>
          <w:sz w:val="24"/>
          <w:szCs w:val="20"/>
        </w:rPr>
        <w:t>.</w:t>
      </w:r>
    </w:p>
    <w:p w:rsidR="00682634" w:rsidRPr="00C16844" w:rsidRDefault="00682634" w:rsidP="00682634">
      <w:pPr>
        <w:numPr>
          <w:ilvl w:val="0"/>
          <w:numId w:val="7"/>
        </w:numPr>
        <w:spacing w:after="0" w:line="240" w:lineRule="auto"/>
        <w:rPr>
          <w:rFonts w:ascii="Arial" w:eastAsia="Times New Roman" w:hAnsi="Arial" w:cs="Arial"/>
          <w:sz w:val="24"/>
          <w:szCs w:val="24"/>
        </w:rPr>
      </w:pPr>
      <w:r w:rsidRPr="00C16844">
        <w:rPr>
          <w:rFonts w:ascii="Arial" w:eastAsia="Times New Roman" w:hAnsi="Arial" w:cs="Arial"/>
          <w:sz w:val="24"/>
          <w:szCs w:val="24"/>
        </w:rPr>
        <w:t>The spouse or person with who the person requiring treatment cohabits and has cohabited as a spouse in a relationship of some permanence;</w:t>
      </w:r>
    </w:p>
    <w:p w:rsidR="00682634" w:rsidRPr="00C16844" w:rsidRDefault="00682634" w:rsidP="00682634">
      <w:pPr>
        <w:numPr>
          <w:ilvl w:val="0"/>
          <w:numId w:val="7"/>
        </w:numPr>
        <w:spacing w:after="0" w:line="240" w:lineRule="auto"/>
        <w:rPr>
          <w:rFonts w:ascii="Arial" w:eastAsia="Times New Roman" w:hAnsi="Arial" w:cs="Arial"/>
          <w:sz w:val="24"/>
          <w:szCs w:val="24"/>
        </w:rPr>
      </w:pPr>
      <w:r w:rsidRPr="00C16844">
        <w:rPr>
          <w:rFonts w:ascii="Arial" w:eastAsia="Times New Roman" w:hAnsi="Arial" w:cs="Arial"/>
          <w:sz w:val="24"/>
          <w:szCs w:val="24"/>
        </w:rPr>
        <w:t>An adult son or daughter;</w:t>
      </w:r>
    </w:p>
    <w:p w:rsidR="00682634" w:rsidRPr="00C16844" w:rsidRDefault="00682634" w:rsidP="00682634">
      <w:pPr>
        <w:numPr>
          <w:ilvl w:val="0"/>
          <w:numId w:val="7"/>
        </w:numPr>
        <w:spacing w:after="0" w:line="240" w:lineRule="auto"/>
        <w:rPr>
          <w:rFonts w:ascii="Arial" w:eastAsia="Times New Roman" w:hAnsi="Arial" w:cs="Arial"/>
          <w:sz w:val="24"/>
          <w:szCs w:val="24"/>
        </w:rPr>
      </w:pPr>
      <w:r w:rsidRPr="00C16844">
        <w:rPr>
          <w:rFonts w:ascii="Arial" w:eastAsia="Times New Roman" w:hAnsi="Arial" w:cs="Arial"/>
          <w:sz w:val="24"/>
          <w:szCs w:val="24"/>
        </w:rPr>
        <w:t>A parent or legal custodian;</w:t>
      </w:r>
    </w:p>
    <w:p w:rsidR="00682634" w:rsidRPr="00C16844" w:rsidRDefault="00682634" w:rsidP="00682634">
      <w:pPr>
        <w:numPr>
          <w:ilvl w:val="0"/>
          <w:numId w:val="7"/>
        </w:numPr>
        <w:spacing w:after="0" w:line="240" w:lineRule="auto"/>
        <w:rPr>
          <w:rFonts w:ascii="Arial" w:eastAsia="Times New Roman" w:hAnsi="Arial" w:cs="Arial"/>
          <w:sz w:val="24"/>
          <w:szCs w:val="24"/>
        </w:rPr>
      </w:pPr>
      <w:r w:rsidRPr="00C16844">
        <w:rPr>
          <w:rFonts w:ascii="Arial" w:eastAsia="Times New Roman" w:hAnsi="Arial" w:cs="Arial"/>
          <w:sz w:val="24"/>
          <w:szCs w:val="24"/>
        </w:rPr>
        <w:t>An adult brother or sister;</w:t>
      </w:r>
    </w:p>
    <w:p w:rsidR="00682634" w:rsidRPr="00C16844" w:rsidRDefault="00682634" w:rsidP="00682634">
      <w:pPr>
        <w:numPr>
          <w:ilvl w:val="0"/>
          <w:numId w:val="7"/>
        </w:numPr>
        <w:spacing w:after="0" w:line="240" w:lineRule="auto"/>
        <w:rPr>
          <w:rFonts w:ascii="Arial" w:eastAsia="Times New Roman" w:hAnsi="Arial" w:cs="Arial"/>
          <w:sz w:val="24"/>
          <w:szCs w:val="24"/>
        </w:rPr>
      </w:pPr>
      <w:r w:rsidRPr="00C16844">
        <w:rPr>
          <w:rFonts w:ascii="Arial" w:eastAsia="Times New Roman" w:hAnsi="Arial" w:cs="Arial"/>
          <w:sz w:val="24"/>
          <w:szCs w:val="24"/>
        </w:rPr>
        <w:lastRenderedPageBreak/>
        <w:t>A grandparent;</w:t>
      </w:r>
    </w:p>
    <w:p w:rsidR="00682634" w:rsidRPr="00C16844" w:rsidRDefault="00682634" w:rsidP="00682634">
      <w:pPr>
        <w:numPr>
          <w:ilvl w:val="0"/>
          <w:numId w:val="7"/>
        </w:numPr>
        <w:spacing w:after="0" w:line="240" w:lineRule="auto"/>
        <w:rPr>
          <w:rFonts w:ascii="Arial" w:eastAsia="Times New Roman" w:hAnsi="Arial" w:cs="Arial"/>
          <w:sz w:val="24"/>
          <w:szCs w:val="24"/>
        </w:rPr>
      </w:pPr>
      <w:r w:rsidRPr="00C16844">
        <w:rPr>
          <w:rFonts w:ascii="Arial" w:eastAsia="Times New Roman" w:hAnsi="Arial" w:cs="Arial"/>
          <w:sz w:val="24"/>
          <w:szCs w:val="24"/>
        </w:rPr>
        <w:t>An adult grandchild;</w:t>
      </w:r>
    </w:p>
    <w:p w:rsidR="00682634" w:rsidRPr="00C16844" w:rsidRDefault="00682634" w:rsidP="00682634">
      <w:pPr>
        <w:numPr>
          <w:ilvl w:val="0"/>
          <w:numId w:val="3"/>
        </w:numPr>
        <w:spacing w:after="0" w:line="240" w:lineRule="auto"/>
        <w:rPr>
          <w:rFonts w:ascii="Arial" w:eastAsia="Times New Roman" w:hAnsi="Arial" w:cs="Arial"/>
          <w:sz w:val="24"/>
          <w:szCs w:val="24"/>
        </w:rPr>
      </w:pPr>
      <w:r w:rsidRPr="00C16844">
        <w:rPr>
          <w:rFonts w:ascii="Arial" w:eastAsia="Times New Roman" w:hAnsi="Arial" w:cs="Arial"/>
          <w:sz w:val="24"/>
          <w:szCs w:val="24"/>
        </w:rPr>
        <w:t>An adult uncle or aunt;</w:t>
      </w:r>
    </w:p>
    <w:p w:rsidR="00682634" w:rsidRPr="00C16844" w:rsidRDefault="00682634" w:rsidP="00682634">
      <w:pPr>
        <w:numPr>
          <w:ilvl w:val="0"/>
          <w:numId w:val="6"/>
        </w:numPr>
        <w:spacing w:after="0" w:line="240" w:lineRule="auto"/>
        <w:ind w:right="610"/>
        <w:rPr>
          <w:rFonts w:ascii="Arial" w:eastAsia="Times New Roman" w:hAnsi="Arial" w:cs="Arial"/>
          <w:sz w:val="24"/>
          <w:szCs w:val="20"/>
        </w:rPr>
      </w:pPr>
      <w:r w:rsidRPr="00C16844">
        <w:rPr>
          <w:rFonts w:ascii="Arial" w:eastAsia="Times New Roman" w:hAnsi="Arial" w:cs="Arial"/>
          <w:sz w:val="24"/>
          <w:szCs w:val="20"/>
        </w:rPr>
        <w:t xml:space="preserve">Personal Guardian – a personal guardian appointed pursuant to </w:t>
      </w:r>
      <w:r w:rsidRPr="00C16844">
        <w:rPr>
          <w:rFonts w:ascii="Arial" w:eastAsia="Times New Roman" w:hAnsi="Arial" w:cs="Arial"/>
          <w:i/>
          <w:sz w:val="24"/>
          <w:szCs w:val="20"/>
        </w:rPr>
        <w:t xml:space="preserve">The Adult Guardianship and Co-decision-making Act </w:t>
      </w:r>
      <w:r w:rsidRPr="00C16844">
        <w:rPr>
          <w:rFonts w:ascii="Arial" w:eastAsia="Times New Roman" w:hAnsi="Arial" w:cs="Arial"/>
          <w:sz w:val="24"/>
          <w:szCs w:val="20"/>
        </w:rPr>
        <w:t xml:space="preserve">who has the authority to make health care decisions for a dependent adult and who acts in accordance with the authority granted to the personal guardian pursuant to the Act. </w:t>
      </w:r>
    </w:p>
    <w:p w:rsidR="00682634" w:rsidRPr="00C16844" w:rsidRDefault="00682634" w:rsidP="00682634">
      <w:pPr>
        <w:numPr>
          <w:ilvl w:val="0"/>
          <w:numId w:val="6"/>
        </w:numPr>
        <w:spacing w:after="0" w:line="240" w:lineRule="auto"/>
        <w:ind w:right="610"/>
        <w:rPr>
          <w:rFonts w:ascii="Arial" w:eastAsia="Times New Roman" w:hAnsi="Arial" w:cs="Arial"/>
          <w:sz w:val="24"/>
          <w:szCs w:val="20"/>
        </w:rPr>
      </w:pPr>
      <w:r w:rsidRPr="00C16844">
        <w:rPr>
          <w:rFonts w:ascii="Arial" w:eastAsia="Times New Roman" w:hAnsi="Arial" w:cs="Arial"/>
          <w:sz w:val="24"/>
          <w:szCs w:val="20"/>
        </w:rPr>
        <w:t xml:space="preserve">Proxy – A person appointed in a directive to make health care decisions for the person making the directive pursuant to </w:t>
      </w:r>
      <w:r w:rsidRPr="00C16844">
        <w:rPr>
          <w:rFonts w:ascii="Arial" w:eastAsia="Times New Roman" w:hAnsi="Arial" w:cs="Arial"/>
          <w:i/>
          <w:sz w:val="24"/>
          <w:szCs w:val="20"/>
        </w:rPr>
        <w:t>The Health Care Directives and Substitute Health Care Decision Makers Act 1997.</w:t>
      </w:r>
      <w:r w:rsidRPr="00C16844">
        <w:rPr>
          <w:rFonts w:ascii="Arial" w:eastAsia="Times New Roman" w:hAnsi="Arial" w:cs="Arial"/>
          <w:sz w:val="24"/>
          <w:szCs w:val="20"/>
        </w:rPr>
        <w:t xml:space="preserve">  A Proxy must be an adult (18 years or older) and must have capacity to make health care decisions(s).  A Proxy has priority over a Personal Guardian or a Nearest Relative and is obliged to follow the person’s wishes where those wishes are known.  A Proxy cannot revoke or change a Specific Advance Care Plan.</w:t>
      </w:r>
    </w:p>
    <w:p w:rsidR="00682634" w:rsidRPr="00C16844" w:rsidRDefault="00682634" w:rsidP="00682634">
      <w:pPr>
        <w:spacing w:after="0" w:line="240" w:lineRule="auto"/>
        <w:rPr>
          <w:rFonts w:ascii="Arial" w:eastAsia="Times New Roman" w:hAnsi="Arial" w:cs="Arial"/>
          <w:sz w:val="24"/>
          <w:szCs w:val="20"/>
        </w:rPr>
      </w:pPr>
    </w:p>
    <w:p w:rsidR="00682634" w:rsidRPr="00C16844" w:rsidRDefault="00682634" w:rsidP="00682634">
      <w:pPr>
        <w:spacing w:after="0" w:line="240" w:lineRule="auto"/>
        <w:ind w:right="610"/>
        <w:rPr>
          <w:rFonts w:ascii="Arial" w:eastAsia="Times New Roman" w:hAnsi="Arial" w:cs="Arial"/>
          <w:b/>
          <w:sz w:val="24"/>
          <w:szCs w:val="20"/>
        </w:rPr>
      </w:pPr>
      <w:r w:rsidRPr="00C16844">
        <w:rPr>
          <w:rFonts w:ascii="Arial" w:eastAsia="Times New Roman" w:hAnsi="Arial" w:cs="Arial"/>
          <w:b/>
          <w:sz w:val="24"/>
          <w:szCs w:val="20"/>
        </w:rPr>
        <w:t>EQUIPMENT (forms):</w:t>
      </w:r>
    </w:p>
    <w:p w:rsidR="00682634" w:rsidRPr="00C16844" w:rsidRDefault="00682634" w:rsidP="00682634">
      <w:pPr>
        <w:spacing w:after="0" w:line="240" w:lineRule="auto"/>
        <w:rPr>
          <w:rFonts w:ascii="Arial" w:eastAsia="Times New Roman" w:hAnsi="Arial" w:cs="Arial"/>
          <w:sz w:val="24"/>
          <w:szCs w:val="24"/>
        </w:rPr>
      </w:pPr>
      <w:r w:rsidRPr="00C16844">
        <w:rPr>
          <w:rFonts w:ascii="Arial" w:eastAsia="Times New Roman" w:hAnsi="Arial" w:cs="Arial"/>
          <w:sz w:val="24"/>
          <w:szCs w:val="24"/>
        </w:rPr>
        <w:t>:</w:t>
      </w:r>
    </w:p>
    <w:p w:rsidR="00682634" w:rsidRPr="00C16844" w:rsidRDefault="00682634" w:rsidP="00682634">
      <w:pPr>
        <w:numPr>
          <w:ilvl w:val="0"/>
          <w:numId w:val="2"/>
        </w:numPr>
        <w:spacing w:after="0" w:line="240" w:lineRule="auto"/>
        <w:rPr>
          <w:rFonts w:ascii="Arial" w:eastAsia="Times New Roman" w:hAnsi="Arial" w:cs="Arial"/>
          <w:sz w:val="24"/>
          <w:szCs w:val="24"/>
        </w:rPr>
      </w:pPr>
      <w:r w:rsidRPr="00C16844">
        <w:rPr>
          <w:rFonts w:ascii="Arial" w:eastAsia="Times New Roman" w:hAnsi="Arial" w:cs="Arial"/>
          <w:sz w:val="24"/>
          <w:szCs w:val="24"/>
          <w:u w:val="single"/>
        </w:rPr>
        <w:t>My Voice for Life Sustaining Treatment (MVLST) Goals of Care</w:t>
      </w:r>
      <w:r w:rsidRPr="00C16844">
        <w:rPr>
          <w:rFonts w:ascii="Arial" w:eastAsia="Times New Roman" w:hAnsi="Arial" w:cs="Arial"/>
          <w:sz w:val="24"/>
          <w:szCs w:val="24"/>
        </w:rPr>
        <w:t xml:space="preserve"> (RQHR 993 (08/15)</w:t>
      </w:r>
    </w:p>
    <w:p w:rsidR="00682634" w:rsidRPr="00C16844" w:rsidRDefault="00682634" w:rsidP="00682634">
      <w:pPr>
        <w:numPr>
          <w:ilvl w:val="0"/>
          <w:numId w:val="2"/>
        </w:numPr>
        <w:spacing w:after="0" w:line="240" w:lineRule="auto"/>
        <w:rPr>
          <w:rFonts w:ascii="Arial" w:eastAsia="Times New Roman" w:hAnsi="Arial" w:cs="Arial"/>
          <w:sz w:val="24"/>
          <w:szCs w:val="24"/>
        </w:rPr>
      </w:pPr>
      <w:r w:rsidRPr="00C16844">
        <w:rPr>
          <w:rFonts w:ascii="Arial" w:eastAsia="Times New Roman" w:hAnsi="Arial" w:cs="Arial"/>
          <w:sz w:val="24"/>
          <w:szCs w:val="24"/>
          <w:u w:val="single"/>
        </w:rPr>
        <w:t>Advance Care Planning Record</w:t>
      </w:r>
      <w:r w:rsidRPr="00C16844">
        <w:rPr>
          <w:rFonts w:ascii="Arial" w:eastAsia="Times New Roman" w:hAnsi="Arial" w:cs="Arial"/>
          <w:sz w:val="24"/>
          <w:szCs w:val="24"/>
        </w:rPr>
        <w:t xml:space="preserve"> (ACP record) (RQHR 994 (2013)</w:t>
      </w:r>
    </w:p>
    <w:p w:rsidR="00682634" w:rsidRPr="00C16844" w:rsidRDefault="00682634" w:rsidP="00682634">
      <w:pPr>
        <w:numPr>
          <w:ilvl w:val="0"/>
          <w:numId w:val="2"/>
        </w:numPr>
        <w:spacing w:after="0" w:line="240" w:lineRule="auto"/>
        <w:rPr>
          <w:rFonts w:ascii="Arial" w:eastAsia="Times New Roman" w:hAnsi="Arial" w:cs="Arial"/>
          <w:sz w:val="24"/>
          <w:szCs w:val="24"/>
        </w:rPr>
      </w:pPr>
      <w:r w:rsidRPr="00C16844">
        <w:rPr>
          <w:rFonts w:ascii="Arial" w:eastAsia="Times New Roman" w:hAnsi="Arial" w:cs="Arial"/>
          <w:sz w:val="24"/>
          <w:szCs w:val="24"/>
          <w:u w:val="single"/>
        </w:rPr>
        <w:t xml:space="preserve">Advanced Care Planning – the importance of a Proxy </w:t>
      </w:r>
      <w:r w:rsidRPr="00C16844">
        <w:rPr>
          <w:rFonts w:ascii="Arial" w:eastAsia="Times New Roman" w:hAnsi="Arial" w:cs="Arial"/>
          <w:sz w:val="24"/>
          <w:szCs w:val="24"/>
        </w:rPr>
        <w:t xml:space="preserve"> (RQHR 1091 (11/13)</w:t>
      </w:r>
    </w:p>
    <w:p w:rsidR="00682634" w:rsidRPr="00C16844" w:rsidRDefault="00682634" w:rsidP="00682634">
      <w:pPr>
        <w:numPr>
          <w:ilvl w:val="0"/>
          <w:numId w:val="2"/>
        </w:numPr>
        <w:spacing w:after="0" w:line="240" w:lineRule="auto"/>
        <w:rPr>
          <w:rFonts w:ascii="Arial" w:eastAsia="Times New Roman" w:hAnsi="Arial" w:cs="Arial"/>
          <w:sz w:val="24"/>
          <w:szCs w:val="24"/>
        </w:rPr>
      </w:pPr>
      <w:r w:rsidRPr="00C16844">
        <w:rPr>
          <w:rFonts w:ascii="Arial" w:eastAsia="Times New Roman" w:hAnsi="Arial" w:cs="Arial"/>
          <w:sz w:val="24"/>
          <w:szCs w:val="24"/>
          <w:u w:val="single"/>
        </w:rPr>
        <w:t>Confirmation of Substitute Decision Maker</w:t>
      </w:r>
      <w:r w:rsidRPr="00C16844">
        <w:rPr>
          <w:rFonts w:ascii="Arial" w:eastAsia="Times New Roman" w:hAnsi="Arial" w:cs="Arial"/>
          <w:sz w:val="24"/>
          <w:szCs w:val="24"/>
        </w:rPr>
        <w:t xml:space="preserve"> (RQHR 1123 (07/13)</w:t>
      </w:r>
    </w:p>
    <w:p w:rsidR="00682634" w:rsidRPr="00C16844" w:rsidRDefault="00682634" w:rsidP="00682634">
      <w:pPr>
        <w:spacing w:after="0" w:line="240" w:lineRule="auto"/>
        <w:ind w:right="610"/>
        <w:rPr>
          <w:rFonts w:ascii="Arial" w:eastAsia="Times New Roman" w:hAnsi="Arial" w:cs="Arial"/>
          <w:b/>
          <w:sz w:val="24"/>
          <w:szCs w:val="20"/>
        </w:rPr>
      </w:pPr>
    </w:p>
    <w:p w:rsidR="00682634" w:rsidRPr="00C16844" w:rsidRDefault="00682634" w:rsidP="00682634">
      <w:pPr>
        <w:spacing w:after="0" w:line="240" w:lineRule="auto"/>
        <w:ind w:right="610"/>
        <w:rPr>
          <w:rFonts w:ascii="Arial" w:eastAsia="Times New Roman" w:hAnsi="Arial" w:cs="Arial"/>
          <w:b/>
          <w:sz w:val="24"/>
          <w:szCs w:val="20"/>
        </w:rPr>
      </w:pPr>
      <w:r w:rsidRPr="00C16844">
        <w:rPr>
          <w:rFonts w:ascii="Arial" w:eastAsia="Times New Roman" w:hAnsi="Arial" w:cs="Arial"/>
          <w:b/>
          <w:sz w:val="24"/>
          <w:szCs w:val="20"/>
        </w:rPr>
        <w:t>PROCEDURE:</w:t>
      </w:r>
    </w:p>
    <w:p w:rsidR="00682634" w:rsidRPr="00C16844" w:rsidRDefault="00682634" w:rsidP="00682634">
      <w:pPr>
        <w:spacing w:after="0" w:line="240" w:lineRule="auto"/>
        <w:rPr>
          <w:rFonts w:ascii="Arial" w:eastAsia="Times New Roman" w:hAnsi="Arial" w:cs="Arial"/>
          <w:sz w:val="24"/>
          <w:szCs w:val="20"/>
        </w:rPr>
      </w:pPr>
    </w:p>
    <w:p w:rsidR="00682634" w:rsidRPr="00C16844" w:rsidRDefault="00682634" w:rsidP="00682634">
      <w:pPr>
        <w:spacing w:after="0" w:line="240" w:lineRule="auto"/>
        <w:rPr>
          <w:rFonts w:ascii="Arial" w:eastAsia="Times New Roman" w:hAnsi="Arial" w:cs="Arial"/>
          <w:sz w:val="24"/>
          <w:szCs w:val="20"/>
        </w:rPr>
      </w:pPr>
      <w:r w:rsidRPr="00C16844">
        <w:rPr>
          <w:rFonts w:ascii="Arial" w:eastAsia="Times New Roman" w:hAnsi="Arial" w:cs="Arial"/>
          <w:sz w:val="24"/>
          <w:szCs w:val="20"/>
        </w:rPr>
        <w:t xml:space="preserve">The MVLST is a person order and a summary of a person’s goals of care for their health care directives.  </w:t>
      </w:r>
    </w:p>
    <w:p w:rsidR="00682634" w:rsidRPr="00C16844" w:rsidRDefault="00682634" w:rsidP="00682634">
      <w:pPr>
        <w:spacing w:after="0" w:line="240" w:lineRule="auto"/>
        <w:rPr>
          <w:rFonts w:ascii="Arial" w:eastAsia="Times New Roman" w:hAnsi="Arial" w:cs="Arial"/>
          <w:sz w:val="24"/>
          <w:szCs w:val="20"/>
        </w:rPr>
      </w:pPr>
    </w:p>
    <w:p w:rsidR="00682634" w:rsidRPr="00C16844" w:rsidRDefault="00682634" w:rsidP="00682634">
      <w:pPr>
        <w:spacing w:after="0" w:line="240" w:lineRule="auto"/>
        <w:rPr>
          <w:rFonts w:ascii="Arial" w:eastAsia="Times New Roman" w:hAnsi="Arial" w:cs="Arial"/>
          <w:sz w:val="24"/>
          <w:szCs w:val="20"/>
        </w:rPr>
      </w:pPr>
      <w:r w:rsidRPr="00C16844">
        <w:rPr>
          <w:rFonts w:ascii="Arial" w:eastAsia="Times New Roman" w:hAnsi="Arial" w:cs="Arial"/>
          <w:sz w:val="24"/>
          <w:szCs w:val="20"/>
        </w:rPr>
        <w:t xml:space="preserve">The Resident* documents on the MVLST Form the goals of care / life-sustaining treatment chosen.  </w:t>
      </w:r>
    </w:p>
    <w:p w:rsidR="00682634" w:rsidRPr="00C16844" w:rsidRDefault="00682634" w:rsidP="00682634">
      <w:pPr>
        <w:spacing w:after="0" w:line="240" w:lineRule="auto"/>
        <w:rPr>
          <w:rFonts w:ascii="Arial" w:eastAsia="Times New Roman" w:hAnsi="Arial" w:cs="Arial"/>
          <w:sz w:val="24"/>
          <w:szCs w:val="20"/>
        </w:rPr>
      </w:pPr>
    </w:p>
    <w:p w:rsidR="00682634" w:rsidRPr="00C16844" w:rsidRDefault="00682634" w:rsidP="00682634">
      <w:pPr>
        <w:spacing w:after="0" w:line="240" w:lineRule="auto"/>
        <w:rPr>
          <w:rFonts w:ascii="Arial" w:eastAsia="Times New Roman" w:hAnsi="Arial" w:cs="Arial"/>
          <w:sz w:val="24"/>
          <w:szCs w:val="24"/>
        </w:rPr>
      </w:pPr>
      <w:r w:rsidRPr="00C16844">
        <w:rPr>
          <w:rFonts w:ascii="Arial" w:eastAsia="Times New Roman" w:hAnsi="Arial" w:cs="Arial"/>
          <w:sz w:val="24"/>
          <w:szCs w:val="24"/>
        </w:rPr>
        <w:t xml:space="preserve">Refer to MVLST form for description of </w:t>
      </w:r>
      <w:r w:rsidRPr="00C16844">
        <w:rPr>
          <w:rFonts w:ascii="Arial" w:eastAsia="Times New Roman" w:hAnsi="Arial" w:cs="Arial"/>
          <w:b/>
          <w:sz w:val="24"/>
          <w:szCs w:val="24"/>
          <w:u w:val="single"/>
        </w:rPr>
        <w:t>goals of care</w:t>
      </w:r>
      <w:r w:rsidRPr="00C16844">
        <w:rPr>
          <w:rFonts w:ascii="Arial" w:eastAsia="Times New Roman" w:hAnsi="Arial" w:cs="Arial"/>
          <w:sz w:val="24"/>
          <w:szCs w:val="24"/>
        </w:rPr>
        <w:t>:</w:t>
      </w:r>
    </w:p>
    <w:p w:rsidR="00682634" w:rsidRPr="00C16844" w:rsidRDefault="00682634" w:rsidP="00682634">
      <w:pPr>
        <w:numPr>
          <w:ilvl w:val="0"/>
          <w:numId w:val="1"/>
        </w:numPr>
        <w:spacing w:after="0" w:line="240" w:lineRule="auto"/>
        <w:rPr>
          <w:rFonts w:ascii="Arial" w:eastAsia="Times New Roman" w:hAnsi="Arial" w:cs="Arial"/>
          <w:sz w:val="24"/>
          <w:szCs w:val="24"/>
        </w:rPr>
      </w:pPr>
      <w:r w:rsidRPr="00C16844">
        <w:rPr>
          <w:rFonts w:ascii="Arial" w:eastAsia="Times New Roman" w:hAnsi="Arial" w:cs="Arial"/>
          <w:sz w:val="24"/>
          <w:szCs w:val="24"/>
        </w:rPr>
        <w:t xml:space="preserve">Full Treatment (goal is to extend life)  </w:t>
      </w:r>
    </w:p>
    <w:p w:rsidR="00682634" w:rsidRPr="00C16844" w:rsidRDefault="00682634" w:rsidP="00682634">
      <w:pPr>
        <w:numPr>
          <w:ilvl w:val="0"/>
          <w:numId w:val="1"/>
        </w:numPr>
        <w:spacing w:after="0" w:line="240" w:lineRule="auto"/>
        <w:rPr>
          <w:rFonts w:ascii="Arial" w:eastAsia="Times New Roman" w:hAnsi="Arial" w:cs="Arial"/>
          <w:sz w:val="24"/>
          <w:szCs w:val="24"/>
        </w:rPr>
      </w:pPr>
      <w:r w:rsidRPr="00C16844">
        <w:rPr>
          <w:rFonts w:ascii="Arial" w:eastAsia="Times New Roman" w:hAnsi="Arial" w:cs="Arial"/>
          <w:sz w:val="24"/>
          <w:szCs w:val="24"/>
        </w:rPr>
        <w:t xml:space="preserve">Full Treatment Conditional (goal is to extend life for reversible conditions only)   </w:t>
      </w:r>
    </w:p>
    <w:p w:rsidR="00682634" w:rsidRPr="00C16844" w:rsidRDefault="00682634" w:rsidP="00682634">
      <w:pPr>
        <w:numPr>
          <w:ilvl w:val="0"/>
          <w:numId w:val="1"/>
        </w:numPr>
        <w:spacing w:after="0" w:line="240" w:lineRule="auto"/>
        <w:rPr>
          <w:rFonts w:ascii="Arial" w:eastAsia="Times New Roman" w:hAnsi="Arial" w:cs="Arial"/>
          <w:sz w:val="24"/>
          <w:szCs w:val="24"/>
        </w:rPr>
      </w:pPr>
      <w:r w:rsidRPr="00C16844">
        <w:rPr>
          <w:rFonts w:ascii="Arial" w:eastAsia="Times New Roman" w:hAnsi="Arial" w:cs="Arial"/>
          <w:sz w:val="24"/>
          <w:szCs w:val="24"/>
        </w:rPr>
        <w:t>Limited Additional Interventions (goal is conservative management of medical condition)</w:t>
      </w:r>
    </w:p>
    <w:p w:rsidR="00682634" w:rsidRPr="00C16844" w:rsidRDefault="00682634" w:rsidP="00682634">
      <w:pPr>
        <w:numPr>
          <w:ilvl w:val="0"/>
          <w:numId w:val="1"/>
        </w:numPr>
        <w:spacing w:after="0" w:line="240" w:lineRule="auto"/>
        <w:rPr>
          <w:rFonts w:ascii="Arial" w:eastAsia="Times New Roman" w:hAnsi="Arial" w:cs="Arial"/>
          <w:sz w:val="24"/>
          <w:szCs w:val="24"/>
        </w:rPr>
      </w:pPr>
      <w:r w:rsidRPr="00C16844">
        <w:rPr>
          <w:rFonts w:ascii="Arial" w:eastAsia="Times New Roman" w:hAnsi="Arial" w:cs="Arial"/>
          <w:sz w:val="24"/>
          <w:szCs w:val="24"/>
        </w:rPr>
        <w:t xml:space="preserve">Comfort Measures Only (goal is maximum comfort &amp; symptom control at the end of life) </w:t>
      </w:r>
    </w:p>
    <w:p w:rsidR="00682634" w:rsidRPr="00C16844" w:rsidRDefault="00682634" w:rsidP="00682634">
      <w:pPr>
        <w:spacing w:after="0" w:line="240" w:lineRule="auto"/>
        <w:rPr>
          <w:rFonts w:ascii="Arial" w:eastAsia="Times New Roman" w:hAnsi="Arial" w:cs="Arial"/>
          <w:sz w:val="24"/>
          <w:szCs w:val="20"/>
        </w:rPr>
      </w:pPr>
    </w:p>
    <w:p w:rsidR="00682634" w:rsidRPr="00C16844" w:rsidRDefault="00682634" w:rsidP="00682634">
      <w:pPr>
        <w:spacing w:after="0" w:line="240" w:lineRule="auto"/>
        <w:rPr>
          <w:rFonts w:ascii="Arial" w:eastAsia="Times New Roman" w:hAnsi="Arial" w:cs="Arial"/>
          <w:sz w:val="24"/>
          <w:szCs w:val="24"/>
        </w:rPr>
      </w:pPr>
      <w:r w:rsidRPr="00C16844">
        <w:rPr>
          <w:rFonts w:ascii="Arial" w:eastAsia="Times New Roman" w:hAnsi="Arial" w:cs="Arial"/>
          <w:sz w:val="24"/>
          <w:szCs w:val="20"/>
        </w:rPr>
        <w:t xml:space="preserve">The signed MVLST Form along with any and all Advance Care Planning documents, are placed in the </w:t>
      </w:r>
      <w:proofErr w:type="spellStart"/>
      <w:r w:rsidRPr="00C16844">
        <w:rPr>
          <w:rFonts w:ascii="Arial" w:eastAsia="Times New Roman" w:hAnsi="Arial" w:cs="Arial"/>
          <w:sz w:val="24"/>
          <w:szCs w:val="24"/>
        </w:rPr>
        <w:t>Greensleeve</w:t>
      </w:r>
      <w:proofErr w:type="spellEnd"/>
      <w:r w:rsidRPr="00C16844">
        <w:rPr>
          <w:rFonts w:ascii="Arial" w:eastAsia="Times New Roman" w:hAnsi="Arial" w:cs="Arial"/>
          <w:sz w:val="24"/>
          <w:szCs w:val="24"/>
        </w:rPr>
        <w:t xml:space="preserve"> located at the front of the health record.  All Advance </w:t>
      </w:r>
      <w:r w:rsidRPr="00C16844">
        <w:rPr>
          <w:rFonts w:ascii="Arial" w:eastAsia="Times New Roman" w:hAnsi="Arial" w:cs="Arial"/>
          <w:sz w:val="24"/>
          <w:szCs w:val="24"/>
        </w:rPr>
        <w:lastRenderedPageBreak/>
        <w:t xml:space="preserve">Care Planning documents are to remain permanently in the </w:t>
      </w:r>
      <w:proofErr w:type="spellStart"/>
      <w:r w:rsidRPr="00C16844">
        <w:rPr>
          <w:rFonts w:ascii="Arial" w:eastAsia="Times New Roman" w:hAnsi="Arial" w:cs="Arial"/>
          <w:sz w:val="24"/>
          <w:szCs w:val="24"/>
        </w:rPr>
        <w:t>Greensleeve</w:t>
      </w:r>
      <w:proofErr w:type="spellEnd"/>
      <w:r w:rsidRPr="00C16844">
        <w:rPr>
          <w:rFonts w:ascii="Arial" w:eastAsia="Times New Roman" w:hAnsi="Arial" w:cs="Arial"/>
          <w:sz w:val="24"/>
          <w:szCs w:val="24"/>
        </w:rPr>
        <w:t xml:space="preserve"> (MVLST, ACP record, Proxy, Substitute Decision Maker, </w:t>
      </w:r>
      <w:proofErr w:type="gramStart"/>
      <w:r w:rsidRPr="00C16844">
        <w:rPr>
          <w:rFonts w:ascii="Arial" w:eastAsia="Times New Roman" w:hAnsi="Arial" w:cs="Arial"/>
          <w:sz w:val="24"/>
          <w:szCs w:val="24"/>
        </w:rPr>
        <w:t>Living</w:t>
      </w:r>
      <w:proofErr w:type="gramEnd"/>
      <w:r w:rsidRPr="00C16844">
        <w:rPr>
          <w:rFonts w:ascii="Arial" w:eastAsia="Times New Roman" w:hAnsi="Arial" w:cs="Arial"/>
          <w:sz w:val="24"/>
          <w:szCs w:val="24"/>
        </w:rPr>
        <w:t xml:space="preserve"> Will).  </w:t>
      </w:r>
    </w:p>
    <w:p w:rsidR="00682634" w:rsidRPr="00C16844" w:rsidRDefault="00682634" w:rsidP="00682634">
      <w:pPr>
        <w:spacing w:after="0" w:line="240" w:lineRule="auto"/>
        <w:rPr>
          <w:rFonts w:ascii="Arial" w:eastAsia="Times New Roman" w:hAnsi="Arial" w:cs="Arial"/>
          <w:sz w:val="24"/>
          <w:szCs w:val="24"/>
        </w:rPr>
      </w:pPr>
    </w:p>
    <w:p w:rsidR="00682634" w:rsidRPr="00C16844" w:rsidRDefault="00682634" w:rsidP="00682634">
      <w:pPr>
        <w:spacing w:after="0" w:line="240" w:lineRule="auto"/>
        <w:rPr>
          <w:rFonts w:ascii="Arial" w:eastAsia="Times New Roman" w:hAnsi="Arial" w:cs="Arial"/>
          <w:sz w:val="24"/>
          <w:szCs w:val="24"/>
        </w:rPr>
      </w:pPr>
      <w:r w:rsidRPr="00C16844">
        <w:rPr>
          <w:rFonts w:ascii="Arial" w:eastAsia="Times New Roman" w:hAnsi="Arial" w:cs="Arial"/>
          <w:sz w:val="24"/>
          <w:szCs w:val="24"/>
        </w:rPr>
        <w:t>The MVLST is to be reviewed:</w:t>
      </w:r>
    </w:p>
    <w:p w:rsidR="00682634" w:rsidRPr="00C16844" w:rsidRDefault="00682634" w:rsidP="00682634">
      <w:pPr>
        <w:numPr>
          <w:ilvl w:val="0"/>
          <w:numId w:val="4"/>
        </w:numPr>
        <w:spacing w:after="0" w:line="240" w:lineRule="auto"/>
        <w:rPr>
          <w:rFonts w:ascii="Arial" w:eastAsia="Times New Roman" w:hAnsi="Arial" w:cs="Arial"/>
          <w:sz w:val="24"/>
          <w:szCs w:val="24"/>
        </w:rPr>
      </w:pPr>
      <w:r w:rsidRPr="00C16844">
        <w:rPr>
          <w:rFonts w:ascii="Arial" w:eastAsia="Times New Roman" w:hAnsi="Arial" w:cs="Arial"/>
          <w:sz w:val="24"/>
          <w:szCs w:val="24"/>
        </w:rPr>
        <w:t>When the person is admitted to WBSCH</w:t>
      </w:r>
    </w:p>
    <w:p w:rsidR="00682634" w:rsidRPr="00C16844" w:rsidRDefault="00682634" w:rsidP="00682634">
      <w:pPr>
        <w:numPr>
          <w:ilvl w:val="0"/>
          <w:numId w:val="4"/>
        </w:numPr>
        <w:spacing w:after="0" w:line="240" w:lineRule="auto"/>
        <w:rPr>
          <w:rFonts w:ascii="Arial" w:eastAsia="Times New Roman" w:hAnsi="Arial" w:cs="Arial"/>
          <w:sz w:val="24"/>
          <w:szCs w:val="24"/>
        </w:rPr>
      </w:pPr>
      <w:r w:rsidRPr="00C16844">
        <w:rPr>
          <w:rFonts w:ascii="Arial" w:eastAsia="Times New Roman" w:hAnsi="Arial" w:cs="Arial"/>
          <w:sz w:val="24"/>
          <w:szCs w:val="24"/>
        </w:rPr>
        <w:t>When there is substantial change in the person’s health status</w:t>
      </w:r>
    </w:p>
    <w:p w:rsidR="00682634" w:rsidRPr="00C16844" w:rsidRDefault="00682634" w:rsidP="00682634">
      <w:pPr>
        <w:numPr>
          <w:ilvl w:val="0"/>
          <w:numId w:val="4"/>
        </w:numPr>
        <w:spacing w:after="0" w:line="240" w:lineRule="auto"/>
        <w:rPr>
          <w:rFonts w:ascii="Arial" w:eastAsia="Times New Roman" w:hAnsi="Arial" w:cs="Arial"/>
          <w:sz w:val="24"/>
          <w:szCs w:val="24"/>
        </w:rPr>
      </w:pPr>
      <w:r w:rsidRPr="00C16844">
        <w:rPr>
          <w:rFonts w:ascii="Arial" w:eastAsia="Times New Roman" w:hAnsi="Arial" w:cs="Arial"/>
          <w:sz w:val="24"/>
          <w:szCs w:val="24"/>
        </w:rPr>
        <w:t>When the person’s treatment preferences change</w:t>
      </w:r>
    </w:p>
    <w:p w:rsidR="00682634" w:rsidRPr="00C16844" w:rsidRDefault="00682634" w:rsidP="00682634">
      <w:pPr>
        <w:numPr>
          <w:ilvl w:val="0"/>
          <w:numId w:val="4"/>
        </w:numPr>
        <w:spacing w:after="0" w:line="240" w:lineRule="auto"/>
        <w:rPr>
          <w:rFonts w:ascii="Arial" w:eastAsia="Times New Roman" w:hAnsi="Arial" w:cs="Arial"/>
          <w:sz w:val="24"/>
          <w:szCs w:val="24"/>
        </w:rPr>
      </w:pPr>
      <w:r w:rsidRPr="00C16844">
        <w:rPr>
          <w:rFonts w:ascii="Arial" w:eastAsia="Times New Roman" w:hAnsi="Arial" w:cs="Arial"/>
          <w:sz w:val="24"/>
          <w:szCs w:val="24"/>
        </w:rPr>
        <w:t xml:space="preserve">At the time of the annual care conference.  </w:t>
      </w:r>
    </w:p>
    <w:p w:rsidR="00682634" w:rsidRPr="00C16844" w:rsidRDefault="00682634" w:rsidP="00682634">
      <w:pPr>
        <w:spacing w:after="0" w:line="240" w:lineRule="auto"/>
        <w:rPr>
          <w:rFonts w:ascii="Arial" w:eastAsia="Times New Roman" w:hAnsi="Arial" w:cs="Arial"/>
          <w:sz w:val="24"/>
          <w:szCs w:val="24"/>
        </w:rPr>
      </w:pPr>
    </w:p>
    <w:p w:rsidR="00682634" w:rsidRPr="00C16844" w:rsidRDefault="00682634" w:rsidP="00682634">
      <w:pPr>
        <w:spacing w:after="0" w:line="240" w:lineRule="auto"/>
        <w:rPr>
          <w:rFonts w:ascii="Arial" w:eastAsia="Times New Roman" w:hAnsi="Arial" w:cs="Arial"/>
          <w:sz w:val="24"/>
          <w:szCs w:val="24"/>
        </w:rPr>
      </w:pPr>
      <w:r w:rsidRPr="00C16844">
        <w:rPr>
          <w:rFonts w:ascii="Arial" w:eastAsia="Times New Roman" w:hAnsi="Arial" w:cs="Arial"/>
          <w:sz w:val="24"/>
          <w:szCs w:val="24"/>
        </w:rPr>
        <w:t xml:space="preserve">Review of MVLST is documented on the ACP record.  </w:t>
      </w:r>
    </w:p>
    <w:p w:rsidR="00682634" w:rsidRPr="00C16844" w:rsidRDefault="00682634" w:rsidP="00682634">
      <w:pPr>
        <w:numPr>
          <w:ilvl w:val="0"/>
          <w:numId w:val="5"/>
        </w:numPr>
        <w:spacing w:after="0" w:line="240" w:lineRule="auto"/>
        <w:rPr>
          <w:rFonts w:ascii="Arial" w:eastAsia="Times New Roman" w:hAnsi="Arial" w:cs="Arial"/>
          <w:sz w:val="24"/>
          <w:szCs w:val="24"/>
        </w:rPr>
      </w:pPr>
      <w:r w:rsidRPr="00C16844">
        <w:rPr>
          <w:rFonts w:ascii="Arial" w:eastAsia="Times New Roman" w:hAnsi="Arial" w:cs="Arial"/>
          <w:sz w:val="24"/>
          <w:szCs w:val="24"/>
        </w:rPr>
        <w:t xml:space="preserve">If no changes are made to the MVLST, return it to the front of the </w:t>
      </w:r>
      <w:proofErr w:type="spellStart"/>
      <w:r w:rsidRPr="00C16844">
        <w:rPr>
          <w:rFonts w:ascii="Arial" w:eastAsia="Times New Roman" w:hAnsi="Arial" w:cs="Arial"/>
          <w:sz w:val="24"/>
          <w:szCs w:val="24"/>
        </w:rPr>
        <w:t>Greensleeve</w:t>
      </w:r>
      <w:proofErr w:type="spellEnd"/>
    </w:p>
    <w:p w:rsidR="00682634" w:rsidRPr="00C16844" w:rsidRDefault="00682634" w:rsidP="00682634">
      <w:pPr>
        <w:numPr>
          <w:ilvl w:val="0"/>
          <w:numId w:val="5"/>
        </w:numPr>
        <w:spacing w:after="0" w:line="240" w:lineRule="auto"/>
        <w:rPr>
          <w:rFonts w:ascii="Arial" w:eastAsia="Times New Roman" w:hAnsi="Arial" w:cs="Arial"/>
          <w:sz w:val="24"/>
          <w:szCs w:val="24"/>
        </w:rPr>
      </w:pPr>
      <w:r w:rsidRPr="00C16844">
        <w:rPr>
          <w:rFonts w:ascii="Arial" w:eastAsia="Times New Roman" w:hAnsi="Arial" w:cs="Arial"/>
          <w:sz w:val="24"/>
          <w:szCs w:val="24"/>
        </w:rPr>
        <w:t xml:space="preserve">If a person’s wishes change, a new MVLST must be completed, dated, signed and placed in the </w:t>
      </w:r>
      <w:proofErr w:type="spellStart"/>
      <w:r w:rsidRPr="00C16844">
        <w:rPr>
          <w:rFonts w:ascii="Arial" w:eastAsia="Times New Roman" w:hAnsi="Arial" w:cs="Arial"/>
          <w:sz w:val="24"/>
          <w:szCs w:val="24"/>
        </w:rPr>
        <w:t>Greensleeve</w:t>
      </w:r>
      <w:proofErr w:type="spellEnd"/>
    </w:p>
    <w:p w:rsidR="00682634" w:rsidRPr="00C16844" w:rsidRDefault="00682634" w:rsidP="00682634">
      <w:pPr>
        <w:numPr>
          <w:ilvl w:val="0"/>
          <w:numId w:val="5"/>
        </w:numPr>
        <w:spacing w:after="0" w:line="240" w:lineRule="auto"/>
        <w:rPr>
          <w:rFonts w:ascii="Arial" w:eastAsia="Times New Roman" w:hAnsi="Arial" w:cs="Arial"/>
          <w:sz w:val="24"/>
          <w:szCs w:val="24"/>
        </w:rPr>
      </w:pPr>
      <w:r w:rsidRPr="00C16844">
        <w:rPr>
          <w:rFonts w:ascii="Arial" w:eastAsia="Times New Roman" w:hAnsi="Arial" w:cs="Arial"/>
          <w:sz w:val="24"/>
          <w:szCs w:val="24"/>
        </w:rPr>
        <w:t xml:space="preserve">The old MVLST must be voided by drawing a line through the form and writing “void” across the form with the date.  Put the voided MVLST at back of the </w:t>
      </w:r>
      <w:proofErr w:type="spellStart"/>
      <w:r w:rsidRPr="00C16844">
        <w:rPr>
          <w:rFonts w:ascii="Arial" w:eastAsia="Times New Roman" w:hAnsi="Arial" w:cs="Arial"/>
          <w:sz w:val="24"/>
          <w:szCs w:val="24"/>
        </w:rPr>
        <w:t>Greensleeve</w:t>
      </w:r>
      <w:proofErr w:type="spellEnd"/>
      <w:r w:rsidRPr="00C16844">
        <w:rPr>
          <w:rFonts w:ascii="Arial" w:eastAsia="Times New Roman" w:hAnsi="Arial" w:cs="Arial"/>
          <w:sz w:val="24"/>
          <w:szCs w:val="24"/>
        </w:rPr>
        <w:t xml:space="preserve">.  </w:t>
      </w:r>
    </w:p>
    <w:p w:rsidR="00682634" w:rsidRPr="00C16844" w:rsidRDefault="00682634" w:rsidP="00682634">
      <w:pPr>
        <w:spacing w:after="0" w:line="240" w:lineRule="auto"/>
        <w:rPr>
          <w:rFonts w:ascii="Arial" w:eastAsia="Times New Roman" w:hAnsi="Arial" w:cs="Arial"/>
          <w:sz w:val="24"/>
          <w:szCs w:val="24"/>
        </w:rPr>
      </w:pPr>
    </w:p>
    <w:p w:rsidR="00682634" w:rsidRPr="00C16844" w:rsidRDefault="00682634" w:rsidP="00682634">
      <w:pPr>
        <w:spacing w:after="0" w:line="240" w:lineRule="auto"/>
        <w:rPr>
          <w:rFonts w:ascii="Arial" w:eastAsia="Times New Roman" w:hAnsi="Arial" w:cs="Arial"/>
          <w:sz w:val="24"/>
          <w:szCs w:val="24"/>
        </w:rPr>
      </w:pPr>
      <w:r w:rsidRPr="00C16844">
        <w:rPr>
          <w:rFonts w:ascii="Arial" w:eastAsia="Times New Roman" w:hAnsi="Arial" w:cs="Arial"/>
          <w:sz w:val="24"/>
          <w:szCs w:val="24"/>
        </w:rPr>
        <w:t xml:space="preserve">On Discharge / Transfer:  </w:t>
      </w:r>
      <w:r w:rsidRPr="00C16844">
        <w:rPr>
          <w:rFonts w:ascii="Arial" w:eastAsia="Times New Roman" w:hAnsi="Arial" w:cs="Arial"/>
          <w:b/>
          <w:sz w:val="24"/>
          <w:szCs w:val="24"/>
          <w:u w:val="single"/>
        </w:rPr>
        <w:t>Copy</w:t>
      </w:r>
      <w:r w:rsidRPr="00C16844">
        <w:rPr>
          <w:rFonts w:ascii="Arial" w:eastAsia="Times New Roman" w:hAnsi="Arial" w:cs="Arial"/>
          <w:sz w:val="24"/>
          <w:szCs w:val="24"/>
        </w:rPr>
        <w:t xml:space="preserve"> of MVLST, ACP record, and Proxy is:</w:t>
      </w:r>
    </w:p>
    <w:p w:rsidR="00682634" w:rsidRPr="00C16844" w:rsidRDefault="00682634" w:rsidP="00682634">
      <w:pPr>
        <w:numPr>
          <w:ilvl w:val="0"/>
          <w:numId w:val="8"/>
        </w:numPr>
        <w:spacing w:after="0" w:line="240" w:lineRule="auto"/>
        <w:rPr>
          <w:rFonts w:ascii="Arial" w:eastAsia="Times New Roman" w:hAnsi="Arial" w:cs="Arial"/>
          <w:sz w:val="24"/>
          <w:szCs w:val="24"/>
        </w:rPr>
      </w:pPr>
      <w:r w:rsidRPr="00C16844">
        <w:rPr>
          <w:rFonts w:ascii="Arial" w:eastAsia="Times New Roman" w:hAnsi="Arial" w:cs="Arial"/>
          <w:sz w:val="24"/>
          <w:szCs w:val="24"/>
        </w:rPr>
        <w:t>Given to the person on discharge: or</w:t>
      </w:r>
    </w:p>
    <w:p w:rsidR="00682634" w:rsidRPr="00C16844" w:rsidRDefault="00682634" w:rsidP="00682634">
      <w:pPr>
        <w:numPr>
          <w:ilvl w:val="0"/>
          <w:numId w:val="8"/>
        </w:numPr>
        <w:spacing w:after="0" w:line="240" w:lineRule="auto"/>
        <w:rPr>
          <w:rFonts w:ascii="Arial" w:eastAsia="Times New Roman" w:hAnsi="Arial" w:cs="Arial"/>
          <w:sz w:val="24"/>
          <w:szCs w:val="24"/>
        </w:rPr>
      </w:pPr>
      <w:r w:rsidRPr="00C16844">
        <w:rPr>
          <w:rFonts w:ascii="Arial" w:eastAsia="Times New Roman" w:hAnsi="Arial" w:cs="Arial"/>
          <w:sz w:val="24"/>
          <w:szCs w:val="24"/>
        </w:rPr>
        <w:t xml:space="preserve">Sent with person on transfer to another care setting / facility.  </w:t>
      </w:r>
    </w:p>
    <w:p w:rsidR="00682634" w:rsidRPr="00C16844" w:rsidRDefault="00682634" w:rsidP="00682634">
      <w:pPr>
        <w:spacing w:after="0" w:line="240" w:lineRule="auto"/>
        <w:rPr>
          <w:rFonts w:ascii="Arial" w:eastAsia="Times New Roman" w:hAnsi="Arial" w:cs="Arial"/>
          <w:sz w:val="24"/>
          <w:szCs w:val="24"/>
        </w:rPr>
      </w:pPr>
      <w:r w:rsidRPr="00C16844">
        <w:rPr>
          <w:rFonts w:ascii="Arial" w:eastAsia="Times New Roman" w:hAnsi="Arial" w:cs="Arial"/>
          <w:sz w:val="24"/>
          <w:szCs w:val="24"/>
        </w:rPr>
        <w:t xml:space="preserve"> </w:t>
      </w:r>
    </w:p>
    <w:p w:rsidR="00682634" w:rsidRPr="00C16844" w:rsidRDefault="00682634" w:rsidP="00682634">
      <w:pPr>
        <w:spacing w:after="0" w:line="240" w:lineRule="auto"/>
        <w:rPr>
          <w:rFonts w:ascii="Arial" w:eastAsia="Times New Roman" w:hAnsi="Arial" w:cs="Arial"/>
          <w:sz w:val="20"/>
          <w:szCs w:val="20"/>
        </w:rPr>
      </w:pPr>
      <w:r w:rsidRPr="00C16844">
        <w:rPr>
          <w:rFonts w:ascii="Arial" w:eastAsia="Times New Roman" w:hAnsi="Arial" w:cs="Arial"/>
          <w:sz w:val="20"/>
          <w:szCs w:val="20"/>
          <w:u w:val="single"/>
        </w:rPr>
        <w:t>Source</w:t>
      </w:r>
      <w:r w:rsidRPr="00C16844">
        <w:rPr>
          <w:rFonts w:ascii="Arial" w:eastAsia="Times New Roman" w:hAnsi="Arial" w:cs="Arial"/>
          <w:sz w:val="20"/>
          <w:szCs w:val="20"/>
        </w:rPr>
        <w:t xml:space="preserve">: </w:t>
      </w:r>
    </w:p>
    <w:p w:rsidR="00682634" w:rsidRPr="00C16844" w:rsidRDefault="00682634" w:rsidP="00682634">
      <w:pPr>
        <w:spacing w:after="0" w:line="240" w:lineRule="auto"/>
        <w:rPr>
          <w:rFonts w:ascii="Arial" w:eastAsia="Times New Roman" w:hAnsi="Arial" w:cs="Arial"/>
          <w:sz w:val="20"/>
          <w:szCs w:val="20"/>
        </w:rPr>
      </w:pPr>
      <w:r w:rsidRPr="00C16844">
        <w:rPr>
          <w:rFonts w:ascii="Arial" w:eastAsia="Times New Roman" w:hAnsi="Arial" w:cs="Arial"/>
          <w:sz w:val="20"/>
          <w:szCs w:val="20"/>
        </w:rPr>
        <w:t>RQHR Standardized Admission Agreement 2013</w:t>
      </w:r>
    </w:p>
    <w:p w:rsidR="00682634" w:rsidRPr="00C16844" w:rsidRDefault="00682634" w:rsidP="00682634">
      <w:pPr>
        <w:spacing w:after="0" w:line="240" w:lineRule="auto"/>
        <w:rPr>
          <w:rFonts w:ascii="Arial" w:eastAsia="Times New Roman" w:hAnsi="Arial" w:cs="Arial"/>
          <w:sz w:val="20"/>
          <w:szCs w:val="20"/>
        </w:rPr>
      </w:pPr>
      <w:r w:rsidRPr="00C16844">
        <w:rPr>
          <w:rFonts w:ascii="Arial" w:eastAsia="Times New Roman" w:hAnsi="Arial" w:cs="Arial"/>
          <w:sz w:val="20"/>
          <w:szCs w:val="20"/>
        </w:rPr>
        <w:t xml:space="preserve">RQHR Advance Care Planning Policy and Procedure 615 (March 13, 2012).  </w:t>
      </w:r>
    </w:p>
    <w:p w:rsidR="00682634" w:rsidRPr="00C16844" w:rsidRDefault="00682634" w:rsidP="00682634">
      <w:pPr>
        <w:spacing w:after="0" w:line="240" w:lineRule="auto"/>
        <w:rPr>
          <w:rFonts w:ascii="Arial" w:eastAsia="Times New Roman" w:hAnsi="Arial" w:cs="Arial"/>
          <w:sz w:val="20"/>
          <w:szCs w:val="20"/>
        </w:rPr>
      </w:pPr>
      <w:proofErr w:type="gramStart"/>
      <w:r w:rsidRPr="00C16844">
        <w:rPr>
          <w:rFonts w:ascii="Arial" w:eastAsia="Times New Roman" w:hAnsi="Arial" w:cs="Arial"/>
          <w:sz w:val="20"/>
          <w:szCs w:val="20"/>
        </w:rPr>
        <w:t xml:space="preserve">Saskatchewan Ministry of Health, Program Guidelines for SCH (2015); </w:t>
      </w:r>
      <w:r w:rsidRPr="00C16844">
        <w:rPr>
          <w:rFonts w:ascii="Arial" w:eastAsia="Times New Roman" w:hAnsi="Arial" w:cs="Arial"/>
          <w:sz w:val="20"/>
          <w:szCs w:val="20"/>
          <w:u w:val="single"/>
        </w:rPr>
        <w:t>3.3 Health Care Directives</w:t>
      </w:r>
      <w:r w:rsidRPr="00C16844">
        <w:rPr>
          <w:rFonts w:ascii="Arial" w:eastAsia="Times New Roman" w:hAnsi="Arial" w:cs="Arial"/>
          <w:sz w:val="20"/>
          <w:szCs w:val="20"/>
        </w:rPr>
        <w:t>.</w:t>
      </w:r>
      <w:proofErr w:type="gramEnd"/>
    </w:p>
    <w:p w:rsidR="00682634" w:rsidRPr="00C16844" w:rsidRDefault="00682634" w:rsidP="00682634">
      <w:pPr>
        <w:spacing w:after="0" w:line="240" w:lineRule="auto"/>
        <w:rPr>
          <w:rFonts w:ascii="Arial" w:eastAsia="Times New Roman" w:hAnsi="Arial" w:cs="Arial"/>
          <w:sz w:val="20"/>
          <w:szCs w:val="20"/>
        </w:rPr>
      </w:pPr>
      <w:r w:rsidRPr="00C16844">
        <w:rPr>
          <w:rFonts w:ascii="Arial" w:eastAsia="Times New Roman" w:hAnsi="Arial" w:cs="Arial"/>
          <w:sz w:val="20"/>
          <w:szCs w:val="20"/>
        </w:rPr>
        <w:t xml:space="preserve">RQHR Special Care Home Policies (2016); (3.3 </w:t>
      </w:r>
      <w:r w:rsidRPr="00C16844">
        <w:rPr>
          <w:rFonts w:ascii="Arial" w:eastAsia="Times New Roman" w:hAnsi="Arial" w:cs="Arial"/>
          <w:sz w:val="20"/>
          <w:szCs w:val="20"/>
          <w:u w:val="single"/>
        </w:rPr>
        <w:t>Health Care Directives</w:t>
      </w:r>
      <w:r w:rsidRPr="00C16844">
        <w:rPr>
          <w:rFonts w:ascii="Arial" w:eastAsia="Times New Roman" w:hAnsi="Arial" w:cs="Arial"/>
          <w:sz w:val="20"/>
          <w:szCs w:val="20"/>
        </w:rPr>
        <w:t xml:space="preserve"> </w:t>
      </w:r>
    </w:p>
    <w:p w:rsidR="00682634" w:rsidRPr="00C16844" w:rsidRDefault="00682634" w:rsidP="00682634">
      <w:pPr>
        <w:spacing w:after="0" w:line="240" w:lineRule="auto"/>
        <w:rPr>
          <w:rFonts w:ascii="Arial" w:eastAsia="Times New Roman" w:hAnsi="Arial" w:cs="Arial"/>
          <w:sz w:val="20"/>
          <w:szCs w:val="20"/>
        </w:rPr>
      </w:pPr>
      <w:r w:rsidRPr="00C16844">
        <w:rPr>
          <w:rFonts w:ascii="Arial" w:eastAsia="Times New Roman" w:hAnsi="Arial" w:cs="Arial"/>
          <w:sz w:val="20"/>
          <w:szCs w:val="20"/>
        </w:rPr>
        <w:t xml:space="preserve">WBSCH Nursing Manual (2016) </w:t>
      </w:r>
      <w:r w:rsidRPr="00C16844">
        <w:rPr>
          <w:rFonts w:ascii="Arial" w:eastAsia="Times New Roman" w:hAnsi="Arial" w:cs="Arial"/>
          <w:sz w:val="20"/>
          <w:szCs w:val="20"/>
          <w:u w:val="single"/>
        </w:rPr>
        <w:t>1.6 CPR</w:t>
      </w:r>
      <w:r w:rsidRPr="00C16844">
        <w:rPr>
          <w:rFonts w:ascii="Arial" w:eastAsia="Times New Roman" w:hAnsi="Arial" w:cs="Arial"/>
          <w:sz w:val="20"/>
          <w:szCs w:val="20"/>
        </w:rPr>
        <w:t xml:space="preserve"> </w:t>
      </w:r>
    </w:p>
    <w:p w:rsidR="00682634" w:rsidRPr="00C16844" w:rsidRDefault="00682634" w:rsidP="00682634">
      <w:pPr>
        <w:spacing w:after="0" w:line="240" w:lineRule="auto"/>
        <w:rPr>
          <w:rFonts w:ascii="Arial" w:eastAsia="Times New Roman" w:hAnsi="Arial" w:cs="Arial"/>
          <w:sz w:val="20"/>
          <w:szCs w:val="20"/>
        </w:rPr>
      </w:pPr>
    </w:p>
    <w:p w:rsidR="00682634" w:rsidRPr="00C16844" w:rsidRDefault="00682634" w:rsidP="00682634">
      <w:pPr>
        <w:spacing w:after="0" w:line="240" w:lineRule="auto"/>
        <w:rPr>
          <w:rFonts w:ascii="Arial" w:eastAsia="Times New Roman" w:hAnsi="Arial" w:cs="Arial"/>
          <w:sz w:val="20"/>
          <w:szCs w:val="20"/>
        </w:rPr>
      </w:pPr>
    </w:p>
    <w:p w:rsidR="00682634" w:rsidRPr="00C16844" w:rsidRDefault="00682634" w:rsidP="00682634">
      <w:pPr>
        <w:tabs>
          <w:tab w:val="left" w:pos="1440"/>
          <w:tab w:val="left" w:pos="1800"/>
        </w:tabs>
        <w:spacing w:after="0" w:line="240" w:lineRule="auto"/>
        <w:jc w:val="center"/>
        <w:rPr>
          <w:rFonts w:ascii="Arial" w:eastAsia="Times New Roman" w:hAnsi="Arial" w:cs="Arial"/>
          <w:sz w:val="20"/>
          <w:szCs w:val="20"/>
        </w:rPr>
      </w:pPr>
      <w:r w:rsidRPr="00C16844">
        <w:rPr>
          <w:rFonts w:ascii="Arial" w:eastAsia="Times New Roman" w:hAnsi="Arial" w:cs="Arial"/>
          <w:b/>
          <w:sz w:val="20"/>
          <w:szCs w:val="20"/>
        </w:rPr>
        <w:t>Approval/Implementation/Evaluation Process</w:t>
      </w:r>
    </w:p>
    <w:p w:rsidR="00682634" w:rsidRPr="00C16844" w:rsidRDefault="00682634" w:rsidP="00682634">
      <w:pPr>
        <w:tabs>
          <w:tab w:val="left" w:pos="1440"/>
          <w:tab w:val="left" w:pos="1800"/>
        </w:tabs>
        <w:spacing w:after="0" w:line="240" w:lineRule="auto"/>
        <w:jc w:val="center"/>
        <w:rPr>
          <w:rFonts w:ascii="Arial" w:eastAsia="Times New Roman" w:hAnsi="Arial" w:cs="Arial"/>
          <w:sz w:val="20"/>
          <w:szCs w:val="20"/>
        </w:rPr>
      </w:pPr>
    </w:p>
    <w:p w:rsidR="00682634" w:rsidRPr="00C16844" w:rsidRDefault="00682634" w:rsidP="00682634">
      <w:pPr>
        <w:tabs>
          <w:tab w:val="left" w:pos="1440"/>
          <w:tab w:val="left" w:pos="1800"/>
        </w:tabs>
        <w:spacing w:after="0" w:line="360" w:lineRule="auto"/>
        <w:rPr>
          <w:rFonts w:ascii="Arial" w:eastAsia="Times New Roman" w:hAnsi="Arial" w:cs="Arial"/>
          <w:sz w:val="20"/>
          <w:szCs w:val="20"/>
          <w:u w:val="single"/>
        </w:rPr>
      </w:pPr>
      <w:r w:rsidRPr="00C16844">
        <w:rPr>
          <w:rFonts w:ascii="Arial" w:eastAsia="Times New Roman" w:hAnsi="Arial" w:cs="Arial"/>
          <w:sz w:val="20"/>
          <w:szCs w:val="20"/>
        </w:rPr>
        <w:t xml:space="preserve">Initial Implementation Date:  </w:t>
      </w:r>
      <w:r w:rsidRPr="00C16844">
        <w:rPr>
          <w:rFonts w:ascii="Arial" w:eastAsia="Times New Roman" w:hAnsi="Arial" w:cs="Arial"/>
          <w:sz w:val="20"/>
          <w:szCs w:val="20"/>
          <w:u w:val="single"/>
        </w:rPr>
        <w:t>April 16, 2007</w:t>
      </w:r>
    </w:p>
    <w:p w:rsidR="00682634" w:rsidRPr="00C16844" w:rsidRDefault="00682634" w:rsidP="00682634">
      <w:pPr>
        <w:tabs>
          <w:tab w:val="left" w:pos="1440"/>
          <w:tab w:val="left" w:pos="1800"/>
        </w:tabs>
        <w:spacing w:after="0" w:line="360" w:lineRule="auto"/>
        <w:rPr>
          <w:rFonts w:ascii="Arial" w:eastAsia="Times New Roman" w:hAnsi="Arial" w:cs="Arial"/>
          <w:sz w:val="20"/>
          <w:szCs w:val="20"/>
          <w:u w:val="single"/>
        </w:rPr>
      </w:pPr>
      <w:r w:rsidRPr="00C16844">
        <w:rPr>
          <w:rFonts w:ascii="Arial" w:eastAsia="Times New Roman" w:hAnsi="Arial" w:cs="Arial"/>
          <w:sz w:val="20"/>
          <w:szCs w:val="20"/>
        </w:rPr>
        <w:t xml:space="preserve">Revised Date: September 2016 </w:t>
      </w:r>
    </w:p>
    <w:p w:rsidR="00682634" w:rsidRPr="00C16844" w:rsidRDefault="00682634" w:rsidP="00682634">
      <w:pPr>
        <w:tabs>
          <w:tab w:val="left" w:pos="1440"/>
          <w:tab w:val="left" w:pos="1800"/>
        </w:tabs>
        <w:spacing w:after="0" w:line="360" w:lineRule="auto"/>
        <w:rPr>
          <w:rFonts w:ascii="Arial" w:eastAsia="Times New Roman" w:hAnsi="Arial" w:cs="Arial"/>
          <w:sz w:val="20"/>
          <w:szCs w:val="20"/>
        </w:rPr>
      </w:pPr>
      <w:r w:rsidRPr="00C16844">
        <w:rPr>
          <w:rFonts w:ascii="Arial" w:eastAsia="Times New Roman" w:hAnsi="Arial" w:cs="Arial"/>
          <w:sz w:val="20"/>
          <w:szCs w:val="20"/>
        </w:rPr>
        <w:t>Recommended by:  Susan Wood / Director of Care     Signature:  __________________________</w:t>
      </w:r>
    </w:p>
    <w:p w:rsidR="00682634" w:rsidRPr="00C16844" w:rsidRDefault="00682634" w:rsidP="00682634">
      <w:pPr>
        <w:tabs>
          <w:tab w:val="left" w:pos="1440"/>
          <w:tab w:val="left" w:pos="1800"/>
        </w:tabs>
        <w:spacing w:after="0" w:line="360" w:lineRule="auto"/>
        <w:rPr>
          <w:rFonts w:ascii="Arial" w:eastAsia="Times New Roman" w:hAnsi="Arial" w:cs="Arial"/>
          <w:sz w:val="20"/>
          <w:szCs w:val="20"/>
        </w:rPr>
      </w:pPr>
      <w:r w:rsidRPr="00C16844">
        <w:rPr>
          <w:rFonts w:ascii="Arial" w:eastAsia="Times New Roman" w:hAnsi="Arial" w:cs="Arial"/>
          <w:sz w:val="20"/>
          <w:szCs w:val="20"/>
        </w:rPr>
        <w:t>Approved by:  Ivy Scobie / Executive Director            Signature:  __________________________</w:t>
      </w:r>
    </w:p>
    <w:p w:rsidR="00682634" w:rsidRPr="00C16844" w:rsidRDefault="00682634">
      <w:pPr>
        <w:rPr>
          <w:rFonts w:ascii="Arial" w:hAnsi="Arial" w:cs="Arial"/>
        </w:rPr>
      </w:pPr>
      <w:r w:rsidRPr="00C16844">
        <w:rPr>
          <w:rFonts w:ascii="Arial" w:hAnsi="Arial" w:cs="Arial"/>
        </w:rPr>
        <w:br w:type="page"/>
      </w:r>
    </w:p>
    <w:p w:rsidR="004F609E" w:rsidRPr="00C16844" w:rsidRDefault="00682634" w:rsidP="00682634">
      <w:pPr>
        <w:pStyle w:val="Heading1"/>
        <w:rPr>
          <w:rFonts w:cs="Arial"/>
        </w:rPr>
      </w:pPr>
      <w:bookmarkStart w:id="3" w:name="_Toc1043286"/>
      <w:bookmarkStart w:id="4" w:name="_Toc1043751"/>
      <w:r w:rsidRPr="00C16844">
        <w:rPr>
          <w:rFonts w:cs="Arial"/>
        </w:rPr>
        <w:lastRenderedPageBreak/>
        <w:t xml:space="preserve">Management </w:t>
      </w:r>
      <w:proofErr w:type="gramStart"/>
      <w:r w:rsidRPr="00C16844">
        <w:rPr>
          <w:rFonts w:cs="Arial"/>
        </w:rPr>
        <w:t>Of</w:t>
      </w:r>
      <w:proofErr w:type="gramEnd"/>
      <w:r w:rsidRPr="00C16844">
        <w:rPr>
          <w:rFonts w:cs="Arial"/>
        </w:rPr>
        <w:t xml:space="preserve"> Hypoglycemia (Senior)</w:t>
      </w:r>
      <w:bookmarkEnd w:id="3"/>
      <w:bookmarkEnd w:id="4"/>
    </w:p>
    <w:p w:rsidR="00682634" w:rsidRPr="00C16844" w:rsidRDefault="00682634" w:rsidP="00682634">
      <w:pPr>
        <w:rPr>
          <w:rFonts w:ascii="Arial" w:hAnsi="Arial" w:cs="Arial"/>
        </w:rPr>
      </w:pPr>
    </w:p>
    <w:p w:rsidR="00682634" w:rsidRPr="00C16844" w:rsidRDefault="00682634" w:rsidP="00682634">
      <w:pPr>
        <w:spacing w:after="0" w:line="240" w:lineRule="auto"/>
        <w:rPr>
          <w:rFonts w:ascii="Arial" w:eastAsia="Times New Roman" w:hAnsi="Arial" w:cs="Arial"/>
          <w:b/>
          <w:sz w:val="24"/>
          <w:szCs w:val="20"/>
        </w:rPr>
      </w:pPr>
      <w:r w:rsidRPr="00C16844">
        <w:rPr>
          <w:rFonts w:ascii="Arial" w:eastAsia="Times New Roman" w:hAnsi="Arial" w:cs="Arial"/>
          <w:b/>
          <w:sz w:val="24"/>
          <w:szCs w:val="20"/>
        </w:rPr>
        <w:t>POLICY:</w:t>
      </w:r>
    </w:p>
    <w:p w:rsidR="00682634" w:rsidRPr="00C16844" w:rsidRDefault="00682634" w:rsidP="00682634">
      <w:pPr>
        <w:spacing w:after="0" w:line="240" w:lineRule="auto"/>
        <w:rPr>
          <w:rFonts w:ascii="Arial" w:eastAsia="Times New Roman" w:hAnsi="Arial" w:cs="Arial"/>
          <w:b/>
          <w:sz w:val="24"/>
          <w:szCs w:val="24"/>
        </w:rPr>
      </w:pPr>
    </w:p>
    <w:p w:rsidR="00682634" w:rsidRPr="00C16844" w:rsidRDefault="00682634" w:rsidP="00682634">
      <w:pPr>
        <w:spacing w:after="0" w:line="240" w:lineRule="auto"/>
        <w:rPr>
          <w:rFonts w:ascii="Arial" w:eastAsia="Times New Roman" w:hAnsi="Arial" w:cs="Arial"/>
          <w:sz w:val="24"/>
          <w:szCs w:val="24"/>
        </w:rPr>
      </w:pPr>
      <w:r w:rsidRPr="00C16844">
        <w:rPr>
          <w:rFonts w:ascii="Arial" w:eastAsia="Times New Roman" w:hAnsi="Arial" w:cs="Arial"/>
          <w:sz w:val="24"/>
          <w:szCs w:val="24"/>
        </w:rPr>
        <w:t xml:space="preserve">To follow the guidelines of the RQHR Metabolic &amp; Diabetes Education Centre (MEDEC) for the treatment of Hypoglycemia / low blood sugar reactions for seniors.  </w:t>
      </w:r>
    </w:p>
    <w:p w:rsidR="00682634" w:rsidRPr="00C16844" w:rsidRDefault="00682634" w:rsidP="00682634">
      <w:pPr>
        <w:spacing w:after="0" w:line="240" w:lineRule="auto"/>
        <w:rPr>
          <w:rFonts w:ascii="Arial" w:eastAsia="Times New Roman" w:hAnsi="Arial" w:cs="Arial"/>
          <w:sz w:val="24"/>
          <w:szCs w:val="24"/>
        </w:rPr>
      </w:pPr>
    </w:p>
    <w:p w:rsidR="00682634" w:rsidRPr="00C16844" w:rsidRDefault="00682634" w:rsidP="00682634">
      <w:pPr>
        <w:spacing w:after="0" w:line="240" w:lineRule="auto"/>
        <w:rPr>
          <w:rFonts w:ascii="Arial" w:eastAsia="Times New Roman" w:hAnsi="Arial" w:cs="Arial"/>
          <w:b/>
          <w:sz w:val="24"/>
          <w:szCs w:val="20"/>
        </w:rPr>
      </w:pPr>
      <w:r w:rsidRPr="00C16844">
        <w:rPr>
          <w:rFonts w:ascii="Arial" w:eastAsia="Times New Roman" w:hAnsi="Arial" w:cs="Arial"/>
          <w:b/>
          <w:sz w:val="24"/>
          <w:szCs w:val="20"/>
        </w:rPr>
        <w:t>PROCEDURE:</w:t>
      </w:r>
    </w:p>
    <w:p w:rsidR="00682634" w:rsidRPr="00C16844" w:rsidRDefault="00682634" w:rsidP="00682634">
      <w:pPr>
        <w:spacing w:after="0" w:line="240" w:lineRule="auto"/>
        <w:rPr>
          <w:rFonts w:ascii="Arial" w:eastAsia="Times New Roman" w:hAnsi="Arial" w:cs="Arial"/>
          <w:b/>
          <w:sz w:val="24"/>
          <w:szCs w:val="24"/>
        </w:rPr>
      </w:pPr>
      <w:r w:rsidRPr="00C16844">
        <w:rPr>
          <w:rFonts w:ascii="Arial" w:eastAsia="Times New Roman" w:hAnsi="Arial" w:cs="Arial"/>
          <w:b/>
          <w:sz w:val="24"/>
          <w:szCs w:val="24"/>
        </w:rPr>
        <w:t xml:space="preserve">  </w:t>
      </w:r>
    </w:p>
    <w:p w:rsidR="00682634" w:rsidRPr="00C16844" w:rsidRDefault="00682634" w:rsidP="00682634">
      <w:pPr>
        <w:spacing w:after="0" w:line="240" w:lineRule="auto"/>
        <w:rPr>
          <w:rFonts w:ascii="Arial" w:eastAsia="Times New Roman" w:hAnsi="Arial" w:cs="Arial"/>
          <w:sz w:val="24"/>
          <w:szCs w:val="24"/>
        </w:rPr>
      </w:pPr>
      <w:r w:rsidRPr="00C16844">
        <w:rPr>
          <w:rFonts w:ascii="Arial" w:eastAsia="Times New Roman" w:hAnsi="Arial" w:cs="Arial"/>
          <w:sz w:val="24"/>
          <w:szCs w:val="24"/>
        </w:rPr>
        <w:t xml:space="preserve">Hypoglycemia is an abnormally low level of sugar (glucose) in the blood.  Hypoglycemia occurs as a result of an imbalance in food, activity, and insulin / oral agent.  </w:t>
      </w:r>
    </w:p>
    <w:p w:rsidR="00682634" w:rsidRPr="00C16844" w:rsidRDefault="00682634" w:rsidP="00682634">
      <w:pPr>
        <w:spacing w:after="0" w:line="240" w:lineRule="auto"/>
        <w:rPr>
          <w:rFonts w:ascii="Arial" w:eastAsia="Times New Roman" w:hAnsi="Arial" w:cs="Arial"/>
          <w:sz w:val="24"/>
          <w:szCs w:val="24"/>
        </w:rPr>
      </w:pPr>
    </w:p>
    <w:p w:rsidR="00682634" w:rsidRPr="00C16844" w:rsidRDefault="00682634" w:rsidP="00682634">
      <w:pPr>
        <w:spacing w:after="0" w:line="240" w:lineRule="auto"/>
        <w:rPr>
          <w:rFonts w:ascii="Arial" w:eastAsia="Times New Roman" w:hAnsi="Arial" w:cs="Arial"/>
          <w:sz w:val="24"/>
          <w:szCs w:val="24"/>
        </w:rPr>
      </w:pPr>
      <w:r w:rsidRPr="00C16844">
        <w:rPr>
          <w:rFonts w:ascii="Arial" w:eastAsia="Times New Roman" w:hAnsi="Arial" w:cs="Arial"/>
          <w:b/>
          <w:sz w:val="24"/>
          <w:szCs w:val="24"/>
          <w:u w:val="single"/>
        </w:rPr>
        <w:t>For seniors</w:t>
      </w:r>
      <w:r w:rsidRPr="00C16844">
        <w:rPr>
          <w:rFonts w:ascii="Arial" w:eastAsia="Times New Roman" w:hAnsi="Arial" w:cs="Arial"/>
          <w:sz w:val="24"/>
          <w:szCs w:val="24"/>
        </w:rPr>
        <w:t xml:space="preserve">, during the day, blood sugars less than </w:t>
      </w:r>
      <w:proofErr w:type="gramStart"/>
      <w:r w:rsidRPr="00C16844">
        <w:rPr>
          <w:rFonts w:ascii="Arial" w:eastAsia="Times New Roman" w:hAnsi="Arial" w:cs="Arial"/>
          <w:sz w:val="24"/>
          <w:szCs w:val="24"/>
        </w:rPr>
        <w:t xml:space="preserve">5.0 </w:t>
      </w:r>
      <w:proofErr w:type="spellStart"/>
      <w:r w:rsidRPr="00C16844">
        <w:rPr>
          <w:rFonts w:ascii="Arial" w:eastAsia="Times New Roman" w:hAnsi="Arial" w:cs="Arial"/>
          <w:sz w:val="24"/>
          <w:szCs w:val="24"/>
        </w:rPr>
        <w:t>mmol</w:t>
      </w:r>
      <w:proofErr w:type="spellEnd"/>
      <w:r w:rsidRPr="00C16844">
        <w:rPr>
          <w:rFonts w:ascii="Arial" w:eastAsia="Times New Roman" w:hAnsi="Arial" w:cs="Arial"/>
          <w:sz w:val="24"/>
          <w:szCs w:val="24"/>
        </w:rPr>
        <w:t>/L</w:t>
      </w:r>
      <w:proofErr w:type="gramEnd"/>
      <w:r w:rsidRPr="00C16844">
        <w:rPr>
          <w:rFonts w:ascii="Arial" w:eastAsia="Times New Roman" w:hAnsi="Arial" w:cs="Arial"/>
          <w:sz w:val="24"/>
          <w:szCs w:val="24"/>
        </w:rPr>
        <w:t xml:space="preserve"> should be treated.  At bedtime, blood sugar </w:t>
      </w:r>
      <w:proofErr w:type="gramStart"/>
      <w:r w:rsidRPr="00C16844">
        <w:rPr>
          <w:rFonts w:ascii="Arial" w:eastAsia="Times New Roman" w:hAnsi="Arial" w:cs="Arial"/>
          <w:sz w:val="24"/>
          <w:szCs w:val="24"/>
        </w:rPr>
        <w:t xml:space="preserve">less than 7.0 </w:t>
      </w:r>
      <w:proofErr w:type="spellStart"/>
      <w:r w:rsidRPr="00C16844">
        <w:rPr>
          <w:rFonts w:ascii="Arial" w:eastAsia="Times New Roman" w:hAnsi="Arial" w:cs="Arial"/>
          <w:sz w:val="24"/>
          <w:szCs w:val="24"/>
        </w:rPr>
        <w:t>mmol</w:t>
      </w:r>
      <w:proofErr w:type="spellEnd"/>
      <w:r w:rsidRPr="00C16844">
        <w:rPr>
          <w:rFonts w:ascii="Arial" w:eastAsia="Times New Roman" w:hAnsi="Arial" w:cs="Arial"/>
          <w:sz w:val="24"/>
          <w:szCs w:val="24"/>
        </w:rPr>
        <w:t>/L</w:t>
      </w:r>
      <w:proofErr w:type="gramEnd"/>
      <w:r w:rsidRPr="00C16844">
        <w:rPr>
          <w:rFonts w:ascii="Arial" w:eastAsia="Times New Roman" w:hAnsi="Arial" w:cs="Arial"/>
          <w:sz w:val="24"/>
          <w:szCs w:val="24"/>
        </w:rPr>
        <w:t xml:space="preserve"> should be treated.  </w:t>
      </w:r>
    </w:p>
    <w:p w:rsidR="00682634" w:rsidRPr="00C16844" w:rsidRDefault="00682634" w:rsidP="00682634">
      <w:pPr>
        <w:spacing w:after="0" w:line="240" w:lineRule="auto"/>
        <w:rPr>
          <w:rFonts w:ascii="Arial" w:eastAsia="Times New Roman" w:hAnsi="Arial" w:cs="Arial"/>
          <w:sz w:val="24"/>
          <w:szCs w:val="24"/>
        </w:rPr>
      </w:pPr>
    </w:p>
    <w:p w:rsidR="00682634" w:rsidRPr="00C16844" w:rsidRDefault="00682634" w:rsidP="00682634">
      <w:pPr>
        <w:shd w:val="clear" w:color="auto" w:fill="FFFFFF"/>
        <w:spacing w:after="0" w:line="240" w:lineRule="auto"/>
        <w:rPr>
          <w:rFonts w:ascii="Arial" w:eastAsia="Times New Roman" w:hAnsi="Arial" w:cs="Arial"/>
          <w:color w:val="FF0000"/>
          <w:sz w:val="24"/>
          <w:szCs w:val="24"/>
        </w:rPr>
      </w:pPr>
      <w:r w:rsidRPr="00C16844">
        <w:rPr>
          <w:rFonts w:ascii="Arial" w:eastAsia="Times New Roman" w:hAnsi="Arial" w:cs="Arial"/>
          <w:color w:val="FF0000"/>
          <w:sz w:val="24"/>
          <w:szCs w:val="24"/>
        </w:rPr>
        <w:t xml:space="preserve">Alert: Conscious patient, treat immediately with a fast acting sugar / carbohydrate (CHO).  Unconscious patient notify EMS.    </w:t>
      </w:r>
    </w:p>
    <w:p w:rsidR="00682634" w:rsidRPr="00C16844" w:rsidRDefault="00682634" w:rsidP="00682634">
      <w:pPr>
        <w:spacing w:after="0" w:line="240" w:lineRule="auto"/>
        <w:rPr>
          <w:rFonts w:ascii="Arial" w:eastAsia="Times New Roman" w:hAnsi="Arial" w:cs="Arial"/>
          <w:sz w:val="24"/>
          <w:szCs w:val="24"/>
        </w:rPr>
      </w:pPr>
    </w:p>
    <w:p w:rsidR="00682634" w:rsidRPr="00C16844" w:rsidRDefault="00682634" w:rsidP="00682634">
      <w:pPr>
        <w:spacing w:after="0" w:line="240" w:lineRule="auto"/>
        <w:rPr>
          <w:rFonts w:ascii="Arial" w:eastAsia="Times New Roman" w:hAnsi="Arial" w:cs="Arial"/>
          <w:sz w:val="24"/>
          <w:szCs w:val="24"/>
        </w:rPr>
      </w:pPr>
      <w:r w:rsidRPr="00C16844">
        <w:rPr>
          <w:rFonts w:ascii="Arial" w:eastAsia="Times New Roman" w:hAnsi="Arial" w:cs="Arial"/>
          <w:sz w:val="24"/>
          <w:szCs w:val="24"/>
        </w:rPr>
        <w:t>Hypoglycemia and treatment of must be documented.  Reoccurring low blood glucose is to be reported to the physician.</w:t>
      </w:r>
    </w:p>
    <w:p w:rsidR="00682634" w:rsidRPr="00C16844" w:rsidRDefault="00682634" w:rsidP="00682634">
      <w:pPr>
        <w:spacing w:after="0" w:line="240" w:lineRule="auto"/>
        <w:rPr>
          <w:rFonts w:ascii="Arial" w:eastAsia="Times New Roman" w:hAnsi="Arial" w:cs="Arial"/>
          <w:sz w:val="24"/>
          <w:szCs w:val="24"/>
        </w:rPr>
      </w:pPr>
    </w:p>
    <w:p w:rsidR="00682634" w:rsidRPr="00C16844" w:rsidRDefault="00682634" w:rsidP="00682634">
      <w:pPr>
        <w:spacing w:after="0" w:line="240" w:lineRule="auto"/>
        <w:rPr>
          <w:rFonts w:ascii="Arial" w:eastAsia="Times New Roman" w:hAnsi="Arial" w:cs="Arial"/>
          <w:sz w:val="24"/>
          <w:szCs w:val="24"/>
        </w:rPr>
      </w:pPr>
      <w:r w:rsidRPr="00C16844">
        <w:rPr>
          <w:rFonts w:ascii="Arial" w:eastAsia="Times New Roman" w:hAnsi="Arial" w:cs="Arial"/>
          <w:sz w:val="24"/>
          <w:szCs w:val="24"/>
        </w:rPr>
        <w:t xml:space="preserve">Hypoglycemia treatment kits are available on every Nursing unit for the standardized treatment of Hypoglycemia.      </w:t>
      </w:r>
    </w:p>
    <w:p w:rsidR="00682634" w:rsidRPr="00C16844" w:rsidRDefault="00682634" w:rsidP="00682634">
      <w:pPr>
        <w:spacing w:after="0" w:line="240" w:lineRule="auto"/>
        <w:rPr>
          <w:rFonts w:ascii="Arial" w:eastAsia="Times New Roman" w:hAnsi="Arial" w:cs="Arial"/>
          <w:sz w:val="24"/>
          <w:szCs w:val="24"/>
        </w:rPr>
      </w:pPr>
    </w:p>
    <w:p w:rsidR="00682634" w:rsidRPr="00C16844" w:rsidRDefault="00682634" w:rsidP="00682634">
      <w:pPr>
        <w:spacing w:after="0" w:line="240" w:lineRule="auto"/>
        <w:rPr>
          <w:rFonts w:ascii="Arial" w:eastAsia="Times New Roman" w:hAnsi="Arial" w:cs="Arial"/>
          <w:sz w:val="24"/>
          <w:szCs w:val="24"/>
        </w:rPr>
      </w:pPr>
      <w:r w:rsidRPr="00C16844">
        <w:rPr>
          <w:rFonts w:ascii="Arial" w:eastAsia="Times New Roman" w:hAnsi="Arial" w:cs="Arial"/>
          <w:b/>
          <w:sz w:val="24"/>
          <w:szCs w:val="24"/>
          <w:u w:val="single"/>
        </w:rPr>
        <w:t>Treatment steps</w:t>
      </w:r>
      <w:r w:rsidRPr="00C16844">
        <w:rPr>
          <w:rFonts w:ascii="Arial" w:eastAsia="Times New Roman" w:hAnsi="Arial" w:cs="Arial"/>
          <w:sz w:val="24"/>
          <w:szCs w:val="24"/>
        </w:rPr>
        <w:t xml:space="preserve"> (conscious patient)</w:t>
      </w:r>
    </w:p>
    <w:p w:rsidR="00682634" w:rsidRPr="00C16844" w:rsidRDefault="00682634" w:rsidP="00682634">
      <w:pPr>
        <w:spacing w:after="0" w:line="240" w:lineRule="auto"/>
        <w:rPr>
          <w:rFonts w:ascii="Arial" w:eastAsia="Times New Roman" w:hAnsi="Arial" w:cs="Arial"/>
          <w:sz w:val="24"/>
          <w:szCs w:val="24"/>
        </w:rPr>
      </w:pPr>
    </w:p>
    <w:p w:rsidR="00682634" w:rsidRPr="00C16844" w:rsidRDefault="00682634" w:rsidP="00682634">
      <w:pPr>
        <w:numPr>
          <w:ilvl w:val="0"/>
          <w:numId w:val="9"/>
        </w:numPr>
        <w:spacing w:after="0" w:line="240" w:lineRule="auto"/>
        <w:rPr>
          <w:rFonts w:ascii="Arial" w:eastAsia="Times New Roman" w:hAnsi="Arial" w:cs="Arial"/>
          <w:sz w:val="24"/>
          <w:szCs w:val="24"/>
        </w:rPr>
      </w:pPr>
      <w:r w:rsidRPr="00C16844">
        <w:rPr>
          <w:rFonts w:ascii="Arial" w:eastAsia="Times New Roman" w:hAnsi="Arial" w:cs="Arial"/>
          <w:sz w:val="24"/>
          <w:szCs w:val="24"/>
        </w:rPr>
        <w:t>Treat with 15g of  CHO</w:t>
      </w:r>
    </w:p>
    <w:p w:rsidR="00682634" w:rsidRPr="00C16844" w:rsidRDefault="00682634" w:rsidP="00682634">
      <w:pPr>
        <w:numPr>
          <w:ilvl w:val="0"/>
          <w:numId w:val="10"/>
        </w:numPr>
        <w:spacing w:after="0" w:line="240" w:lineRule="auto"/>
        <w:rPr>
          <w:rFonts w:ascii="Arial" w:eastAsia="Times New Roman" w:hAnsi="Arial" w:cs="Arial"/>
          <w:sz w:val="24"/>
          <w:szCs w:val="24"/>
        </w:rPr>
      </w:pPr>
      <w:r w:rsidRPr="00C16844">
        <w:rPr>
          <w:rFonts w:ascii="Arial" w:eastAsia="Times New Roman" w:hAnsi="Arial" w:cs="Arial"/>
          <w:sz w:val="24"/>
          <w:szCs w:val="24"/>
        </w:rPr>
        <w:t xml:space="preserve">1 package honey; </w:t>
      </w:r>
      <w:r w:rsidRPr="00C16844">
        <w:rPr>
          <w:rFonts w:ascii="Arial" w:eastAsia="Times New Roman" w:hAnsi="Arial" w:cs="Arial"/>
          <w:b/>
          <w:sz w:val="24"/>
          <w:szCs w:val="24"/>
        </w:rPr>
        <w:t>OR</w:t>
      </w:r>
    </w:p>
    <w:p w:rsidR="00682634" w:rsidRPr="00C16844" w:rsidRDefault="00682634" w:rsidP="00682634">
      <w:pPr>
        <w:numPr>
          <w:ilvl w:val="0"/>
          <w:numId w:val="10"/>
        </w:numPr>
        <w:spacing w:after="0" w:line="240" w:lineRule="auto"/>
        <w:rPr>
          <w:rFonts w:ascii="Arial" w:eastAsia="Times New Roman" w:hAnsi="Arial" w:cs="Arial"/>
          <w:sz w:val="24"/>
          <w:szCs w:val="24"/>
        </w:rPr>
      </w:pPr>
      <w:r w:rsidRPr="00C16844">
        <w:rPr>
          <w:rFonts w:ascii="Arial" w:eastAsia="Times New Roman" w:hAnsi="Arial" w:cs="Arial"/>
          <w:sz w:val="24"/>
          <w:szCs w:val="24"/>
        </w:rPr>
        <w:t xml:space="preserve">1 juice box </w:t>
      </w:r>
    </w:p>
    <w:p w:rsidR="00682634" w:rsidRPr="00C16844" w:rsidRDefault="00682634" w:rsidP="00682634">
      <w:pPr>
        <w:numPr>
          <w:ilvl w:val="0"/>
          <w:numId w:val="9"/>
        </w:numPr>
        <w:spacing w:after="0" w:line="240" w:lineRule="auto"/>
        <w:rPr>
          <w:rFonts w:ascii="Arial" w:eastAsia="Times New Roman" w:hAnsi="Arial" w:cs="Arial"/>
          <w:sz w:val="24"/>
          <w:szCs w:val="24"/>
        </w:rPr>
      </w:pPr>
      <w:r w:rsidRPr="00C16844">
        <w:rPr>
          <w:rFonts w:ascii="Arial" w:eastAsia="Times New Roman" w:hAnsi="Arial" w:cs="Arial"/>
          <w:sz w:val="24"/>
          <w:szCs w:val="24"/>
        </w:rPr>
        <w:t xml:space="preserve">Wait 15 minutes and retest blood glucose.  If blood glucose remains less than 5.0 </w:t>
      </w:r>
      <w:proofErr w:type="spellStart"/>
      <w:r w:rsidRPr="00C16844">
        <w:rPr>
          <w:rFonts w:ascii="Arial" w:eastAsia="Times New Roman" w:hAnsi="Arial" w:cs="Arial"/>
          <w:sz w:val="24"/>
          <w:szCs w:val="24"/>
        </w:rPr>
        <w:t>mmol</w:t>
      </w:r>
      <w:proofErr w:type="spellEnd"/>
      <w:r w:rsidRPr="00C16844">
        <w:rPr>
          <w:rFonts w:ascii="Arial" w:eastAsia="Times New Roman" w:hAnsi="Arial" w:cs="Arial"/>
          <w:sz w:val="24"/>
          <w:szCs w:val="24"/>
        </w:rPr>
        <w:t xml:space="preserve">/L </w:t>
      </w:r>
      <w:proofErr w:type="gramStart"/>
      <w:r w:rsidRPr="00C16844">
        <w:rPr>
          <w:rFonts w:ascii="Arial" w:eastAsia="Times New Roman" w:hAnsi="Arial" w:cs="Arial"/>
          <w:sz w:val="24"/>
          <w:szCs w:val="24"/>
        </w:rPr>
        <w:t>repeat</w:t>
      </w:r>
      <w:proofErr w:type="gramEnd"/>
      <w:r w:rsidRPr="00C16844">
        <w:rPr>
          <w:rFonts w:ascii="Arial" w:eastAsia="Times New Roman" w:hAnsi="Arial" w:cs="Arial"/>
          <w:sz w:val="24"/>
          <w:szCs w:val="24"/>
        </w:rPr>
        <w:t xml:space="preserve"> treatment with 15g of CHO.  Repeat treatment steps until blood glucose is </w:t>
      </w:r>
      <w:proofErr w:type="gramStart"/>
      <w:r w:rsidRPr="00C16844">
        <w:rPr>
          <w:rFonts w:ascii="Arial" w:eastAsia="Times New Roman" w:hAnsi="Arial" w:cs="Arial"/>
          <w:sz w:val="24"/>
          <w:szCs w:val="24"/>
        </w:rPr>
        <w:t xml:space="preserve">above 5.0 </w:t>
      </w:r>
      <w:proofErr w:type="spellStart"/>
      <w:r w:rsidRPr="00C16844">
        <w:rPr>
          <w:rFonts w:ascii="Arial" w:eastAsia="Times New Roman" w:hAnsi="Arial" w:cs="Arial"/>
          <w:sz w:val="24"/>
          <w:szCs w:val="24"/>
        </w:rPr>
        <w:t>mmol</w:t>
      </w:r>
      <w:proofErr w:type="spellEnd"/>
      <w:r w:rsidRPr="00C16844">
        <w:rPr>
          <w:rFonts w:ascii="Arial" w:eastAsia="Times New Roman" w:hAnsi="Arial" w:cs="Arial"/>
          <w:sz w:val="24"/>
          <w:szCs w:val="24"/>
        </w:rPr>
        <w:t>/L.</w:t>
      </w:r>
      <w:proofErr w:type="gramEnd"/>
      <w:r w:rsidRPr="00C16844">
        <w:rPr>
          <w:rFonts w:ascii="Arial" w:eastAsia="Times New Roman" w:hAnsi="Arial" w:cs="Arial"/>
          <w:sz w:val="24"/>
          <w:szCs w:val="24"/>
        </w:rPr>
        <w:t xml:space="preserve">  </w:t>
      </w:r>
    </w:p>
    <w:p w:rsidR="00682634" w:rsidRPr="00C16844" w:rsidRDefault="00682634" w:rsidP="00682634">
      <w:pPr>
        <w:numPr>
          <w:ilvl w:val="0"/>
          <w:numId w:val="9"/>
        </w:numPr>
        <w:spacing w:after="0" w:line="240" w:lineRule="auto"/>
        <w:rPr>
          <w:rFonts w:ascii="Arial" w:eastAsia="Times New Roman" w:hAnsi="Arial" w:cs="Arial"/>
          <w:sz w:val="24"/>
          <w:szCs w:val="24"/>
        </w:rPr>
      </w:pPr>
      <w:r w:rsidRPr="00C16844">
        <w:rPr>
          <w:rFonts w:ascii="Arial" w:eastAsia="Times New Roman" w:hAnsi="Arial" w:cs="Arial"/>
          <w:sz w:val="24"/>
          <w:szCs w:val="24"/>
        </w:rPr>
        <w:t>Once desired blood glucose is attained, follow-up with:</w:t>
      </w:r>
    </w:p>
    <w:p w:rsidR="00682634" w:rsidRPr="00C16844" w:rsidRDefault="00682634" w:rsidP="00682634">
      <w:pPr>
        <w:numPr>
          <w:ilvl w:val="0"/>
          <w:numId w:val="11"/>
        </w:numPr>
        <w:spacing w:after="0" w:line="240" w:lineRule="auto"/>
        <w:rPr>
          <w:rFonts w:ascii="Arial" w:eastAsia="Times New Roman" w:hAnsi="Arial" w:cs="Arial"/>
          <w:b/>
          <w:sz w:val="24"/>
          <w:szCs w:val="24"/>
        </w:rPr>
      </w:pPr>
      <w:r w:rsidRPr="00C16844">
        <w:rPr>
          <w:rFonts w:ascii="Arial" w:eastAsia="Times New Roman" w:hAnsi="Arial" w:cs="Arial"/>
          <w:b/>
          <w:sz w:val="24"/>
          <w:szCs w:val="24"/>
        </w:rPr>
        <w:t>During the day</w:t>
      </w:r>
    </w:p>
    <w:p w:rsidR="00682634" w:rsidRPr="00C16844" w:rsidRDefault="00682634" w:rsidP="00682634">
      <w:pPr>
        <w:numPr>
          <w:ilvl w:val="0"/>
          <w:numId w:val="11"/>
        </w:numPr>
        <w:spacing w:after="0" w:line="240" w:lineRule="auto"/>
        <w:ind w:left="1440"/>
        <w:rPr>
          <w:rFonts w:ascii="Arial" w:eastAsia="Times New Roman" w:hAnsi="Arial" w:cs="Arial"/>
          <w:sz w:val="24"/>
          <w:szCs w:val="24"/>
        </w:rPr>
      </w:pPr>
      <w:r w:rsidRPr="00C16844">
        <w:rPr>
          <w:rFonts w:ascii="Arial" w:eastAsia="Times New Roman" w:hAnsi="Arial" w:cs="Arial"/>
          <w:sz w:val="24"/>
          <w:szCs w:val="24"/>
        </w:rPr>
        <w:t>If meal or snack is less than an hour away then no further treatment is required</w:t>
      </w:r>
    </w:p>
    <w:p w:rsidR="00682634" w:rsidRPr="00C16844" w:rsidRDefault="00682634" w:rsidP="00682634">
      <w:pPr>
        <w:numPr>
          <w:ilvl w:val="0"/>
          <w:numId w:val="11"/>
        </w:numPr>
        <w:spacing w:after="0" w:line="240" w:lineRule="auto"/>
        <w:ind w:left="1440"/>
        <w:rPr>
          <w:rFonts w:ascii="Arial" w:eastAsia="Times New Roman" w:hAnsi="Arial" w:cs="Arial"/>
          <w:sz w:val="24"/>
          <w:szCs w:val="24"/>
        </w:rPr>
      </w:pPr>
      <w:r w:rsidRPr="00C16844">
        <w:rPr>
          <w:rFonts w:ascii="Arial" w:eastAsia="Times New Roman" w:hAnsi="Arial" w:cs="Arial"/>
          <w:sz w:val="24"/>
          <w:szCs w:val="24"/>
        </w:rPr>
        <w:t>If meal or snack is more than an hour away, treat with:</w:t>
      </w:r>
    </w:p>
    <w:p w:rsidR="00682634" w:rsidRPr="00C16844" w:rsidRDefault="00682634" w:rsidP="00682634">
      <w:pPr>
        <w:numPr>
          <w:ilvl w:val="1"/>
          <w:numId w:val="12"/>
        </w:numPr>
        <w:spacing w:after="0" w:line="240" w:lineRule="auto"/>
        <w:ind w:left="2160"/>
        <w:rPr>
          <w:rFonts w:ascii="Arial" w:eastAsia="Times New Roman" w:hAnsi="Arial" w:cs="Arial"/>
          <w:b/>
          <w:sz w:val="24"/>
          <w:szCs w:val="24"/>
        </w:rPr>
      </w:pPr>
      <w:r w:rsidRPr="00C16844">
        <w:rPr>
          <w:rFonts w:ascii="Arial" w:eastAsia="Times New Roman" w:hAnsi="Arial" w:cs="Arial"/>
          <w:sz w:val="24"/>
          <w:szCs w:val="24"/>
        </w:rPr>
        <w:t xml:space="preserve">6 soda crackers &amp; 1 peanut butter; </w:t>
      </w:r>
      <w:r w:rsidRPr="00C16844">
        <w:rPr>
          <w:rFonts w:ascii="Arial" w:eastAsia="Times New Roman" w:hAnsi="Arial" w:cs="Arial"/>
          <w:b/>
          <w:sz w:val="24"/>
          <w:szCs w:val="24"/>
        </w:rPr>
        <w:t>OR</w:t>
      </w:r>
    </w:p>
    <w:p w:rsidR="00682634" w:rsidRPr="00C16844" w:rsidRDefault="00682634" w:rsidP="00682634">
      <w:pPr>
        <w:numPr>
          <w:ilvl w:val="1"/>
          <w:numId w:val="12"/>
        </w:numPr>
        <w:spacing w:after="0" w:line="240" w:lineRule="auto"/>
        <w:ind w:left="2160"/>
        <w:rPr>
          <w:rFonts w:ascii="Arial" w:eastAsia="Times New Roman" w:hAnsi="Arial" w:cs="Arial"/>
          <w:sz w:val="24"/>
          <w:szCs w:val="24"/>
        </w:rPr>
      </w:pPr>
      <w:r w:rsidRPr="00C16844">
        <w:rPr>
          <w:rFonts w:ascii="Arial" w:eastAsia="Times New Roman" w:hAnsi="Arial" w:cs="Arial"/>
          <w:sz w:val="24"/>
          <w:szCs w:val="24"/>
        </w:rPr>
        <w:t xml:space="preserve">1 Ensure pudding   </w:t>
      </w:r>
    </w:p>
    <w:p w:rsidR="00682634" w:rsidRPr="00C16844" w:rsidRDefault="00682634" w:rsidP="00682634">
      <w:pPr>
        <w:numPr>
          <w:ilvl w:val="0"/>
          <w:numId w:val="12"/>
        </w:numPr>
        <w:spacing w:after="0" w:line="240" w:lineRule="auto"/>
        <w:rPr>
          <w:rFonts w:ascii="Arial" w:eastAsia="Times New Roman" w:hAnsi="Arial" w:cs="Arial"/>
          <w:sz w:val="24"/>
          <w:szCs w:val="24"/>
        </w:rPr>
      </w:pPr>
      <w:r w:rsidRPr="00C16844">
        <w:rPr>
          <w:rFonts w:ascii="Arial" w:eastAsia="Times New Roman" w:hAnsi="Arial" w:cs="Arial"/>
          <w:b/>
          <w:sz w:val="24"/>
          <w:szCs w:val="24"/>
        </w:rPr>
        <w:t>At bedtime</w:t>
      </w:r>
      <w:r w:rsidRPr="00C16844">
        <w:rPr>
          <w:rFonts w:ascii="Arial" w:eastAsia="Times New Roman" w:hAnsi="Arial" w:cs="Arial"/>
          <w:sz w:val="24"/>
          <w:szCs w:val="24"/>
        </w:rPr>
        <w:t xml:space="preserve"> (when blood sugar less than 7 </w:t>
      </w:r>
      <w:proofErr w:type="spellStart"/>
      <w:r w:rsidRPr="00C16844">
        <w:rPr>
          <w:rFonts w:ascii="Arial" w:eastAsia="Times New Roman" w:hAnsi="Arial" w:cs="Arial"/>
          <w:sz w:val="24"/>
          <w:szCs w:val="24"/>
        </w:rPr>
        <w:t>mmol</w:t>
      </w:r>
      <w:proofErr w:type="spellEnd"/>
      <w:r w:rsidRPr="00C16844">
        <w:rPr>
          <w:rFonts w:ascii="Arial" w:eastAsia="Times New Roman" w:hAnsi="Arial" w:cs="Arial"/>
          <w:sz w:val="24"/>
          <w:szCs w:val="24"/>
        </w:rPr>
        <w:t>/L at HS), treat with:</w:t>
      </w:r>
    </w:p>
    <w:p w:rsidR="00682634" w:rsidRPr="00C16844" w:rsidRDefault="00682634" w:rsidP="00682634">
      <w:pPr>
        <w:numPr>
          <w:ilvl w:val="1"/>
          <w:numId w:val="12"/>
        </w:numPr>
        <w:spacing w:after="0" w:line="240" w:lineRule="auto"/>
        <w:rPr>
          <w:rFonts w:ascii="Arial" w:eastAsia="Times New Roman" w:hAnsi="Arial" w:cs="Arial"/>
          <w:sz w:val="24"/>
          <w:szCs w:val="24"/>
        </w:rPr>
      </w:pPr>
      <w:r w:rsidRPr="00C16844">
        <w:rPr>
          <w:rFonts w:ascii="Arial" w:eastAsia="Times New Roman" w:hAnsi="Arial" w:cs="Arial"/>
          <w:sz w:val="24"/>
          <w:szCs w:val="24"/>
        </w:rPr>
        <w:t>Fruit puree and glass of milk</w:t>
      </w:r>
    </w:p>
    <w:p w:rsidR="00682634" w:rsidRPr="00C16844" w:rsidRDefault="00682634" w:rsidP="00682634">
      <w:pPr>
        <w:numPr>
          <w:ilvl w:val="1"/>
          <w:numId w:val="12"/>
        </w:numPr>
        <w:spacing w:after="0" w:line="240" w:lineRule="auto"/>
        <w:rPr>
          <w:rFonts w:ascii="Arial" w:eastAsia="Times New Roman" w:hAnsi="Arial" w:cs="Arial"/>
          <w:sz w:val="24"/>
          <w:szCs w:val="24"/>
        </w:rPr>
      </w:pPr>
      <w:r w:rsidRPr="00C16844">
        <w:rPr>
          <w:rFonts w:ascii="Arial" w:eastAsia="Times New Roman" w:hAnsi="Arial" w:cs="Arial"/>
          <w:sz w:val="24"/>
          <w:szCs w:val="24"/>
        </w:rPr>
        <w:lastRenderedPageBreak/>
        <w:t>½ meat or egg sandwich</w:t>
      </w:r>
    </w:p>
    <w:p w:rsidR="00682634" w:rsidRPr="00C16844" w:rsidRDefault="00682634" w:rsidP="00682634">
      <w:pPr>
        <w:numPr>
          <w:ilvl w:val="1"/>
          <w:numId w:val="12"/>
        </w:numPr>
        <w:spacing w:after="0" w:line="240" w:lineRule="auto"/>
        <w:rPr>
          <w:rFonts w:ascii="Arial" w:eastAsia="Times New Roman" w:hAnsi="Arial" w:cs="Arial"/>
          <w:sz w:val="24"/>
          <w:szCs w:val="24"/>
        </w:rPr>
      </w:pPr>
      <w:r w:rsidRPr="00C16844">
        <w:rPr>
          <w:rFonts w:ascii="Arial" w:eastAsia="Times New Roman" w:hAnsi="Arial" w:cs="Arial"/>
          <w:sz w:val="24"/>
          <w:szCs w:val="24"/>
        </w:rPr>
        <w:t>Serving of yogurt</w:t>
      </w:r>
    </w:p>
    <w:p w:rsidR="00682634" w:rsidRPr="00C16844" w:rsidRDefault="00682634" w:rsidP="00682634">
      <w:pPr>
        <w:numPr>
          <w:ilvl w:val="1"/>
          <w:numId w:val="12"/>
        </w:numPr>
        <w:spacing w:after="0" w:line="240" w:lineRule="auto"/>
        <w:rPr>
          <w:rFonts w:ascii="Arial" w:eastAsia="Times New Roman" w:hAnsi="Arial" w:cs="Arial"/>
          <w:sz w:val="24"/>
          <w:szCs w:val="24"/>
        </w:rPr>
      </w:pPr>
      <w:r w:rsidRPr="00C16844">
        <w:rPr>
          <w:rFonts w:ascii="Arial" w:eastAsia="Times New Roman" w:hAnsi="Arial" w:cs="Arial"/>
          <w:sz w:val="24"/>
          <w:szCs w:val="24"/>
        </w:rPr>
        <w:t>2 digestive cookies and cheese</w:t>
      </w:r>
    </w:p>
    <w:p w:rsidR="00682634" w:rsidRPr="00C16844" w:rsidRDefault="00682634" w:rsidP="00682634">
      <w:pPr>
        <w:numPr>
          <w:ilvl w:val="1"/>
          <w:numId w:val="12"/>
        </w:numPr>
        <w:spacing w:after="0" w:line="240" w:lineRule="auto"/>
        <w:rPr>
          <w:rFonts w:ascii="Arial" w:eastAsia="Times New Roman" w:hAnsi="Arial" w:cs="Arial"/>
          <w:sz w:val="24"/>
          <w:szCs w:val="24"/>
        </w:rPr>
      </w:pPr>
      <w:r w:rsidRPr="00C16844">
        <w:rPr>
          <w:rFonts w:ascii="Arial" w:eastAsia="Times New Roman" w:hAnsi="Arial" w:cs="Arial"/>
          <w:sz w:val="24"/>
          <w:szCs w:val="24"/>
        </w:rPr>
        <w:t>Banana and 1 peanut butter</w:t>
      </w:r>
    </w:p>
    <w:p w:rsidR="00682634" w:rsidRPr="00C16844" w:rsidRDefault="00682634" w:rsidP="00682634">
      <w:pPr>
        <w:numPr>
          <w:ilvl w:val="1"/>
          <w:numId w:val="12"/>
        </w:numPr>
        <w:spacing w:after="0" w:line="240" w:lineRule="auto"/>
        <w:rPr>
          <w:rFonts w:ascii="Arial" w:eastAsia="Times New Roman" w:hAnsi="Arial" w:cs="Arial"/>
          <w:sz w:val="24"/>
          <w:szCs w:val="24"/>
        </w:rPr>
      </w:pPr>
      <w:r w:rsidRPr="00C16844">
        <w:rPr>
          <w:rFonts w:ascii="Arial" w:eastAsia="Times New Roman" w:hAnsi="Arial" w:cs="Arial"/>
          <w:sz w:val="24"/>
          <w:szCs w:val="24"/>
        </w:rPr>
        <w:t xml:space="preserve">½ cup Ensure / </w:t>
      </w:r>
      <w:proofErr w:type="spellStart"/>
      <w:r w:rsidRPr="00C16844">
        <w:rPr>
          <w:rFonts w:ascii="Arial" w:eastAsia="Times New Roman" w:hAnsi="Arial" w:cs="Arial"/>
          <w:sz w:val="24"/>
          <w:szCs w:val="24"/>
        </w:rPr>
        <w:t>Glucerna</w:t>
      </w:r>
      <w:proofErr w:type="spellEnd"/>
      <w:r w:rsidRPr="00C16844">
        <w:rPr>
          <w:rFonts w:ascii="Arial" w:eastAsia="Times New Roman" w:hAnsi="Arial" w:cs="Arial"/>
          <w:sz w:val="24"/>
          <w:szCs w:val="24"/>
        </w:rPr>
        <w:t xml:space="preserve"> / Resource </w:t>
      </w:r>
    </w:p>
    <w:p w:rsidR="00682634" w:rsidRPr="00C16844" w:rsidRDefault="00682634" w:rsidP="00682634">
      <w:pPr>
        <w:spacing w:after="0" w:line="240" w:lineRule="auto"/>
        <w:rPr>
          <w:rFonts w:ascii="Arial" w:eastAsia="Times New Roman" w:hAnsi="Arial" w:cs="Arial"/>
          <w:sz w:val="24"/>
          <w:szCs w:val="24"/>
        </w:rPr>
      </w:pPr>
    </w:p>
    <w:p w:rsidR="00682634" w:rsidRPr="00C16844" w:rsidRDefault="00682634" w:rsidP="00682634">
      <w:pPr>
        <w:spacing w:after="0" w:line="240" w:lineRule="auto"/>
        <w:rPr>
          <w:rFonts w:ascii="Arial" w:eastAsia="Times New Roman" w:hAnsi="Arial" w:cs="Arial"/>
          <w:sz w:val="24"/>
          <w:szCs w:val="24"/>
        </w:rPr>
      </w:pPr>
      <w:proofErr w:type="gramStart"/>
      <w:r w:rsidRPr="00C16844">
        <w:rPr>
          <w:rFonts w:ascii="Arial" w:eastAsia="Times New Roman" w:hAnsi="Arial" w:cs="Arial"/>
          <w:sz w:val="24"/>
          <w:szCs w:val="24"/>
        </w:rPr>
        <w:t>Hypoglycemia treatment kit to be available on each Nursing station.</w:t>
      </w:r>
      <w:proofErr w:type="gramEnd"/>
      <w:r w:rsidRPr="00C16844">
        <w:rPr>
          <w:rFonts w:ascii="Arial" w:eastAsia="Times New Roman" w:hAnsi="Arial" w:cs="Arial"/>
          <w:sz w:val="24"/>
          <w:szCs w:val="24"/>
        </w:rPr>
        <w:t xml:space="preserve">  Each kit to be supplied with:</w:t>
      </w:r>
    </w:p>
    <w:p w:rsidR="00682634" w:rsidRPr="00C16844" w:rsidRDefault="00682634" w:rsidP="00682634">
      <w:pPr>
        <w:numPr>
          <w:ilvl w:val="0"/>
          <w:numId w:val="13"/>
        </w:numPr>
        <w:spacing w:after="0" w:line="240" w:lineRule="auto"/>
        <w:rPr>
          <w:rFonts w:ascii="Arial" w:eastAsia="Times New Roman" w:hAnsi="Arial" w:cs="Arial"/>
          <w:sz w:val="24"/>
          <w:szCs w:val="24"/>
        </w:rPr>
      </w:pPr>
      <w:r w:rsidRPr="00C16844">
        <w:rPr>
          <w:rFonts w:ascii="Arial" w:eastAsia="Times New Roman" w:hAnsi="Arial" w:cs="Arial"/>
          <w:sz w:val="24"/>
          <w:szCs w:val="24"/>
        </w:rPr>
        <w:t>6 individual packages of honey</w:t>
      </w:r>
    </w:p>
    <w:p w:rsidR="00682634" w:rsidRPr="00C16844" w:rsidRDefault="00682634" w:rsidP="00682634">
      <w:pPr>
        <w:numPr>
          <w:ilvl w:val="0"/>
          <w:numId w:val="13"/>
        </w:numPr>
        <w:spacing w:after="0" w:line="240" w:lineRule="auto"/>
        <w:rPr>
          <w:rFonts w:ascii="Arial" w:eastAsia="Times New Roman" w:hAnsi="Arial" w:cs="Arial"/>
          <w:sz w:val="24"/>
          <w:szCs w:val="24"/>
        </w:rPr>
      </w:pPr>
      <w:r w:rsidRPr="00C16844">
        <w:rPr>
          <w:rFonts w:ascii="Arial" w:eastAsia="Times New Roman" w:hAnsi="Arial" w:cs="Arial"/>
          <w:sz w:val="24"/>
          <w:szCs w:val="24"/>
        </w:rPr>
        <w:t>3 200ml unsweetened orange juice</w:t>
      </w:r>
    </w:p>
    <w:p w:rsidR="00682634" w:rsidRPr="00C16844" w:rsidRDefault="00682634" w:rsidP="00682634">
      <w:pPr>
        <w:numPr>
          <w:ilvl w:val="0"/>
          <w:numId w:val="13"/>
        </w:numPr>
        <w:spacing w:after="0" w:line="240" w:lineRule="auto"/>
        <w:rPr>
          <w:rFonts w:ascii="Arial" w:eastAsia="Times New Roman" w:hAnsi="Arial" w:cs="Arial"/>
          <w:sz w:val="24"/>
          <w:szCs w:val="24"/>
        </w:rPr>
      </w:pPr>
      <w:r w:rsidRPr="00C16844">
        <w:rPr>
          <w:rFonts w:ascii="Arial" w:eastAsia="Times New Roman" w:hAnsi="Arial" w:cs="Arial"/>
          <w:sz w:val="24"/>
          <w:szCs w:val="24"/>
        </w:rPr>
        <w:t>3 Ensure puddings</w:t>
      </w:r>
    </w:p>
    <w:p w:rsidR="00682634" w:rsidRPr="00C16844" w:rsidRDefault="00682634" w:rsidP="00682634">
      <w:pPr>
        <w:numPr>
          <w:ilvl w:val="0"/>
          <w:numId w:val="13"/>
        </w:numPr>
        <w:spacing w:after="0" w:line="240" w:lineRule="auto"/>
        <w:rPr>
          <w:rFonts w:ascii="Arial" w:eastAsia="Times New Roman" w:hAnsi="Arial" w:cs="Arial"/>
          <w:sz w:val="24"/>
          <w:szCs w:val="24"/>
        </w:rPr>
      </w:pPr>
      <w:r w:rsidRPr="00C16844">
        <w:rPr>
          <w:rFonts w:ascii="Arial" w:eastAsia="Times New Roman" w:hAnsi="Arial" w:cs="Arial"/>
          <w:sz w:val="24"/>
          <w:szCs w:val="24"/>
        </w:rPr>
        <w:t>18 soda crackers (9 packages of 2)</w:t>
      </w:r>
    </w:p>
    <w:p w:rsidR="00682634" w:rsidRPr="00C16844" w:rsidRDefault="00682634" w:rsidP="00682634">
      <w:pPr>
        <w:numPr>
          <w:ilvl w:val="0"/>
          <w:numId w:val="13"/>
        </w:numPr>
        <w:spacing w:after="0" w:line="240" w:lineRule="auto"/>
        <w:rPr>
          <w:rFonts w:ascii="Arial" w:eastAsia="Times New Roman" w:hAnsi="Arial" w:cs="Arial"/>
          <w:sz w:val="24"/>
          <w:szCs w:val="24"/>
        </w:rPr>
      </w:pPr>
      <w:r w:rsidRPr="00C16844">
        <w:rPr>
          <w:rFonts w:ascii="Arial" w:eastAsia="Times New Roman" w:hAnsi="Arial" w:cs="Arial"/>
          <w:sz w:val="24"/>
          <w:szCs w:val="24"/>
        </w:rPr>
        <w:t>3 peanut butter packages</w:t>
      </w:r>
    </w:p>
    <w:p w:rsidR="00682634" w:rsidRPr="00C16844" w:rsidRDefault="00682634" w:rsidP="00682634">
      <w:pPr>
        <w:numPr>
          <w:ilvl w:val="0"/>
          <w:numId w:val="13"/>
        </w:numPr>
        <w:spacing w:after="0" w:line="240" w:lineRule="auto"/>
        <w:rPr>
          <w:rFonts w:ascii="Arial" w:eastAsia="Times New Roman" w:hAnsi="Arial" w:cs="Arial"/>
          <w:sz w:val="24"/>
          <w:szCs w:val="24"/>
        </w:rPr>
      </w:pPr>
      <w:r w:rsidRPr="00C16844">
        <w:rPr>
          <w:rFonts w:ascii="Arial" w:eastAsia="Times New Roman" w:hAnsi="Arial" w:cs="Arial"/>
          <w:sz w:val="24"/>
          <w:szCs w:val="24"/>
        </w:rPr>
        <w:t>3 knifes</w:t>
      </w:r>
    </w:p>
    <w:p w:rsidR="00682634" w:rsidRPr="00C16844" w:rsidRDefault="00682634" w:rsidP="00682634">
      <w:pPr>
        <w:numPr>
          <w:ilvl w:val="0"/>
          <w:numId w:val="13"/>
        </w:numPr>
        <w:spacing w:after="0" w:line="240" w:lineRule="auto"/>
        <w:rPr>
          <w:rFonts w:ascii="Arial" w:eastAsia="Times New Roman" w:hAnsi="Arial" w:cs="Arial"/>
          <w:sz w:val="24"/>
          <w:szCs w:val="24"/>
        </w:rPr>
      </w:pPr>
      <w:r w:rsidRPr="00C16844">
        <w:rPr>
          <w:rFonts w:ascii="Arial" w:eastAsia="Times New Roman" w:hAnsi="Arial" w:cs="Arial"/>
          <w:sz w:val="24"/>
          <w:szCs w:val="24"/>
        </w:rPr>
        <w:t xml:space="preserve">9 teaspoons  </w:t>
      </w:r>
    </w:p>
    <w:p w:rsidR="00682634" w:rsidRPr="00C16844" w:rsidRDefault="00682634" w:rsidP="00682634">
      <w:pPr>
        <w:spacing w:after="0" w:line="240" w:lineRule="auto"/>
        <w:rPr>
          <w:rFonts w:ascii="Arial" w:eastAsia="Times New Roman" w:hAnsi="Arial" w:cs="Arial"/>
          <w:sz w:val="24"/>
          <w:szCs w:val="24"/>
        </w:rPr>
      </w:pPr>
    </w:p>
    <w:p w:rsidR="00682634" w:rsidRPr="00C16844" w:rsidRDefault="00682634" w:rsidP="00682634">
      <w:pPr>
        <w:spacing w:after="0" w:line="240" w:lineRule="auto"/>
        <w:rPr>
          <w:rFonts w:ascii="Arial" w:eastAsia="Times New Roman" w:hAnsi="Arial" w:cs="Arial"/>
          <w:sz w:val="24"/>
          <w:szCs w:val="24"/>
        </w:rPr>
      </w:pPr>
      <w:r w:rsidRPr="00C16844">
        <w:rPr>
          <w:rFonts w:ascii="Arial" w:eastAsia="Times New Roman" w:hAnsi="Arial" w:cs="Arial"/>
          <w:sz w:val="24"/>
          <w:szCs w:val="24"/>
        </w:rPr>
        <w:t>Maintenance of the Hypoglycemia treatment kit:</w:t>
      </w:r>
    </w:p>
    <w:p w:rsidR="00682634" w:rsidRPr="00C16844" w:rsidRDefault="00682634" w:rsidP="00682634">
      <w:pPr>
        <w:numPr>
          <w:ilvl w:val="0"/>
          <w:numId w:val="14"/>
        </w:numPr>
        <w:spacing w:after="0" w:line="240" w:lineRule="auto"/>
        <w:rPr>
          <w:rFonts w:ascii="Arial" w:eastAsia="Times New Roman" w:hAnsi="Arial" w:cs="Arial"/>
          <w:sz w:val="24"/>
          <w:szCs w:val="24"/>
        </w:rPr>
      </w:pPr>
      <w:r w:rsidRPr="00C16844">
        <w:rPr>
          <w:rFonts w:ascii="Arial" w:eastAsia="Times New Roman" w:hAnsi="Arial" w:cs="Arial"/>
          <w:sz w:val="24"/>
          <w:szCs w:val="24"/>
        </w:rPr>
        <w:t>Refill kit after each use</w:t>
      </w:r>
    </w:p>
    <w:p w:rsidR="00682634" w:rsidRPr="00C16844" w:rsidRDefault="00682634" w:rsidP="00682634">
      <w:pPr>
        <w:numPr>
          <w:ilvl w:val="0"/>
          <w:numId w:val="14"/>
        </w:numPr>
        <w:spacing w:after="0" w:line="240" w:lineRule="auto"/>
        <w:rPr>
          <w:rFonts w:ascii="Arial" w:eastAsia="Times New Roman" w:hAnsi="Arial" w:cs="Arial"/>
          <w:sz w:val="24"/>
          <w:szCs w:val="24"/>
        </w:rPr>
      </w:pPr>
      <w:r w:rsidRPr="00C16844">
        <w:rPr>
          <w:rFonts w:ascii="Arial" w:eastAsia="Times New Roman" w:hAnsi="Arial" w:cs="Arial"/>
          <w:sz w:val="24"/>
          <w:szCs w:val="24"/>
        </w:rPr>
        <w:t xml:space="preserve">1 month prior to expiry date: exchange juices and puddings with newer supplies and mark new expiry date on top of hypoglycemia kit.  </w:t>
      </w:r>
    </w:p>
    <w:p w:rsidR="00682634" w:rsidRPr="00C16844" w:rsidRDefault="00682634" w:rsidP="00682634">
      <w:pPr>
        <w:spacing w:after="0" w:line="240" w:lineRule="auto"/>
        <w:rPr>
          <w:rFonts w:ascii="Arial" w:eastAsia="Times New Roman" w:hAnsi="Arial" w:cs="Arial"/>
          <w:sz w:val="24"/>
          <w:szCs w:val="24"/>
        </w:rPr>
      </w:pPr>
    </w:p>
    <w:p w:rsidR="00682634" w:rsidRPr="00C16844" w:rsidRDefault="00682634" w:rsidP="00682634">
      <w:pPr>
        <w:spacing w:after="0" w:line="240" w:lineRule="auto"/>
        <w:rPr>
          <w:rFonts w:ascii="Arial" w:eastAsia="Times New Roman" w:hAnsi="Arial" w:cs="Arial"/>
          <w:sz w:val="20"/>
          <w:szCs w:val="20"/>
        </w:rPr>
      </w:pPr>
      <w:r w:rsidRPr="00C16844">
        <w:rPr>
          <w:rFonts w:ascii="Arial" w:eastAsia="Times New Roman" w:hAnsi="Arial" w:cs="Arial"/>
          <w:sz w:val="20"/>
          <w:szCs w:val="20"/>
        </w:rPr>
        <w:t>Source:</w:t>
      </w:r>
    </w:p>
    <w:p w:rsidR="00682634" w:rsidRPr="00C16844" w:rsidRDefault="00682634" w:rsidP="00682634">
      <w:pPr>
        <w:spacing w:after="0" w:line="240" w:lineRule="auto"/>
        <w:rPr>
          <w:rFonts w:ascii="Arial" w:eastAsia="Times New Roman" w:hAnsi="Arial" w:cs="Arial"/>
          <w:sz w:val="20"/>
          <w:szCs w:val="20"/>
        </w:rPr>
      </w:pPr>
      <w:r w:rsidRPr="00C16844">
        <w:rPr>
          <w:rFonts w:ascii="Arial" w:eastAsia="Times New Roman" w:hAnsi="Arial" w:cs="Arial"/>
          <w:sz w:val="20"/>
          <w:szCs w:val="20"/>
        </w:rPr>
        <w:t xml:space="preserve">Sabrina </w:t>
      </w:r>
      <w:proofErr w:type="spellStart"/>
      <w:r w:rsidRPr="00C16844">
        <w:rPr>
          <w:rFonts w:ascii="Arial" w:eastAsia="Times New Roman" w:hAnsi="Arial" w:cs="Arial"/>
          <w:sz w:val="20"/>
          <w:szCs w:val="20"/>
        </w:rPr>
        <w:t>Bovee</w:t>
      </w:r>
      <w:proofErr w:type="spellEnd"/>
      <w:r w:rsidRPr="00C16844">
        <w:rPr>
          <w:rFonts w:ascii="Arial" w:eastAsia="Times New Roman" w:hAnsi="Arial" w:cs="Arial"/>
          <w:sz w:val="20"/>
          <w:szCs w:val="20"/>
        </w:rPr>
        <w:t xml:space="preserve"> LTC RD (2013)</w:t>
      </w:r>
    </w:p>
    <w:p w:rsidR="00682634" w:rsidRPr="00C16844" w:rsidRDefault="00682634" w:rsidP="00682634">
      <w:pPr>
        <w:spacing w:after="0" w:line="240" w:lineRule="auto"/>
        <w:rPr>
          <w:rFonts w:ascii="Arial" w:eastAsia="Times New Roman" w:hAnsi="Arial" w:cs="Arial"/>
          <w:sz w:val="20"/>
          <w:szCs w:val="20"/>
        </w:rPr>
      </w:pPr>
      <w:r w:rsidRPr="00C16844">
        <w:rPr>
          <w:rFonts w:ascii="Arial" w:eastAsia="Times New Roman" w:hAnsi="Arial" w:cs="Arial"/>
          <w:sz w:val="20"/>
          <w:szCs w:val="20"/>
        </w:rPr>
        <w:t>RQHR MEDEC</w:t>
      </w:r>
    </w:p>
    <w:p w:rsidR="00682634" w:rsidRPr="00C16844" w:rsidRDefault="00682634" w:rsidP="00682634">
      <w:pPr>
        <w:spacing w:after="0" w:line="240" w:lineRule="auto"/>
        <w:rPr>
          <w:rFonts w:ascii="Arial" w:eastAsia="Times New Roman" w:hAnsi="Arial" w:cs="Arial"/>
          <w:sz w:val="24"/>
          <w:szCs w:val="24"/>
        </w:rPr>
      </w:pPr>
    </w:p>
    <w:p w:rsidR="00682634" w:rsidRPr="00C16844" w:rsidRDefault="00682634" w:rsidP="00682634">
      <w:pPr>
        <w:spacing w:after="0" w:line="240" w:lineRule="auto"/>
        <w:rPr>
          <w:rFonts w:ascii="Arial" w:eastAsia="Times New Roman" w:hAnsi="Arial" w:cs="Arial"/>
          <w:sz w:val="24"/>
          <w:szCs w:val="24"/>
        </w:rPr>
      </w:pPr>
    </w:p>
    <w:p w:rsidR="00682634" w:rsidRPr="00C16844" w:rsidRDefault="00682634" w:rsidP="00682634">
      <w:pPr>
        <w:spacing w:after="0" w:line="240" w:lineRule="auto"/>
        <w:jc w:val="center"/>
        <w:rPr>
          <w:rFonts w:ascii="Arial" w:eastAsia="Times New Roman" w:hAnsi="Arial" w:cs="Arial"/>
          <w:sz w:val="20"/>
          <w:szCs w:val="20"/>
        </w:rPr>
      </w:pPr>
      <w:r w:rsidRPr="00C16844">
        <w:rPr>
          <w:rFonts w:ascii="Arial" w:eastAsia="Times New Roman" w:hAnsi="Arial" w:cs="Arial"/>
          <w:b/>
          <w:sz w:val="20"/>
          <w:szCs w:val="20"/>
        </w:rPr>
        <w:t>Approval/Implementation/Evaluation Process</w:t>
      </w:r>
    </w:p>
    <w:p w:rsidR="00682634" w:rsidRPr="00C16844" w:rsidRDefault="00682634" w:rsidP="00682634">
      <w:pPr>
        <w:tabs>
          <w:tab w:val="left" w:pos="1440"/>
          <w:tab w:val="left" w:pos="1800"/>
        </w:tabs>
        <w:spacing w:after="0" w:line="240" w:lineRule="auto"/>
        <w:jc w:val="center"/>
        <w:rPr>
          <w:rFonts w:ascii="Arial" w:eastAsia="Times New Roman" w:hAnsi="Arial" w:cs="Arial"/>
          <w:sz w:val="20"/>
          <w:szCs w:val="20"/>
        </w:rPr>
      </w:pPr>
    </w:p>
    <w:p w:rsidR="00682634" w:rsidRPr="00C16844" w:rsidRDefault="00682634" w:rsidP="00682634">
      <w:pPr>
        <w:tabs>
          <w:tab w:val="left" w:pos="1440"/>
          <w:tab w:val="left" w:pos="1800"/>
        </w:tabs>
        <w:spacing w:after="0" w:line="360" w:lineRule="auto"/>
        <w:rPr>
          <w:rFonts w:ascii="Arial" w:eastAsia="Times New Roman" w:hAnsi="Arial" w:cs="Arial"/>
          <w:sz w:val="20"/>
          <w:szCs w:val="20"/>
          <w:u w:val="single"/>
        </w:rPr>
      </w:pPr>
      <w:r w:rsidRPr="00C16844">
        <w:rPr>
          <w:rFonts w:ascii="Arial" w:eastAsia="Times New Roman" w:hAnsi="Arial" w:cs="Arial"/>
          <w:sz w:val="20"/>
          <w:szCs w:val="20"/>
        </w:rPr>
        <w:t xml:space="preserve">Initial Implementation Date: </w:t>
      </w:r>
      <w:r w:rsidRPr="00C16844">
        <w:rPr>
          <w:rFonts w:ascii="Arial" w:eastAsia="Times New Roman" w:hAnsi="Arial" w:cs="Arial"/>
          <w:sz w:val="20"/>
          <w:szCs w:val="20"/>
          <w:u w:val="single"/>
        </w:rPr>
        <w:t>April 16, 2007</w:t>
      </w:r>
      <w:r w:rsidRPr="00C16844">
        <w:rPr>
          <w:rFonts w:ascii="Arial" w:eastAsia="Times New Roman" w:hAnsi="Arial" w:cs="Arial"/>
          <w:sz w:val="20"/>
          <w:szCs w:val="20"/>
        </w:rPr>
        <w:t xml:space="preserve"> </w:t>
      </w:r>
    </w:p>
    <w:p w:rsidR="00682634" w:rsidRPr="00C16844" w:rsidRDefault="00682634" w:rsidP="00682634">
      <w:pPr>
        <w:tabs>
          <w:tab w:val="left" w:pos="1440"/>
          <w:tab w:val="left" w:pos="1800"/>
        </w:tabs>
        <w:spacing w:after="0" w:line="360" w:lineRule="auto"/>
        <w:rPr>
          <w:rFonts w:ascii="Arial" w:eastAsia="Times New Roman" w:hAnsi="Arial" w:cs="Arial"/>
          <w:sz w:val="20"/>
          <w:szCs w:val="20"/>
          <w:u w:val="single"/>
        </w:rPr>
      </w:pPr>
      <w:r w:rsidRPr="00C16844">
        <w:rPr>
          <w:rFonts w:ascii="Arial" w:eastAsia="Times New Roman" w:hAnsi="Arial" w:cs="Arial"/>
          <w:sz w:val="20"/>
          <w:szCs w:val="20"/>
        </w:rPr>
        <w:t xml:space="preserve">Revised Date: </w:t>
      </w:r>
      <w:r w:rsidRPr="00C16844">
        <w:rPr>
          <w:rFonts w:ascii="Arial" w:eastAsia="Times New Roman" w:hAnsi="Arial" w:cs="Arial"/>
          <w:sz w:val="20"/>
          <w:szCs w:val="20"/>
          <w:u w:val="single"/>
        </w:rPr>
        <w:t xml:space="preserve">December 1, 2010 </w:t>
      </w:r>
      <w:proofErr w:type="gramStart"/>
      <w:r w:rsidRPr="00C16844">
        <w:rPr>
          <w:rFonts w:ascii="Arial" w:eastAsia="Times New Roman" w:hAnsi="Arial" w:cs="Arial"/>
          <w:sz w:val="20"/>
          <w:szCs w:val="20"/>
          <w:u w:val="single"/>
        </w:rPr>
        <w:t>/  January</w:t>
      </w:r>
      <w:proofErr w:type="gramEnd"/>
      <w:r w:rsidRPr="00C16844">
        <w:rPr>
          <w:rFonts w:ascii="Arial" w:eastAsia="Times New Roman" w:hAnsi="Arial" w:cs="Arial"/>
          <w:sz w:val="20"/>
          <w:szCs w:val="20"/>
          <w:u w:val="single"/>
        </w:rPr>
        <w:t xml:space="preserve"> 14/13</w:t>
      </w:r>
    </w:p>
    <w:p w:rsidR="00682634" w:rsidRPr="00C16844" w:rsidRDefault="00682634" w:rsidP="00682634">
      <w:pPr>
        <w:tabs>
          <w:tab w:val="left" w:pos="1440"/>
          <w:tab w:val="left" w:pos="1800"/>
        </w:tabs>
        <w:spacing w:after="0" w:line="360" w:lineRule="auto"/>
        <w:rPr>
          <w:rFonts w:ascii="Arial" w:eastAsia="Times New Roman" w:hAnsi="Arial" w:cs="Arial"/>
          <w:sz w:val="20"/>
          <w:szCs w:val="20"/>
        </w:rPr>
      </w:pPr>
      <w:r w:rsidRPr="00C16844">
        <w:rPr>
          <w:rFonts w:ascii="Arial" w:eastAsia="Times New Roman" w:hAnsi="Arial" w:cs="Arial"/>
          <w:sz w:val="20"/>
          <w:szCs w:val="20"/>
        </w:rPr>
        <w:t>Recommended by:  Susan Wood / Director of Care     Signature:  __________________________</w:t>
      </w:r>
    </w:p>
    <w:p w:rsidR="00682634" w:rsidRPr="00C16844" w:rsidRDefault="00682634" w:rsidP="00682634">
      <w:pPr>
        <w:tabs>
          <w:tab w:val="left" w:pos="1440"/>
          <w:tab w:val="left" w:pos="1800"/>
        </w:tabs>
        <w:spacing w:after="0" w:line="360" w:lineRule="auto"/>
        <w:rPr>
          <w:rFonts w:ascii="Arial" w:eastAsia="Times New Roman" w:hAnsi="Arial" w:cs="Arial"/>
          <w:sz w:val="20"/>
          <w:szCs w:val="20"/>
        </w:rPr>
      </w:pPr>
      <w:r w:rsidRPr="00C16844">
        <w:rPr>
          <w:rFonts w:ascii="Arial" w:eastAsia="Times New Roman" w:hAnsi="Arial" w:cs="Arial"/>
          <w:sz w:val="20"/>
          <w:szCs w:val="20"/>
        </w:rPr>
        <w:t>Approved by:  Ivy Scobie / Executive Director            Signature:  __________________________</w:t>
      </w:r>
    </w:p>
    <w:p w:rsidR="00682634" w:rsidRPr="00C16844" w:rsidRDefault="00682634">
      <w:pPr>
        <w:rPr>
          <w:rFonts w:ascii="Arial" w:hAnsi="Arial" w:cs="Arial"/>
        </w:rPr>
      </w:pPr>
      <w:r w:rsidRPr="00C16844">
        <w:rPr>
          <w:rFonts w:ascii="Arial" w:hAnsi="Arial" w:cs="Arial"/>
        </w:rPr>
        <w:br w:type="page"/>
      </w:r>
    </w:p>
    <w:p w:rsidR="00682634" w:rsidRPr="00C16844" w:rsidRDefault="00682634" w:rsidP="00682634">
      <w:pPr>
        <w:pStyle w:val="Heading1"/>
        <w:rPr>
          <w:rFonts w:cs="Arial"/>
        </w:rPr>
      </w:pPr>
      <w:bookmarkStart w:id="5" w:name="_Toc1043287"/>
      <w:bookmarkStart w:id="6" w:name="_Toc1043752"/>
      <w:r w:rsidRPr="00C16844">
        <w:rPr>
          <w:rFonts w:cs="Arial"/>
        </w:rPr>
        <w:lastRenderedPageBreak/>
        <w:t xml:space="preserve">Heimlich </w:t>
      </w:r>
      <w:proofErr w:type="gramStart"/>
      <w:r w:rsidRPr="00C16844">
        <w:rPr>
          <w:rFonts w:cs="Arial"/>
        </w:rPr>
        <w:t>Maneuver</w:t>
      </w:r>
      <w:bookmarkEnd w:id="5"/>
      <w:bookmarkEnd w:id="6"/>
      <w:proofErr w:type="gramEnd"/>
    </w:p>
    <w:p w:rsidR="00682634" w:rsidRPr="00C16844" w:rsidRDefault="00682634" w:rsidP="00682634">
      <w:pPr>
        <w:rPr>
          <w:rFonts w:ascii="Arial" w:hAnsi="Arial" w:cs="Arial"/>
        </w:rPr>
      </w:pPr>
    </w:p>
    <w:p w:rsidR="00682634" w:rsidRPr="00C16844" w:rsidRDefault="00682634" w:rsidP="00682634">
      <w:pPr>
        <w:spacing w:after="0" w:line="240" w:lineRule="auto"/>
        <w:ind w:right="610"/>
        <w:rPr>
          <w:rFonts w:ascii="Arial" w:eastAsia="Times New Roman" w:hAnsi="Arial" w:cs="Arial"/>
          <w:b/>
          <w:sz w:val="24"/>
          <w:szCs w:val="20"/>
        </w:rPr>
      </w:pPr>
      <w:r w:rsidRPr="00C16844">
        <w:rPr>
          <w:rFonts w:ascii="Arial" w:eastAsia="Times New Roman" w:hAnsi="Arial" w:cs="Arial"/>
          <w:b/>
          <w:sz w:val="24"/>
          <w:szCs w:val="20"/>
        </w:rPr>
        <w:t xml:space="preserve">POLICY: </w:t>
      </w:r>
    </w:p>
    <w:p w:rsidR="00682634" w:rsidRPr="00C16844" w:rsidRDefault="00682634" w:rsidP="00682634">
      <w:pPr>
        <w:spacing w:after="0" w:line="240" w:lineRule="auto"/>
        <w:ind w:right="610"/>
        <w:rPr>
          <w:rFonts w:ascii="Arial" w:eastAsia="Times New Roman" w:hAnsi="Arial" w:cs="Arial"/>
          <w:b/>
          <w:sz w:val="24"/>
          <w:szCs w:val="20"/>
        </w:rPr>
      </w:pPr>
    </w:p>
    <w:p w:rsidR="00682634" w:rsidRPr="00C16844" w:rsidRDefault="00682634" w:rsidP="00682634">
      <w:pPr>
        <w:spacing w:after="0" w:line="240" w:lineRule="auto"/>
        <w:ind w:right="610"/>
        <w:rPr>
          <w:rFonts w:ascii="Arial" w:eastAsia="Times New Roman" w:hAnsi="Arial" w:cs="Arial"/>
          <w:sz w:val="24"/>
          <w:szCs w:val="20"/>
        </w:rPr>
      </w:pPr>
      <w:r w:rsidRPr="00C16844">
        <w:rPr>
          <w:rFonts w:ascii="Arial" w:eastAsia="Times New Roman" w:hAnsi="Arial" w:cs="Arial"/>
          <w:sz w:val="24"/>
          <w:szCs w:val="20"/>
        </w:rPr>
        <w:t xml:space="preserve">Choking is a life-threatening emergency.  Abdominal Thrusts shall be performed for a complete airway obstruction (victim is unable to cough, breath, or speak).  The universal sign for choking is the victim clutching his/her neck with one or both hands.  </w:t>
      </w:r>
    </w:p>
    <w:p w:rsidR="00682634" w:rsidRPr="00C16844" w:rsidRDefault="00682634" w:rsidP="00682634">
      <w:pPr>
        <w:spacing w:after="0" w:line="240" w:lineRule="auto"/>
        <w:ind w:right="610"/>
        <w:rPr>
          <w:rFonts w:ascii="Arial" w:eastAsia="Times New Roman" w:hAnsi="Arial" w:cs="Arial"/>
          <w:sz w:val="24"/>
          <w:szCs w:val="24"/>
        </w:rPr>
      </w:pPr>
      <w:r w:rsidRPr="00C16844">
        <w:rPr>
          <w:rFonts w:ascii="Arial" w:eastAsia="Times New Roman" w:hAnsi="Arial" w:cs="Arial"/>
          <w:sz w:val="24"/>
          <w:szCs w:val="24"/>
        </w:rPr>
        <w:t xml:space="preserve">  </w:t>
      </w:r>
    </w:p>
    <w:p w:rsidR="00682634" w:rsidRPr="00C16844" w:rsidRDefault="00682634" w:rsidP="00682634">
      <w:pPr>
        <w:spacing w:after="0" w:line="240" w:lineRule="auto"/>
        <w:rPr>
          <w:rFonts w:ascii="Arial" w:eastAsia="Times New Roman" w:hAnsi="Arial" w:cs="Arial"/>
          <w:b/>
          <w:sz w:val="24"/>
          <w:szCs w:val="20"/>
        </w:rPr>
      </w:pPr>
      <w:r w:rsidRPr="00C16844">
        <w:rPr>
          <w:rFonts w:ascii="Arial" w:eastAsia="Times New Roman" w:hAnsi="Arial" w:cs="Arial"/>
          <w:b/>
          <w:sz w:val="24"/>
          <w:szCs w:val="20"/>
        </w:rPr>
        <w:t>PROCEDURE:</w:t>
      </w:r>
    </w:p>
    <w:p w:rsidR="00682634" w:rsidRPr="00C16844" w:rsidRDefault="00682634" w:rsidP="00682634">
      <w:pPr>
        <w:spacing w:after="0" w:line="240" w:lineRule="auto"/>
        <w:rPr>
          <w:rFonts w:ascii="Arial" w:eastAsia="Times New Roman" w:hAnsi="Arial" w:cs="Arial"/>
          <w:b/>
          <w:sz w:val="24"/>
          <w:szCs w:val="20"/>
        </w:rPr>
      </w:pPr>
    </w:p>
    <w:p w:rsidR="00682634" w:rsidRPr="00C16844" w:rsidRDefault="00682634" w:rsidP="00682634">
      <w:pPr>
        <w:spacing w:after="0" w:line="240" w:lineRule="auto"/>
        <w:rPr>
          <w:rFonts w:ascii="Arial" w:eastAsia="Times New Roman" w:hAnsi="Arial" w:cs="Arial"/>
          <w:sz w:val="24"/>
          <w:szCs w:val="24"/>
          <w:u w:val="single"/>
        </w:rPr>
      </w:pPr>
      <w:r w:rsidRPr="00C16844">
        <w:rPr>
          <w:rFonts w:ascii="Arial" w:eastAsia="Times New Roman" w:hAnsi="Arial" w:cs="Arial"/>
          <w:sz w:val="24"/>
          <w:szCs w:val="20"/>
        </w:rPr>
        <w:t xml:space="preserve">Food </w:t>
      </w:r>
      <w:r w:rsidRPr="00C16844">
        <w:rPr>
          <w:rFonts w:ascii="Arial" w:eastAsia="Times New Roman" w:hAnsi="Arial" w:cs="Arial"/>
          <w:sz w:val="24"/>
          <w:szCs w:val="24"/>
        </w:rPr>
        <w:t xml:space="preserve">can get stuck and block the trachea (causing an airway obstruction), making breathing difficult or impossible.  Abdominal Thrust(s) is an emergency first aid procedure intended to expel food that is blocking the trachea.  </w:t>
      </w:r>
    </w:p>
    <w:p w:rsidR="00682634" w:rsidRPr="00C16844" w:rsidRDefault="00682634" w:rsidP="00682634">
      <w:pPr>
        <w:spacing w:after="0" w:line="240" w:lineRule="auto"/>
        <w:rPr>
          <w:rFonts w:ascii="Arial" w:eastAsia="Times New Roman" w:hAnsi="Arial" w:cs="Arial"/>
          <w:sz w:val="24"/>
          <w:szCs w:val="24"/>
          <w:u w:val="single"/>
        </w:rPr>
      </w:pPr>
    </w:p>
    <w:p w:rsidR="00682634" w:rsidRPr="00C16844" w:rsidRDefault="00682634" w:rsidP="00682634">
      <w:pPr>
        <w:spacing w:after="0" w:line="240" w:lineRule="auto"/>
        <w:rPr>
          <w:rFonts w:ascii="Arial" w:eastAsia="Times New Roman" w:hAnsi="Arial" w:cs="Arial"/>
          <w:b/>
          <w:sz w:val="24"/>
          <w:szCs w:val="24"/>
          <w:u w:val="single"/>
        </w:rPr>
      </w:pPr>
      <w:r w:rsidRPr="00C16844">
        <w:rPr>
          <w:rFonts w:ascii="Arial" w:eastAsia="Times New Roman" w:hAnsi="Arial" w:cs="Arial"/>
          <w:b/>
          <w:sz w:val="24"/>
          <w:szCs w:val="24"/>
          <w:u w:val="single"/>
        </w:rPr>
        <w:t>Air exchange – good or poor or none</w:t>
      </w:r>
    </w:p>
    <w:p w:rsidR="00682634" w:rsidRPr="00C16844" w:rsidRDefault="00682634" w:rsidP="00682634">
      <w:pPr>
        <w:spacing w:after="0" w:line="240" w:lineRule="auto"/>
        <w:rPr>
          <w:rFonts w:ascii="Arial" w:eastAsia="Times New Roman" w:hAnsi="Arial" w:cs="Arial"/>
          <w:b/>
          <w:sz w:val="24"/>
          <w:szCs w:val="24"/>
        </w:rPr>
      </w:pPr>
      <w:r w:rsidRPr="00C16844">
        <w:rPr>
          <w:rFonts w:ascii="Arial" w:eastAsia="Times New Roman" w:hAnsi="Arial" w:cs="Arial"/>
          <w:sz w:val="24"/>
          <w:szCs w:val="24"/>
        </w:rPr>
        <w:t xml:space="preserve">An airway can be either partially or completely blocked.  With a partially blocked airway, there is either </w:t>
      </w:r>
      <w:r w:rsidRPr="00C16844">
        <w:rPr>
          <w:rFonts w:ascii="Arial" w:eastAsia="Times New Roman" w:hAnsi="Arial" w:cs="Arial"/>
          <w:b/>
          <w:sz w:val="24"/>
          <w:szCs w:val="24"/>
        </w:rPr>
        <w:t>good air exchange</w:t>
      </w:r>
      <w:r w:rsidRPr="00C16844">
        <w:rPr>
          <w:rFonts w:ascii="Arial" w:eastAsia="Times New Roman" w:hAnsi="Arial" w:cs="Arial"/>
          <w:sz w:val="24"/>
          <w:szCs w:val="24"/>
        </w:rPr>
        <w:t xml:space="preserve"> or </w:t>
      </w:r>
      <w:r w:rsidRPr="00C16844">
        <w:rPr>
          <w:rFonts w:ascii="Arial" w:eastAsia="Times New Roman" w:hAnsi="Arial" w:cs="Arial"/>
          <w:b/>
          <w:sz w:val="24"/>
          <w:szCs w:val="24"/>
        </w:rPr>
        <w:t xml:space="preserve">poor air exchange.  </w:t>
      </w:r>
      <w:r w:rsidRPr="00C16844">
        <w:rPr>
          <w:rFonts w:ascii="Arial" w:eastAsia="Times New Roman" w:hAnsi="Arial" w:cs="Arial"/>
          <w:sz w:val="24"/>
          <w:szCs w:val="24"/>
        </w:rPr>
        <w:t>With a:</w:t>
      </w:r>
    </w:p>
    <w:p w:rsidR="00682634" w:rsidRPr="00C16844" w:rsidRDefault="00682634" w:rsidP="00682634">
      <w:pPr>
        <w:numPr>
          <w:ilvl w:val="0"/>
          <w:numId w:val="16"/>
        </w:numPr>
        <w:spacing w:after="0" w:line="240" w:lineRule="auto"/>
        <w:rPr>
          <w:rFonts w:ascii="Arial" w:eastAsia="Times New Roman" w:hAnsi="Arial" w:cs="Arial"/>
          <w:sz w:val="24"/>
          <w:szCs w:val="24"/>
        </w:rPr>
      </w:pPr>
      <w:proofErr w:type="gramStart"/>
      <w:r w:rsidRPr="00C16844">
        <w:rPr>
          <w:rFonts w:ascii="Arial" w:eastAsia="Times New Roman" w:hAnsi="Arial" w:cs="Arial"/>
          <w:b/>
          <w:sz w:val="24"/>
          <w:szCs w:val="24"/>
        </w:rPr>
        <w:t>good</w:t>
      </w:r>
      <w:proofErr w:type="gramEnd"/>
      <w:r w:rsidRPr="00C16844">
        <w:rPr>
          <w:rFonts w:ascii="Arial" w:eastAsia="Times New Roman" w:hAnsi="Arial" w:cs="Arial"/>
          <w:b/>
          <w:sz w:val="24"/>
          <w:szCs w:val="24"/>
        </w:rPr>
        <w:t xml:space="preserve"> air exchange</w:t>
      </w:r>
      <w:r w:rsidRPr="00C16844">
        <w:rPr>
          <w:rFonts w:ascii="Arial" w:eastAsia="Times New Roman" w:hAnsi="Arial" w:cs="Arial"/>
          <w:sz w:val="24"/>
          <w:szCs w:val="24"/>
        </w:rPr>
        <w:t xml:space="preserve">, the obstruction is </w:t>
      </w:r>
      <w:r w:rsidRPr="00C16844">
        <w:rPr>
          <w:rFonts w:ascii="Arial" w:eastAsia="Times New Roman" w:hAnsi="Arial" w:cs="Arial"/>
          <w:b/>
          <w:sz w:val="24"/>
          <w:szCs w:val="24"/>
        </w:rPr>
        <w:t>mild</w:t>
      </w:r>
      <w:r w:rsidRPr="00C16844">
        <w:rPr>
          <w:rFonts w:ascii="Arial" w:eastAsia="Times New Roman" w:hAnsi="Arial" w:cs="Arial"/>
          <w:sz w:val="24"/>
          <w:szCs w:val="24"/>
        </w:rPr>
        <w:t xml:space="preserve"> and the victim can still cough forcefully, breathe and speak.  </w:t>
      </w:r>
    </w:p>
    <w:p w:rsidR="00682634" w:rsidRPr="00C16844" w:rsidRDefault="00682634" w:rsidP="00682634">
      <w:pPr>
        <w:numPr>
          <w:ilvl w:val="0"/>
          <w:numId w:val="16"/>
        </w:numPr>
        <w:spacing w:after="0" w:line="240" w:lineRule="auto"/>
        <w:rPr>
          <w:rFonts w:ascii="Arial" w:eastAsia="Times New Roman" w:hAnsi="Arial" w:cs="Arial"/>
          <w:sz w:val="24"/>
          <w:szCs w:val="24"/>
        </w:rPr>
      </w:pPr>
      <w:proofErr w:type="gramStart"/>
      <w:r w:rsidRPr="00C16844">
        <w:rPr>
          <w:rFonts w:ascii="Arial" w:eastAsia="Times New Roman" w:hAnsi="Arial" w:cs="Arial"/>
          <w:b/>
          <w:sz w:val="24"/>
          <w:szCs w:val="24"/>
        </w:rPr>
        <w:t>poor</w:t>
      </w:r>
      <w:proofErr w:type="gramEnd"/>
      <w:r w:rsidRPr="00C16844">
        <w:rPr>
          <w:rFonts w:ascii="Arial" w:eastAsia="Times New Roman" w:hAnsi="Arial" w:cs="Arial"/>
          <w:b/>
          <w:sz w:val="24"/>
          <w:szCs w:val="24"/>
        </w:rPr>
        <w:t xml:space="preserve"> air exchange</w:t>
      </w:r>
      <w:r w:rsidRPr="00C16844">
        <w:rPr>
          <w:rFonts w:ascii="Arial" w:eastAsia="Times New Roman" w:hAnsi="Arial" w:cs="Arial"/>
          <w:sz w:val="24"/>
          <w:szCs w:val="24"/>
        </w:rPr>
        <w:t xml:space="preserve">, the obstruction is </w:t>
      </w:r>
      <w:r w:rsidRPr="00C16844">
        <w:rPr>
          <w:rFonts w:ascii="Arial" w:eastAsia="Times New Roman" w:hAnsi="Arial" w:cs="Arial"/>
          <w:b/>
          <w:sz w:val="24"/>
          <w:szCs w:val="24"/>
        </w:rPr>
        <w:t>severe</w:t>
      </w:r>
      <w:r w:rsidRPr="00C16844">
        <w:rPr>
          <w:rFonts w:ascii="Arial" w:eastAsia="Times New Roman" w:hAnsi="Arial" w:cs="Arial"/>
          <w:sz w:val="24"/>
          <w:szCs w:val="24"/>
        </w:rPr>
        <w:t xml:space="preserve"> and the victim cannot cough forcefully, has trouble breathing and speaking.  </w:t>
      </w:r>
    </w:p>
    <w:p w:rsidR="00682634" w:rsidRPr="00C16844" w:rsidRDefault="00682634" w:rsidP="00682634">
      <w:pPr>
        <w:numPr>
          <w:ilvl w:val="0"/>
          <w:numId w:val="16"/>
        </w:numPr>
        <w:spacing w:after="0" w:line="240" w:lineRule="auto"/>
        <w:rPr>
          <w:rFonts w:ascii="Arial" w:eastAsia="Times New Roman" w:hAnsi="Arial" w:cs="Arial"/>
          <w:sz w:val="24"/>
          <w:szCs w:val="24"/>
          <w:u w:val="single"/>
        </w:rPr>
      </w:pPr>
      <w:proofErr w:type="gramStart"/>
      <w:r w:rsidRPr="00C16844">
        <w:rPr>
          <w:rFonts w:ascii="Arial" w:eastAsia="Times New Roman" w:hAnsi="Arial" w:cs="Arial"/>
          <w:b/>
          <w:sz w:val="24"/>
          <w:szCs w:val="24"/>
        </w:rPr>
        <w:t>completely</w:t>
      </w:r>
      <w:proofErr w:type="gramEnd"/>
      <w:r w:rsidRPr="00C16844">
        <w:rPr>
          <w:rFonts w:ascii="Arial" w:eastAsia="Times New Roman" w:hAnsi="Arial" w:cs="Arial"/>
          <w:b/>
          <w:sz w:val="24"/>
          <w:szCs w:val="24"/>
        </w:rPr>
        <w:t xml:space="preserve"> blocked airway</w:t>
      </w:r>
      <w:r w:rsidRPr="00C16844">
        <w:rPr>
          <w:rFonts w:ascii="Arial" w:eastAsia="Times New Roman" w:hAnsi="Arial" w:cs="Arial"/>
          <w:sz w:val="24"/>
          <w:szCs w:val="24"/>
        </w:rPr>
        <w:t xml:space="preserve">, there is no air exchange – coughing, breathing and speaking are impossible.   </w:t>
      </w:r>
    </w:p>
    <w:p w:rsidR="00682634" w:rsidRPr="00C16844" w:rsidRDefault="00682634" w:rsidP="00682634">
      <w:pPr>
        <w:spacing w:after="0" w:line="240" w:lineRule="auto"/>
        <w:rPr>
          <w:rFonts w:ascii="Arial" w:eastAsia="Times New Roman" w:hAnsi="Arial" w:cs="Arial"/>
          <w:sz w:val="24"/>
          <w:szCs w:val="24"/>
          <w:u w:val="single"/>
        </w:rPr>
      </w:pPr>
    </w:p>
    <w:p w:rsidR="00682634" w:rsidRPr="00C16844" w:rsidRDefault="00682634" w:rsidP="00682634">
      <w:pPr>
        <w:spacing w:after="0" w:line="240" w:lineRule="auto"/>
        <w:rPr>
          <w:rFonts w:ascii="Arial" w:eastAsia="Times New Roman" w:hAnsi="Arial" w:cs="Arial"/>
          <w:sz w:val="24"/>
          <w:szCs w:val="24"/>
        </w:rPr>
      </w:pPr>
      <w:r w:rsidRPr="00C16844">
        <w:rPr>
          <w:rFonts w:ascii="Arial" w:eastAsia="Times New Roman" w:hAnsi="Arial" w:cs="Arial"/>
          <w:sz w:val="24"/>
          <w:szCs w:val="24"/>
        </w:rPr>
        <w:t>In a mild and partial obstructed airway (victim can cough, speak and/or breathe), stay</w:t>
      </w:r>
      <w:r w:rsidRPr="00C16844">
        <w:rPr>
          <w:rFonts w:ascii="Arial" w:eastAsia="Times New Roman" w:hAnsi="Arial" w:cs="Arial"/>
          <w:b/>
          <w:sz w:val="24"/>
          <w:szCs w:val="24"/>
          <w:u w:val="single"/>
        </w:rPr>
        <w:t xml:space="preserve"> with the victim and encourage coughing.  </w:t>
      </w:r>
      <w:r w:rsidRPr="00C16844">
        <w:rPr>
          <w:rFonts w:ascii="Arial" w:eastAsia="Times New Roman" w:hAnsi="Arial" w:cs="Arial"/>
          <w:sz w:val="24"/>
          <w:szCs w:val="24"/>
        </w:rPr>
        <w:t xml:space="preserve">  </w:t>
      </w:r>
    </w:p>
    <w:p w:rsidR="00682634" w:rsidRPr="00C16844" w:rsidRDefault="00682634" w:rsidP="00682634">
      <w:pPr>
        <w:spacing w:after="0" w:line="240" w:lineRule="auto"/>
        <w:jc w:val="center"/>
        <w:rPr>
          <w:rFonts w:ascii="Arial" w:eastAsia="Times New Roman" w:hAnsi="Arial" w:cs="Arial"/>
          <w:sz w:val="24"/>
          <w:szCs w:val="24"/>
        </w:rPr>
      </w:pPr>
    </w:p>
    <w:p w:rsidR="00682634" w:rsidRPr="00C16844" w:rsidRDefault="00682634" w:rsidP="00682634">
      <w:pPr>
        <w:spacing w:after="0" w:line="240" w:lineRule="auto"/>
        <w:rPr>
          <w:rFonts w:ascii="Arial" w:eastAsia="Times New Roman" w:hAnsi="Arial" w:cs="Arial"/>
          <w:sz w:val="24"/>
          <w:szCs w:val="24"/>
          <w:u w:val="single"/>
        </w:rPr>
      </w:pPr>
      <w:r w:rsidRPr="00C16844">
        <w:rPr>
          <w:rFonts w:ascii="Arial" w:eastAsia="Times New Roman" w:hAnsi="Arial" w:cs="Arial"/>
          <w:sz w:val="24"/>
          <w:szCs w:val="24"/>
          <w:u w:val="single"/>
        </w:rPr>
        <w:t>Conscious Choking Person</w:t>
      </w:r>
    </w:p>
    <w:p w:rsidR="00682634" w:rsidRPr="00C16844" w:rsidRDefault="00682634" w:rsidP="00682634">
      <w:pPr>
        <w:numPr>
          <w:ilvl w:val="0"/>
          <w:numId w:val="15"/>
        </w:numPr>
        <w:spacing w:after="0" w:line="240" w:lineRule="auto"/>
        <w:rPr>
          <w:rFonts w:ascii="Arial" w:eastAsia="Times New Roman" w:hAnsi="Arial" w:cs="Arial"/>
          <w:sz w:val="24"/>
          <w:szCs w:val="24"/>
        </w:rPr>
      </w:pPr>
      <w:r w:rsidRPr="00C16844">
        <w:rPr>
          <w:rFonts w:ascii="Arial" w:eastAsia="Times New Roman" w:hAnsi="Arial" w:cs="Arial"/>
          <w:sz w:val="24"/>
          <w:szCs w:val="24"/>
        </w:rPr>
        <w:t xml:space="preserve">If you suspect there might be an airway obstruction, check by asking, “Are you choking?”, “Can you speak?”  </w:t>
      </w:r>
    </w:p>
    <w:p w:rsidR="00682634" w:rsidRPr="00C16844" w:rsidRDefault="00682634" w:rsidP="00682634">
      <w:pPr>
        <w:numPr>
          <w:ilvl w:val="0"/>
          <w:numId w:val="15"/>
        </w:numPr>
        <w:spacing w:after="0" w:line="240" w:lineRule="auto"/>
        <w:rPr>
          <w:rFonts w:ascii="Arial" w:eastAsia="Times New Roman" w:hAnsi="Arial" w:cs="Arial"/>
          <w:sz w:val="24"/>
          <w:szCs w:val="24"/>
        </w:rPr>
      </w:pPr>
      <w:r w:rsidRPr="00C16844">
        <w:rPr>
          <w:rFonts w:ascii="Arial" w:eastAsia="Times New Roman" w:hAnsi="Arial" w:cs="Arial"/>
          <w:sz w:val="24"/>
          <w:szCs w:val="24"/>
        </w:rPr>
        <w:t xml:space="preserve">If the victim cannot cough and/or speak or breathe, direct someone to contact EMS by dialing </w:t>
      </w:r>
      <w:r w:rsidRPr="00C16844">
        <w:rPr>
          <w:rFonts w:ascii="Arial" w:eastAsia="Times New Roman" w:hAnsi="Arial" w:cs="Arial"/>
          <w:sz w:val="24"/>
          <w:szCs w:val="24"/>
          <w:u w:val="single"/>
        </w:rPr>
        <w:t xml:space="preserve">911 </w:t>
      </w:r>
      <w:r w:rsidRPr="00C16844">
        <w:rPr>
          <w:rFonts w:ascii="Arial" w:eastAsia="Times New Roman" w:hAnsi="Arial" w:cs="Arial"/>
          <w:sz w:val="24"/>
          <w:szCs w:val="24"/>
        </w:rPr>
        <w:t xml:space="preserve">and requesting immediate assistance for a choking victim. </w:t>
      </w:r>
    </w:p>
    <w:p w:rsidR="00682634" w:rsidRPr="00C16844" w:rsidRDefault="00682634" w:rsidP="00682634">
      <w:pPr>
        <w:numPr>
          <w:ilvl w:val="0"/>
          <w:numId w:val="15"/>
        </w:numPr>
        <w:spacing w:after="0" w:line="240" w:lineRule="auto"/>
        <w:rPr>
          <w:rFonts w:ascii="Arial" w:eastAsia="Times New Roman" w:hAnsi="Arial" w:cs="Arial"/>
          <w:sz w:val="24"/>
          <w:szCs w:val="24"/>
        </w:rPr>
      </w:pPr>
      <w:r w:rsidRPr="00C16844">
        <w:rPr>
          <w:rFonts w:ascii="Arial" w:eastAsia="Times New Roman" w:hAnsi="Arial" w:cs="Arial"/>
          <w:sz w:val="24"/>
          <w:szCs w:val="24"/>
        </w:rPr>
        <w:t xml:space="preserve">If no one else is available to assist you, shout </w:t>
      </w:r>
      <w:r w:rsidRPr="00C16844">
        <w:rPr>
          <w:rFonts w:ascii="Arial" w:eastAsia="Times New Roman" w:hAnsi="Arial" w:cs="Arial"/>
          <w:b/>
          <w:sz w:val="24"/>
          <w:szCs w:val="24"/>
          <w:u w:val="single"/>
        </w:rPr>
        <w:t>“HELP”</w:t>
      </w:r>
    </w:p>
    <w:p w:rsidR="00682634" w:rsidRPr="00C16844" w:rsidRDefault="00682634" w:rsidP="00682634">
      <w:pPr>
        <w:numPr>
          <w:ilvl w:val="0"/>
          <w:numId w:val="15"/>
        </w:numPr>
        <w:spacing w:after="0" w:line="240" w:lineRule="auto"/>
        <w:rPr>
          <w:rFonts w:ascii="Arial" w:eastAsia="Times New Roman" w:hAnsi="Arial" w:cs="Arial"/>
          <w:sz w:val="24"/>
          <w:szCs w:val="24"/>
        </w:rPr>
      </w:pPr>
      <w:r w:rsidRPr="00C16844">
        <w:rPr>
          <w:rFonts w:ascii="Arial" w:eastAsia="Times New Roman" w:hAnsi="Arial" w:cs="Arial"/>
          <w:sz w:val="24"/>
          <w:szCs w:val="24"/>
        </w:rPr>
        <w:t>Stand behind the victim ready to support them should they become unconscious (place one leg between the victim’s feet)</w:t>
      </w:r>
    </w:p>
    <w:p w:rsidR="00682634" w:rsidRPr="00C16844" w:rsidRDefault="00682634" w:rsidP="00682634">
      <w:pPr>
        <w:numPr>
          <w:ilvl w:val="0"/>
          <w:numId w:val="15"/>
        </w:numPr>
        <w:spacing w:after="0" w:line="240" w:lineRule="auto"/>
        <w:rPr>
          <w:rFonts w:ascii="Arial" w:eastAsia="Times New Roman" w:hAnsi="Arial" w:cs="Arial"/>
          <w:sz w:val="24"/>
          <w:szCs w:val="24"/>
        </w:rPr>
      </w:pPr>
      <w:r w:rsidRPr="00C16844">
        <w:rPr>
          <w:rFonts w:ascii="Arial" w:eastAsia="Times New Roman" w:hAnsi="Arial" w:cs="Arial"/>
          <w:sz w:val="24"/>
          <w:szCs w:val="24"/>
        </w:rPr>
        <w:t xml:space="preserve">Make a fist with one hand and place thumb side of the fist on the middle of the abdomen, slightly above the navel and below tip of the sternum (breast bone).  </w:t>
      </w:r>
    </w:p>
    <w:p w:rsidR="00682634" w:rsidRPr="00C16844" w:rsidRDefault="00682634" w:rsidP="00682634">
      <w:pPr>
        <w:numPr>
          <w:ilvl w:val="0"/>
          <w:numId w:val="15"/>
        </w:numPr>
        <w:spacing w:after="0" w:line="240" w:lineRule="auto"/>
        <w:rPr>
          <w:rFonts w:ascii="Arial" w:eastAsia="Times New Roman" w:hAnsi="Arial" w:cs="Arial"/>
          <w:sz w:val="24"/>
          <w:szCs w:val="24"/>
        </w:rPr>
      </w:pPr>
      <w:r w:rsidRPr="00C16844">
        <w:rPr>
          <w:rFonts w:ascii="Arial" w:eastAsia="Times New Roman" w:hAnsi="Arial" w:cs="Arial"/>
          <w:sz w:val="24"/>
          <w:szCs w:val="24"/>
        </w:rPr>
        <w:t>Place other hand over fist and give quick/distinct “abdominal thrusts” (inward and upward).  Give each abdominal thrust with the intention of removing the object.</w:t>
      </w:r>
    </w:p>
    <w:p w:rsidR="00682634" w:rsidRPr="00C16844" w:rsidRDefault="00682634" w:rsidP="00682634">
      <w:pPr>
        <w:numPr>
          <w:ilvl w:val="0"/>
          <w:numId w:val="15"/>
        </w:numPr>
        <w:spacing w:after="0" w:line="240" w:lineRule="auto"/>
        <w:rPr>
          <w:rFonts w:ascii="Arial" w:eastAsia="Times New Roman" w:hAnsi="Arial" w:cs="Arial"/>
          <w:sz w:val="24"/>
          <w:szCs w:val="24"/>
        </w:rPr>
      </w:pPr>
      <w:r w:rsidRPr="00C16844">
        <w:rPr>
          <w:rFonts w:ascii="Arial" w:eastAsia="Times New Roman" w:hAnsi="Arial" w:cs="Arial"/>
          <w:sz w:val="24"/>
          <w:szCs w:val="24"/>
        </w:rPr>
        <w:lastRenderedPageBreak/>
        <w:t xml:space="preserve">Continue “abdominal thrusts” until either the object is coughed up (expelled) and the person starts to breathe / cough or the person becomes unconscious.    </w:t>
      </w:r>
    </w:p>
    <w:p w:rsidR="00682634" w:rsidRPr="00C16844" w:rsidRDefault="00682634" w:rsidP="00682634">
      <w:pPr>
        <w:spacing w:after="0" w:line="240" w:lineRule="auto"/>
        <w:rPr>
          <w:rFonts w:ascii="Arial" w:eastAsia="Times New Roman" w:hAnsi="Arial" w:cs="Arial"/>
          <w:sz w:val="24"/>
          <w:szCs w:val="24"/>
        </w:rPr>
      </w:pPr>
    </w:p>
    <w:p w:rsidR="00682634" w:rsidRPr="00C16844" w:rsidRDefault="00682634" w:rsidP="00682634">
      <w:pPr>
        <w:spacing w:after="0" w:line="240" w:lineRule="auto"/>
        <w:rPr>
          <w:rFonts w:ascii="Arial" w:eastAsia="Times New Roman" w:hAnsi="Arial" w:cs="Arial"/>
          <w:sz w:val="24"/>
          <w:szCs w:val="24"/>
          <w:u w:val="single"/>
        </w:rPr>
      </w:pPr>
      <w:r w:rsidRPr="00C16844">
        <w:rPr>
          <w:rFonts w:ascii="Arial" w:eastAsia="Times New Roman" w:hAnsi="Arial" w:cs="Arial"/>
          <w:sz w:val="24"/>
          <w:szCs w:val="24"/>
          <w:u w:val="single"/>
        </w:rPr>
        <w:t xml:space="preserve">Conscious Choking Person - sitting in a </w:t>
      </w:r>
      <w:r w:rsidRPr="00C16844">
        <w:rPr>
          <w:rFonts w:ascii="Arial" w:eastAsia="Times New Roman" w:hAnsi="Arial" w:cs="Arial"/>
          <w:b/>
          <w:sz w:val="24"/>
          <w:szCs w:val="24"/>
          <w:u w:val="single"/>
        </w:rPr>
        <w:t>wheelchair</w:t>
      </w:r>
    </w:p>
    <w:p w:rsidR="00682634" w:rsidRPr="00C16844" w:rsidRDefault="00682634" w:rsidP="00682634">
      <w:pPr>
        <w:spacing w:after="0" w:line="240" w:lineRule="auto"/>
        <w:rPr>
          <w:rFonts w:ascii="Arial" w:eastAsia="Times New Roman" w:hAnsi="Arial" w:cs="Arial"/>
          <w:sz w:val="24"/>
          <w:szCs w:val="24"/>
        </w:rPr>
      </w:pPr>
      <w:r w:rsidRPr="00C16844">
        <w:rPr>
          <w:rFonts w:ascii="Arial" w:eastAsia="Times New Roman" w:hAnsi="Arial" w:cs="Arial"/>
          <w:sz w:val="24"/>
          <w:szCs w:val="24"/>
        </w:rPr>
        <w:t>The way you perform “abdominal thrusts” for someone in a wheelchair depends largely on the type of wheelchair.  If you can reach around from behind the wheelchair, use abdominal thrusts as you would for a conscious choking victim.  If you cannot reach around the wheelchair:</w:t>
      </w:r>
    </w:p>
    <w:p w:rsidR="00682634" w:rsidRPr="00C16844" w:rsidRDefault="00682634" w:rsidP="00682634">
      <w:pPr>
        <w:numPr>
          <w:ilvl w:val="0"/>
          <w:numId w:val="17"/>
        </w:numPr>
        <w:spacing w:after="0" w:line="240" w:lineRule="auto"/>
        <w:rPr>
          <w:rFonts w:ascii="Arial" w:eastAsia="Times New Roman" w:hAnsi="Arial" w:cs="Arial"/>
          <w:sz w:val="24"/>
          <w:szCs w:val="24"/>
        </w:rPr>
      </w:pPr>
      <w:r w:rsidRPr="00C16844">
        <w:rPr>
          <w:rFonts w:ascii="Arial" w:eastAsia="Times New Roman" w:hAnsi="Arial" w:cs="Arial"/>
          <w:sz w:val="24"/>
          <w:szCs w:val="24"/>
        </w:rPr>
        <w:t>Position the wheelchair against the wall</w:t>
      </w:r>
    </w:p>
    <w:p w:rsidR="00682634" w:rsidRPr="00C16844" w:rsidRDefault="00682634" w:rsidP="00682634">
      <w:pPr>
        <w:numPr>
          <w:ilvl w:val="0"/>
          <w:numId w:val="17"/>
        </w:numPr>
        <w:spacing w:after="0" w:line="240" w:lineRule="auto"/>
        <w:rPr>
          <w:rFonts w:ascii="Arial" w:eastAsia="Times New Roman" w:hAnsi="Arial" w:cs="Arial"/>
          <w:sz w:val="24"/>
          <w:szCs w:val="24"/>
        </w:rPr>
      </w:pPr>
      <w:r w:rsidRPr="00C16844">
        <w:rPr>
          <w:rFonts w:ascii="Arial" w:eastAsia="Times New Roman" w:hAnsi="Arial" w:cs="Arial"/>
          <w:sz w:val="24"/>
          <w:szCs w:val="24"/>
        </w:rPr>
        <w:t>Put the wheelchair brakes on</w:t>
      </w:r>
    </w:p>
    <w:p w:rsidR="00682634" w:rsidRPr="00C16844" w:rsidRDefault="00682634" w:rsidP="00682634">
      <w:pPr>
        <w:numPr>
          <w:ilvl w:val="0"/>
          <w:numId w:val="17"/>
        </w:numPr>
        <w:spacing w:after="0" w:line="240" w:lineRule="auto"/>
        <w:rPr>
          <w:rFonts w:ascii="Arial" w:eastAsia="Times New Roman" w:hAnsi="Arial" w:cs="Arial"/>
          <w:sz w:val="24"/>
          <w:szCs w:val="24"/>
        </w:rPr>
      </w:pPr>
      <w:r w:rsidRPr="00C16844">
        <w:rPr>
          <w:rFonts w:ascii="Arial" w:eastAsia="Times New Roman" w:hAnsi="Arial" w:cs="Arial"/>
          <w:sz w:val="24"/>
          <w:szCs w:val="24"/>
        </w:rPr>
        <w:t>Position the heel of one hand, with the other hand on top, in the middle of the abdomen</w:t>
      </w:r>
    </w:p>
    <w:p w:rsidR="00682634" w:rsidRPr="00C16844" w:rsidRDefault="00682634" w:rsidP="00682634">
      <w:pPr>
        <w:numPr>
          <w:ilvl w:val="0"/>
          <w:numId w:val="17"/>
        </w:numPr>
        <w:spacing w:after="0" w:line="240" w:lineRule="auto"/>
        <w:rPr>
          <w:rFonts w:ascii="Arial" w:eastAsia="Times New Roman" w:hAnsi="Arial" w:cs="Arial"/>
          <w:sz w:val="24"/>
          <w:szCs w:val="24"/>
        </w:rPr>
      </w:pPr>
      <w:r w:rsidRPr="00C16844">
        <w:rPr>
          <w:rFonts w:ascii="Arial" w:eastAsia="Times New Roman" w:hAnsi="Arial" w:cs="Arial"/>
          <w:sz w:val="24"/>
          <w:szCs w:val="24"/>
        </w:rPr>
        <w:t>With the heel of the hand, give quick/distinct “abdominal thrusts” (inward and upward).  Give each abdominal thrust with the intention of removing the object.</w:t>
      </w:r>
    </w:p>
    <w:p w:rsidR="00682634" w:rsidRPr="00C16844" w:rsidRDefault="00682634" w:rsidP="00682634">
      <w:pPr>
        <w:numPr>
          <w:ilvl w:val="0"/>
          <w:numId w:val="17"/>
        </w:numPr>
        <w:spacing w:after="0" w:line="240" w:lineRule="auto"/>
        <w:rPr>
          <w:rFonts w:ascii="Arial" w:eastAsia="Times New Roman" w:hAnsi="Arial" w:cs="Arial"/>
          <w:sz w:val="24"/>
          <w:szCs w:val="24"/>
        </w:rPr>
      </w:pPr>
      <w:r w:rsidRPr="00C16844">
        <w:rPr>
          <w:rFonts w:ascii="Arial" w:eastAsia="Times New Roman" w:hAnsi="Arial" w:cs="Arial"/>
          <w:sz w:val="24"/>
          <w:szCs w:val="24"/>
        </w:rPr>
        <w:t xml:space="preserve">Continue “abdominal thrusts” until either the object is coughed up (expelled) and the person starts to breathe / cough or the person becomes unconscious.    </w:t>
      </w:r>
    </w:p>
    <w:p w:rsidR="00682634" w:rsidRPr="00C16844" w:rsidRDefault="00682634" w:rsidP="00682634">
      <w:pPr>
        <w:spacing w:after="0" w:line="240" w:lineRule="auto"/>
        <w:rPr>
          <w:rFonts w:ascii="Arial" w:eastAsia="Times New Roman" w:hAnsi="Arial" w:cs="Arial"/>
          <w:sz w:val="24"/>
          <w:szCs w:val="24"/>
        </w:rPr>
      </w:pPr>
    </w:p>
    <w:p w:rsidR="00682634" w:rsidRPr="00C16844" w:rsidRDefault="00682634" w:rsidP="00682634">
      <w:pPr>
        <w:spacing w:after="0" w:line="240" w:lineRule="auto"/>
        <w:rPr>
          <w:rFonts w:ascii="Arial" w:eastAsia="Times New Roman" w:hAnsi="Arial" w:cs="Arial"/>
          <w:sz w:val="24"/>
          <w:szCs w:val="24"/>
          <w:u w:val="single"/>
        </w:rPr>
      </w:pPr>
      <w:r w:rsidRPr="00C16844">
        <w:rPr>
          <w:rFonts w:ascii="Arial" w:eastAsia="Times New Roman" w:hAnsi="Arial" w:cs="Arial"/>
          <w:sz w:val="24"/>
          <w:szCs w:val="24"/>
          <w:u w:val="single"/>
        </w:rPr>
        <w:t>Unconscious Person</w:t>
      </w:r>
    </w:p>
    <w:p w:rsidR="00682634" w:rsidRPr="00C16844" w:rsidRDefault="00682634" w:rsidP="00682634">
      <w:pPr>
        <w:spacing w:after="0" w:line="240" w:lineRule="auto"/>
        <w:rPr>
          <w:rFonts w:ascii="Arial" w:eastAsia="Times New Roman" w:hAnsi="Arial" w:cs="Arial"/>
          <w:sz w:val="24"/>
          <w:szCs w:val="24"/>
        </w:rPr>
      </w:pPr>
      <w:r w:rsidRPr="00C16844">
        <w:rPr>
          <w:rFonts w:ascii="Arial" w:eastAsia="Times New Roman" w:hAnsi="Arial" w:cs="Arial"/>
          <w:sz w:val="24"/>
          <w:szCs w:val="24"/>
        </w:rPr>
        <w:t>Should the person lose consciousness, lower them to the ground.  Confirm that EMS has already been notified (</w:t>
      </w:r>
      <w:r w:rsidRPr="00C16844">
        <w:rPr>
          <w:rFonts w:ascii="Arial" w:eastAsia="Times New Roman" w:hAnsi="Arial" w:cs="Arial"/>
          <w:sz w:val="24"/>
          <w:szCs w:val="24"/>
          <w:u w:val="single"/>
        </w:rPr>
        <w:t>Dial 911)</w:t>
      </w:r>
      <w:r w:rsidRPr="00C16844">
        <w:rPr>
          <w:rFonts w:ascii="Arial" w:eastAsia="Times New Roman" w:hAnsi="Arial" w:cs="Arial"/>
          <w:sz w:val="24"/>
          <w:szCs w:val="24"/>
        </w:rPr>
        <w:t xml:space="preserve">.   </w:t>
      </w:r>
    </w:p>
    <w:p w:rsidR="00682634" w:rsidRPr="00C16844" w:rsidRDefault="00682634" w:rsidP="00682634">
      <w:pPr>
        <w:numPr>
          <w:ilvl w:val="0"/>
          <w:numId w:val="18"/>
        </w:numPr>
        <w:spacing w:after="0" w:line="240" w:lineRule="auto"/>
        <w:rPr>
          <w:rFonts w:ascii="Arial" w:eastAsia="Times New Roman" w:hAnsi="Arial" w:cs="Arial"/>
          <w:sz w:val="24"/>
          <w:szCs w:val="24"/>
        </w:rPr>
      </w:pPr>
      <w:r w:rsidRPr="00C16844">
        <w:rPr>
          <w:rFonts w:ascii="Arial" w:eastAsia="Times New Roman" w:hAnsi="Arial" w:cs="Arial"/>
          <w:sz w:val="24"/>
          <w:szCs w:val="24"/>
        </w:rPr>
        <w:t xml:space="preserve">Position victim onto back, finger sweep mouth to determine if object was dislodged with move to floor.  </w:t>
      </w:r>
    </w:p>
    <w:p w:rsidR="00682634" w:rsidRPr="00C16844" w:rsidRDefault="00682634" w:rsidP="00682634">
      <w:pPr>
        <w:numPr>
          <w:ilvl w:val="0"/>
          <w:numId w:val="18"/>
        </w:numPr>
        <w:spacing w:after="0" w:line="240" w:lineRule="auto"/>
        <w:rPr>
          <w:rFonts w:ascii="Arial" w:eastAsia="Times New Roman" w:hAnsi="Arial" w:cs="Arial"/>
          <w:sz w:val="24"/>
          <w:szCs w:val="24"/>
        </w:rPr>
      </w:pPr>
      <w:r w:rsidRPr="00C16844">
        <w:rPr>
          <w:rFonts w:ascii="Arial" w:eastAsia="Times New Roman" w:hAnsi="Arial" w:cs="Arial"/>
          <w:sz w:val="24"/>
          <w:szCs w:val="24"/>
        </w:rPr>
        <w:t>Open airway using head tilt / chin lift and attempt to give 2 full breaths.</w:t>
      </w:r>
    </w:p>
    <w:p w:rsidR="00682634" w:rsidRPr="00C16844" w:rsidRDefault="00682634" w:rsidP="00682634">
      <w:pPr>
        <w:numPr>
          <w:ilvl w:val="0"/>
          <w:numId w:val="18"/>
        </w:numPr>
        <w:spacing w:after="0" w:line="240" w:lineRule="auto"/>
        <w:rPr>
          <w:rFonts w:ascii="Arial" w:eastAsia="Times New Roman" w:hAnsi="Arial" w:cs="Arial"/>
          <w:sz w:val="24"/>
          <w:szCs w:val="24"/>
        </w:rPr>
      </w:pPr>
      <w:r w:rsidRPr="00C16844">
        <w:rPr>
          <w:rFonts w:ascii="Arial" w:eastAsia="Times New Roman" w:hAnsi="Arial" w:cs="Arial"/>
          <w:sz w:val="24"/>
          <w:szCs w:val="24"/>
        </w:rPr>
        <w:t xml:space="preserve">If air doesn’t go in, give 5 abdominal thrusts </w:t>
      </w:r>
    </w:p>
    <w:p w:rsidR="00682634" w:rsidRPr="00C16844" w:rsidRDefault="00682634" w:rsidP="00682634">
      <w:pPr>
        <w:numPr>
          <w:ilvl w:val="1"/>
          <w:numId w:val="18"/>
        </w:numPr>
        <w:spacing w:after="0" w:line="240" w:lineRule="auto"/>
        <w:rPr>
          <w:rFonts w:ascii="Arial" w:eastAsia="Times New Roman" w:hAnsi="Arial" w:cs="Arial"/>
          <w:sz w:val="24"/>
          <w:szCs w:val="24"/>
        </w:rPr>
      </w:pPr>
      <w:r w:rsidRPr="00C16844">
        <w:rPr>
          <w:rFonts w:ascii="Arial" w:eastAsia="Times New Roman" w:hAnsi="Arial" w:cs="Arial"/>
          <w:sz w:val="24"/>
          <w:szCs w:val="24"/>
        </w:rPr>
        <w:t>Facing victim, straddle victim’s legs</w:t>
      </w:r>
    </w:p>
    <w:p w:rsidR="00682634" w:rsidRPr="00C16844" w:rsidRDefault="00682634" w:rsidP="00682634">
      <w:pPr>
        <w:numPr>
          <w:ilvl w:val="1"/>
          <w:numId w:val="18"/>
        </w:numPr>
        <w:spacing w:after="0" w:line="240" w:lineRule="auto"/>
        <w:rPr>
          <w:rFonts w:ascii="Arial" w:eastAsia="Times New Roman" w:hAnsi="Arial" w:cs="Arial"/>
          <w:sz w:val="24"/>
          <w:szCs w:val="24"/>
        </w:rPr>
      </w:pPr>
      <w:r w:rsidRPr="00C16844">
        <w:rPr>
          <w:rFonts w:ascii="Arial" w:eastAsia="Times New Roman" w:hAnsi="Arial" w:cs="Arial"/>
          <w:sz w:val="24"/>
          <w:szCs w:val="24"/>
        </w:rPr>
        <w:t xml:space="preserve">Position the heel of one hand, with the other hand on top, just above victim’s navel and below tip of sternum.  </w:t>
      </w:r>
    </w:p>
    <w:p w:rsidR="00682634" w:rsidRPr="00C16844" w:rsidRDefault="00682634" w:rsidP="00682634">
      <w:pPr>
        <w:numPr>
          <w:ilvl w:val="1"/>
          <w:numId w:val="18"/>
        </w:numPr>
        <w:spacing w:after="0" w:line="240" w:lineRule="auto"/>
        <w:rPr>
          <w:rFonts w:ascii="Arial" w:eastAsia="Times New Roman" w:hAnsi="Arial" w:cs="Arial"/>
          <w:sz w:val="24"/>
          <w:szCs w:val="24"/>
        </w:rPr>
      </w:pPr>
      <w:r w:rsidRPr="00C16844">
        <w:rPr>
          <w:rFonts w:ascii="Arial" w:eastAsia="Times New Roman" w:hAnsi="Arial" w:cs="Arial"/>
          <w:sz w:val="24"/>
          <w:szCs w:val="24"/>
        </w:rPr>
        <w:t>With the heel of the hand, give quick/distinct “abdominal thrusts” (inward and upward).  Give each abdominal thrust with the intention of removing the object.</w:t>
      </w:r>
    </w:p>
    <w:p w:rsidR="00682634" w:rsidRPr="00C16844" w:rsidRDefault="00682634" w:rsidP="00682634">
      <w:pPr>
        <w:numPr>
          <w:ilvl w:val="0"/>
          <w:numId w:val="18"/>
        </w:numPr>
        <w:spacing w:after="0" w:line="240" w:lineRule="auto"/>
        <w:rPr>
          <w:rFonts w:ascii="Arial" w:eastAsia="Times New Roman" w:hAnsi="Arial" w:cs="Arial"/>
          <w:sz w:val="24"/>
          <w:szCs w:val="24"/>
        </w:rPr>
      </w:pPr>
      <w:r w:rsidRPr="00C16844">
        <w:rPr>
          <w:rFonts w:ascii="Arial" w:eastAsia="Times New Roman" w:hAnsi="Arial" w:cs="Arial"/>
          <w:sz w:val="24"/>
          <w:szCs w:val="24"/>
        </w:rPr>
        <w:t>Do finger sweep and give 2 full breaths</w:t>
      </w:r>
    </w:p>
    <w:p w:rsidR="00682634" w:rsidRPr="00C16844" w:rsidRDefault="00682634" w:rsidP="00682634">
      <w:pPr>
        <w:numPr>
          <w:ilvl w:val="0"/>
          <w:numId w:val="18"/>
        </w:numPr>
        <w:spacing w:after="0" w:line="240" w:lineRule="auto"/>
        <w:rPr>
          <w:rFonts w:ascii="Arial" w:eastAsia="Times New Roman" w:hAnsi="Arial" w:cs="Arial"/>
          <w:sz w:val="24"/>
          <w:szCs w:val="24"/>
        </w:rPr>
      </w:pPr>
      <w:r w:rsidRPr="00C16844">
        <w:rPr>
          <w:rFonts w:ascii="Arial" w:eastAsia="Times New Roman" w:hAnsi="Arial" w:cs="Arial"/>
          <w:sz w:val="24"/>
          <w:szCs w:val="24"/>
        </w:rPr>
        <w:t>If air doesn’t go in, continue with 5 abdominal thrusts</w:t>
      </w:r>
    </w:p>
    <w:p w:rsidR="00682634" w:rsidRPr="00C16844" w:rsidRDefault="00682634" w:rsidP="00682634">
      <w:pPr>
        <w:numPr>
          <w:ilvl w:val="0"/>
          <w:numId w:val="18"/>
        </w:numPr>
        <w:spacing w:after="0" w:line="240" w:lineRule="auto"/>
        <w:rPr>
          <w:rFonts w:ascii="Arial" w:eastAsia="Times New Roman" w:hAnsi="Arial" w:cs="Arial"/>
          <w:sz w:val="24"/>
          <w:szCs w:val="24"/>
        </w:rPr>
      </w:pPr>
      <w:r w:rsidRPr="00C16844">
        <w:rPr>
          <w:rFonts w:ascii="Arial" w:eastAsia="Times New Roman" w:hAnsi="Arial" w:cs="Arial"/>
          <w:sz w:val="24"/>
          <w:szCs w:val="24"/>
        </w:rPr>
        <w:t xml:space="preserve">Continue sequence until object is dislodged or ambulance arrives </w:t>
      </w:r>
    </w:p>
    <w:p w:rsidR="00682634" w:rsidRPr="00C16844" w:rsidRDefault="00682634" w:rsidP="00682634">
      <w:pPr>
        <w:spacing w:after="0" w:line="240" w:lineRule="auto"/>
        <w:rPr>
          <w:rFonts w:ascii="Arial" w:eastAsia="Times New Roman" w:hAnsi="Arial" w:cs="Arial"/>
          <w:sz w:val="24"/>
          <w:szCs w:val="24"/>
        </w:rPr>
      </w:pPr>
    </w:p>
    <w:p w:rsidR="00682634" w:rsidRPr="00C16844" w:rsidRDefault="00682634" w:rsidP="00682634">
      <w:pPr>
        <w:spacing w:after="0" w:line="240" w:lineRule="auto"/>
        <w:rPr>
          <w:rFonts w:ascii="Arial" w:eastAsia="Times New Roman" w:hAnsi="Arial" w:cs="Arial"/>
          <w:sz w:val="24"/>
          <w:szCs w:val="24"/>
        </w:rPr>
      </w:pPr>
      <w:r w:rsidRPr="00C16844">
        <w:rPr>
          <w:rFonts w:ascii="Arial" w:eastAsia="Times New Roman" w:hAnsi="Arial" w:cs="Arial"/>
          <w:sz w:val="24"/>
          <w:szCs w:val="24"/>
        </w:rPr>
        <w:t xml:space="preserve"> </w:t>
      </w:r>
    </w:p>
    <w:p w:rsidR="00682634" w:rsidRPr="00C16844" w:rsidRDefault="00682634" w:rsidP="00682634">
      <w:pPr>
        <w:spacing w:after="0" w:line="240" w:lineRule="auto"/>
        <w:rPr>
          <w:rFonts w:ascii="Arial" w:eastAsia="Times New Roman" w:hAnsi="Arial" w:cs="Arial"/>
          <w:b/>
          <w:sz w:val="24"/>
          <w:szCs w:val="24"/>
          <w:u w:val="single"/>
        </w:rPr>
      </w:pPr>
      <w:r w:rsidRPr="00C16844">
        <w:rPr>
          <w:rFonts w:ascii="Arial" w:eastAsia="Times New Roman" w:hAnsi="Arial" w:cs="Arial"/>
          <w:b/>
          <w:sz w:val="24"/>
          <w:szCs w:val="24"/>
          <w:u w:val="single"/>
        </w:rPr>
        <w:t>AFTERCARE</w:t>
      </w:r>
    </w:p>
    <w:p w:rsidR="00682634" w:rsidRPr="00C16844" w:rsidRDefault="00682634" w:rsidP="00682634">
      <w:pPr>
        <w:numPr>
          <w:ilvl w:val="0"/>
          <w:numId w:val="19"/>
        </w:numPr>
        <w:spacing w:after="0" w:line="240" w:lineRule="auto"/>
        <w:rPr>
          <w:rFonts w:ascii="Arial" w:eastAsia="Times New Roman" w:hAnsi="Arial" w:cs="Arial"/>
          <w:sz w:val="24"/>
          <w:szCs w:val="24"/>
        </w:rPr>
      </w:pPr>
      <w:r w:rsidRPr="00C16844">
        <w:rPr>
          <w:rFonts w:ascii="Arial" w:eastAsia="Times New Roman" w:hAnsi="Arial" w:cs="Arial"/>
          <w:sz w:val="24"/>
          <w:szCs w:val="24"/>
        </w:rPr>
        <w:t xml:space="preserve">A RQHR </w:t>
      </w:r>
      <w:r w:rsidRPr="00C16844">
        <w:rPr>
          <w:rFonts w:ascii="Arial" w:eastAsia="Times New Roman" w:hAnsi="Arial" w:cs="Arial"/>
          <w:sz w:val="24"/>
          <w:szCs w:val="24"/>
          <w:u w:val="single"/>
        </w:rPr>
        <w:t>Confidential Occurrence Report</w:t>
      </w:r>
      <w:r w:rsidRPr="00C16844">
        <w:rPr>
          <w:rFonts w:ascii="Arial" w:eastAsia="Times New Roman" w:hAnsi="Arial" w:cs="Arial"/>
          <w:sz w:val="24"/>
          <w:szCs w:val="24"/>
        </w:rPr>
        <w:t xml:space="preserve"> form must be completed following a choking incident.  </w:t>
      </w:r>
    </w:p>
    <w:p w:rsidR="00682634" w:rsidRPr="00C16844" w:rsidRDefault="00682634" w:rsidP="00682634">
      <w:pPr>
        <w:numPr>
          <w:ilvl w:val="0"/>
          <w:numId w:val="19"/>
        </w:numPr>
        <w:spacing w:after="0" w:line="240" w:lineRule="auto"/>
        <w:rPr>
          <w:rFonts w:ascii="Arial" w:eastAsia="Times New Roman" w:hAnsi="Arial" w:cs="Arial"/>
          <w:sz w:val="24"/>
          <w:szCs w:val="24"/>
        </w:rPr>
      </w:pPr>
      <w:r w:rsidRPr="00C16844">
        <w:rPr>
          <w:rFonts w:ascii="Arial" w:eastAsia="Times New Roman" w:hAnsi="Arial" w:cs="Arial"/>
          <w:sz w:val="24"/>
          <w:szCs w:val="24"/>
        </w:rPr>
        <w:t xml:space="preserve">Document the choking incident, emergency procedure, resident response </w:t>
      </w:r>
    </w:p>
    <w:p w:rsidR="00682634" w:rsidRPr="00C16844" w:rsidRDefault="00682634" w:rsidP="00682634">
      <w:pPr>
        <w:numPr>
          <w:ilvl w:val="0"/>
          <w:numId w:val="19"/>
        </w:numPr>
        <w:spacing w:after="0" w:line="240" w:lineRule="auto"/>
        <w:rPr>
          <w:rFonts w:ascii="Arial" w:eastAsia="Times New Roman" w:hAnsi="Arial" w:cs="Arial"/>
          <w:sz w:val="24"/>
          <w:szCs w:val="24"/>
        </w:rPr>
      </w:pPr>
      <w:r w:rsidRPr="00C16844">
        <w:rPr>
          <w:rFonts w:ascii="Arial" w:eastAsia="Times New Roman" w:hAnsi="Arial" w:cs="Arial"/>
          <w:sz w:val="24"/>
          <w:szCs w:val="24"/>
        </w:rPr>
        <w:t xml:space="preserve">Given the complication risk of aspiration, the physician must be notified following a choking incident.  Temperature should be monitored for 24 hours.  </w:t>
      </w:r>
    </w:p>
    <w:p w:rsidR="00682634" w:rsidRPr="00C16844" w:rsidRDefault="00682634" w:rsidP="00682634">
      <w:pPr>
        <w:numPr>
          <w:ilvl w:val="0"/>
          <w:numId w:val="19"/>
        </w:numPr>
        <w:spacing w:after="0" w:line="240" w:lineRule="auto"/>
        <w:rPr>
          <w:rFonts w:ascii="Arial" w:eastAsia="Times New Roman" w:hAnsi="Arial" w:cs="Arial"/>
          <w:sz w:val="24"/>
          <w:szCs w:val="24"/>
        </w:rPr>
      </w:pPr>
      <w:r w:rsidRPr="00C16844">
        <w:rPr>
          <w:rFonts w:ascii="Arial" w:eastAsia="Times New Roman" w:hAnsi="Arial" w:cs="Arial"/>
          <w:sz w:val="24"/>
          <w:szCs w:val="24"/>
        </w:rPr>
        <w:lastRenderedPageBreak/>
        <w:t xml:space="preserve">Depending on the severity of the choking incident, the choking victim may need to be transferred to Acute for monitoring.    </w:t>
      </w:r>
    </w:p>
    <w:p w:rsidR="00682634" w:rsidRPr="00C16844" w:rsidRDefault="00682634" w:rsidP="00682634">
      <w:pPr>
        <w:spacing w:after="0" w:line="240" w:lineRule="auto"/>
        <w:rPr>
          <w:rFonts w:ascii="Arial" w:eastAsia="Times New Roman" w:hAnsi="Arial" w:cs="Arial"/>
          <w:sz w:val="24"/>
          <w:szCs w:val="24"/>
        </w:rPr>
      </w:pPr>
    </w:p>
    <w:p w:rsidR="00682634" w:rsidRPr="00C16844" w:rsidRDefault="00682634" w:rsidP="00682634">
      <w:pPr>
        <w:spacing w:after="0" w:line="240" w:lineRule="auto"/>
        <w:rPr>
          <w:rFonts w:ascii="Arial" w:eastAsia="Times New Roman" w:hAnsi="Arial" w:cs="Arial"/>
          <w:sz w:val="20"/>
          <w:szCs w:val="20"/>
        </w:rPr>
      </w:pPr>
    </w:p>
    <w:p w:rsidR="00682634" w:rsidRPr="00C16844" w:rsidRDefault="00682634" w:rsidP="00682634">
      <w:pPr>
        <w:spacing w:after="0" w:line="240" w:lineRule="auto"/>
        <w:rPr>
          <w:rFonts w:ascii="Arial" w:eastAsia="Times New Roman" w:hAnsi="Arial" w:cs="Arial"/>
          <w:sz w:val="20"/>
          <w:szCs w:val="20"/>
        </w:rPr>
      </w:pPr>
    </w:p>
    <w:p w:rsidR="00682634" w:rsidRPr="00C16844" w:rsidRDefault="00682634" w:rsidP="00682634">
      <w:pPr>
        <w:spacing w:after="0" w:line="240" w:lineRule="auto"/>
        <w:rPr>
          <w:rFonts w:ascii="Arial" w:eastAsia="Times New Roman" w:hAnsi="Arial" w:cs="Arial"/>
          <w:sz w:val="20"/>
          <w:szCs w:val="20"/>
        </w:rPr>
      </w:pPr>
    </w:p>
    <w:p w:rsidR="00682634" w:rsidRPr="00C16844" w:rsidRDefault="00682634" w:rsidP="00682634">
      <w:pPr>
        <w:spacing w:after="0" w:line="240" w:lineRule="auto"/>
        <w:rPr>
          <w:rFonts w:ascii="Arial" w:eastAsia="Times New Roman" w:hAnsi="Arial" w:cs="Arial"/>
          <w:sz w:val="20"/>
          <w:szCs w:val="20"/>
        </w:rPr>
      </w:pPr>
    </w:p>
    <w:p w:rsidR="00682634" w:rsidRPr="00C16844" w:rsidRDefault="00682634" w:rsidP="00682634">
      <w:pPr>
        <w:spacing w:after="0" w:line="240" w:lineRule="auto"/>
        <w:rPr>
          <w:rFonts w:ascii="Arial" w:eastAsia="Times New Roman" w:hAnsi="Arial" w:cs="Arial"/>
          <w:sz w:val="20"/>
          <w:szCs w:val="20"/>
        </w:rPr>
      </w:pPr>
    </w:p>
    <w:p w:rsidR="00682634" w:rsidRPr="00C16844" w:rsidRDefault="00682634" w:rsidP="00682634">
      <w:pPr>
        <w:spacing w:after="0" w:line="240" w:lineRule="auto"/>
        <w:rPr>
          <w:rFonts w:ascii="Arial" w:eastAsia="Times New Roman" w:hAnsi="Arial" w:cs="Arial"/>
          <w:sz w:val="20"/>
          <w:szCs w:val="20"/>
        </w:rPr>
      </w:pPr>
    </w:p>
    <w:p w:rsidR="00682634" w:rsidRPr="00C16844" w:rsidRDefault="00682634" w:rsidP="00682634">
      <w:pPr>
        <w:spacing w:after="0" w:line="240" w:lineRule="auto"/>
        <w:rPr>
          <w:rFonts w:ascii="Arial" w:eastAsia="Times New Roman" w:hAnsi="Arial" w:cs="Arial"/>
          <w:sz w:val="20"/>
          <w:szCs w:val="20"/>
        </w:rPr>
      </w:pPr>
    </w:p>
    <w:p w:rsidR="00682634" w:rsidRPr="00C16844" w:rsidRDefault="00682634" w:rsidP="00682634">
      <w:pPr>
        <w:spacing w:after="0" w:line="240" w:lineRule="auto"/>
        <w:rPr>
          <w:rFonts w:ascii="Arial" w:eastAsia="Times New Roman" w:hAnsi="Arial" w:cs="Arial"/>
          <w:sz w:val="20"/>
          <w:szCs w:val="20"/>
        </w:rPr>
      </w:pPr>
    </w:p>
    <w:p w:rsidR="00682634" w:rsidRPr="00C16844" w:rsidRDefault="00682634" w:rsidP="00682634">
      <w:pPr>
        <w:spacing w:after="0" w:line="240" w:lineRule="auto"/>
        <w:rPr>
          <w:rFonts w:ascii="Arial" w:eastAsia="Times New Roman" w:hAnsi="Arial" w:cs="Arial"/>
          <w:sz w:val="20"/>
          <w:szCs w:val="20"/>
          <w:u w:val="single"/>
        </w:rPr>
      </w:pPr>
      <w:r w:rsidRPr="00C16844">
        <w:rPr>
          <w:rFonts w:ascii="Arial" w:eastAsia="Times New Roman" w:hAnsi="Arial" w:cs="Arial"/>
          <w:sz w:val="20"/>
          <w:szCs w:val="20"/>
          <w:u w:val="single"/>
        </w:rPr>
        <w:t>References</w:t>
      </w:r>
    </w:p>
    <w:p w:rsidR="00682634" w:rsidRPr="00C16844" w:rsidRDefault="00682634" w:rsidP="00682634">
      <w:pPr>
        <w:spacing w:after="0" w:line="240" w:lineRule="auto"/>
        <w:rPr>
          <w:rFonts w:ascii="Arial" w:eastAsia="Times New Roman" w:hAnsi="Arial" w:cs="Arial"/>
          <w:sz w:val="20"/>
          <w:szCs w:val="20"/>
        </w:rPr>
      </w:pPr>
      <w:r w:rsidRPr="00C16844">
        <w:rPr>
          <w:rFonts w:ascii="Arial" w:eastAsia="Times New Roman" w:hAnsi="Arial" w:cs="Arial"/>
          <w:sz w:val="20"/>
          <w:szCs w:val="20"/>
        </w:rPr>
        <w:t>www.healthatoz.com</w:t>
      </w:r>
    </w:p>
    <w:p w:rsidR="00682634" w:rsidRPr="00C16844" w:rsidRDefault="00682634" w:rsidP="00682634">
      <w:pPr>
        <w:spacing w:after="0" w:line="240" w:lineRule="auto"/>
        <w:rPr>
          <w:rFonts w:ascii="Arial" w:eastAsia="Times New Roman" w:hAnsi="Arial" w:cs="Arial"/>
          <w:sz w:val="20"/>
          <w:szCs w:val="20"/>
          <w:u w:val="single"/>
        </w:rPr>
      </w:pPr>
      <w:proofErr w:type="gramStart"/>
      <w:r w:rsidRPr="00C16844">
        <w:rPr>
          <w:rFonts w:ascii="Arial" w:eastAsia="Times New Roman" w:hAnsi="Arial" w:cs="Arial"/>
          <w:sz w:val="20"/>
          <w:szCs w:val="20"/>
          <w:u w:val="single"/>
        </w:rPr>
        <w:t>First on the scene.</w:t>
      </w:r>
      <w:proofErr w:type="gramEnd"/>
      <w:r w:rsidRPr="00C16844">
        <w:rPr>
          <w:rFonts w:ascii="Arial" w:eastAsia="Times New Roman" w:hAnsi="Arial" w:cs="Arial"/>
          <w:sz w:val="20"/>
          <w:szCs w:val="20"/>
          <w:u w:val="single"/>
        </w:rPr>
        <w:t xml:space="preserve">  Student reference guide</w:t>
      </w:r>
      <w:r w:rsidRPr="00C16844">
        <w:rPr>
          <w:rFonts w:ascii="Arial" w:eastAsia="Times New Roman" w:hAnsi="Arial" w:cs="Arial"/>
          <w:sz w:val="20"/>
          <w:szCs w:val="20"/>
        </w:rPr>
        <w:t xml:space="preserve"> (2006) St. John Ambulance</w:t>
      </w:r>
      <w:r w:rsidRPr="00C16844">
        <w:rPr>
          <w:rFonts w:ascii="Arial" w:eastAsia="Times New Roman" w:hAnsi="Arial" w:cs="Arial"/>
          <w:sz w:val="20"/>
          <w:szCs w:val="20"/>
          <w:u w:val="single"/>
        </w:rPr>
        <w:t xml:space="preserve"> </w:t>
      </w:r>
    </w:p>
    <w:p w:rsidR="00682634" w:rsidRPr="00C16844" w:rsidRDefault="00682634" w:rsidP="00682634">
      <w:pPr>
        <w:spacing w:after="0" w:line="240" w:lineRule="auto"/>
        <w:rPr>
          <w:rFonts w:ascii="Arial" w:eastAsia="Times New Roman" w:hAnsi="Arial" w:cs="Arial"/>
          <w:sz w:val="20"/>
          <w:szCs w:val="20"/>
          <w:u w:val="single"/>
        </w:rPr>
      </w:pPr>
    </w:p>
    <w:p w:rsidR="00682634" w:rsidRPr="00C16844" w:rsidRDefault="00682634" w:rsidP="00682634">
      <w:pPr>
        <w:spacing w:after="0" w:line="240" w:lineRule="auto"/>
        <w:rPr>
          <w:rFonts w:ascii="Arial" w:eastAsia="Times New Roman" w:hAnsi="Arial" w:cs="Arial"/>
          <w:sz w:val="20"/>
          <w:szCs w:val="20"/>
          <w:u w:val="single"/>
        </w:rPr>
      </w:pPr>
    </w:p>
    <w:p w:rsidR="00682634" w:rsidRPr="00C16844" w:rsidRDefault="00682634" w:rsidP="00682634">
      <w:pPr>
        <w:spacing w:after="0" w:line="240" w:lineRule="auto"/>
        <w:rPr>
          <w:rFonts w:ascii="Arial" w:eastAsia="Times New Roman" w:hAnsi="Arial" w:cs="Arial"/>
          <w:sz w:val="24"/>
          <w:szCs w:val="20"/>
        </w:rPr>
      </w:pPr>
    </w:p>
    <w:p w:rsidR="00682634" w:rsidRPr="00C16844" w:rsidRDefault="00682634" w:rsidP="00682634">
      <w:pPr>
        <w:tabs>
          <w:tab w:val="left" w:pos="1440"/>
          <w:tab w:val="left" w:pos="1800"/>
        </w:tabs>
        <w:spacing w:after="0" w:line="240" w:lineRule="auto"/>
        <w:jc w:val="center"/>
        <w:rPr>
          <w:rFonts w:ascii="Arial" w:eastAsia="Times New Roman" w:hAnsi="Arial" w:cs="Arial"/>
          <w:sz w:val="20"/>
          <w:szCs w:val="20"/>
        </w:rPr>
      </w:pPr>
      <w:r w:rsidRPr="00C16844">
        <w:rPr>
          <w:rFonts w:ascii="Arial" w:eastAsia="Times New Roman" w:hAnsi="Arial" w:cs="Arial"/>
          <w:b/>
          <w:sz w:val="20"/>
          <w:szCs w:val="20"/>
        </w:rPr>
        <w:t>Approval/Implementation/Evaluation Process</w:t>
      </w:r>
    </w:p>
    <w:p w:rsidR="00682634" w:rsidRPr="00C16844" w:rsidRDefault="00682634" w:rsidP="00682634">
      <w:pPr>
        <w:tabs>
          <w:tab w:val="left" w:pos="1440"/>
          <w:tab w:val="left" w:pos="1800"/>
        </w:tabs>
        <w:spacing w:after="0" w:line="240" w:lineRule="auto"/>
        <w:jc w:val="center"/>
        <w:rPr>
          <w:rFonts w:ascii="Arial" w:eastAsia="Times New Roman" w:hAnsi="Arial" w:cs="Arial"/>
          <w:sz w:val="20"/>
          <w:szCs w:val="20"/>
        </w:rPr>
      </w:pPr>
    </w:p>
    <w:p w:rsidR="00682634" w:rsidRPr="00C16844" w:rsidRDefault="00682634" w:rsidP="00682634">
      <w:pPr>
        <w:tabs>
          <w:tab w:val="left" w:pos="1440"/>
          <w:tab w:val="left" w:pos="1800"/>
        </w:tabs>
        <w:spacing w:after="0" w:line="360" w:lineRule="auto"/>
        <w:rPr>
          <w:rFonts w:ascii="Arial" w:eastAsia="Times New Roman" w:hAnsi="Arial" w:cs="Arial"/>
          <w:sz w:val="20"/>
          <w:szCs w:val="20"/>
          <w:u w:val="single"/>
        </w:rPr>
      </w:pPr>
      <w:r w:rsidRPr="00C16844">
        <w:rPr>
          <w:rFonts w:ascii="Arial" w:eastAsia="Times New Roman" w:hAnsi="Arial" w:cs="Arial"/>
          <w:sz w:val="20"/>
          <w:szCs w:val="20"/>
        </w:rPr>
        <w:t xml:space="preserve">Initial Implementation Date: </w:t>
      </w:r>
      <w:r w:rsidRPr="00C16844">
        <w:rPr>
          <w:rFonts w:ascii="Arial" w:eastAsia="Times New Roman" w:hAnsi="Arial" w:cs="Arial"/>
          <w:sz w:val="20"/>
          <w:szCs w:val="20"/>
          <w:u w:val="single"/>
        </w:rPr>
        <w:t xml:space="preserve">July 31, 1997 </w:t>
      </w:r>
    </w:p>
    <w:p w:rsidR="00682634" w:rsidRPr="00C16844" w:rsidRDefault="00682634" w:rsidP="00682634">
      <w:pPr>
        <w:tabs>
          <w:tab w:val="left" w:pos="1440"/>
          <w:tab w:val="left" w:pos="1800"/>
        </w:tabs>
        <w:spacing w:after="0" w:line="360" w:lineRule="auto"/>
        <w:rPr>
          <w:rFonts w:ascii="Arial" w:eastAsia="Times New Roman" w:hAnsi="Arial" w:cs="Arial"/>
          <w:sz w:val="20"/>
          <w:szCs w:val="20"/>
          <w:u w:val="single"/>
        </w:rPr>
      </w:pPr>
      <w:r w:rsidRPr="00C16844">
        <w:rPr>
          <w:rFonts w:ascii="Arial" w:eastAsia="Times New Roman" w:hAnsi="Arial" w:cs="Arial"/>
          <w:sz w:val="20"/>
          <w:szCs w:val="20"/>
        </w:rPr>
        <w:t xml:space="preserve">Review date: </w:t>
      </w:r>
      <w:r w:rsidRPr="00C16844">
        <w:rPr>
          <w:rFonts w:ascii="Arial" w:eastAsia="Times New Roman" w:hAnsi="Arial" w:cs="Arial"/>
          <w:sz w:val="20"/>
          <w:szCs w:val="20"/>
          <w:u w:val="single"/>
        </w:rPr>
        <w:t xml:space="preserve">July 8, 2000 / August 31, 2005 / December 1, 2010 / December 1, 2013 </w:t>
      </w:r>
    </w:p>
    <w:p w:rsidR="00682634" w:rsidRPr="00C16844" w:rsidRDefault="00682634" w:rsidP="00682634">
      <w:pPr>
        <w:tabs>
          <w:tab w:val="left" w:pos="1440"/>
          <w:tab w:val="left" w:pos="1800"/>
        </w:tabs>
        <w:spacing w:after="0" w:line="360" w:lineRule="auto"/>
        <w:rPr>
          <w:rFonts w:ascii="Arial" w:eastAsia="Times New Roman" w:hAnsi="Arial" w:cs="Arial"/>
          <w:sz w:val="20"/>
          <w:szCs w:val="20"/>
        </w:rPr>
      </w:pPr>
      <w:r w:rsidRPr="00C16844">
        <w:rPr>
          <w:rFonts w:ascii="Arial" w:eastAsia="Times New Roman" w:hAnsi="Arial" w:cs="Arial"/>
          <w:sz w:val="20"/>
          <w:szCs w:val="20"/>
        </w:rPr>
        <w:t>Recommended by:  Susan Wood / Director of Care     Signature:  __________________________</w:t>
      </w:r>
    </w:p>
    <w:p w:rsidR="00682634" w:rsidRPr="00C16844" w:rsidRDefault="00682634" w:rsidP="00682634">
      <w:pPr>
        <w:tabs>
          <w:tab w:val="left" w:pos="1440"/>
          <w:tab w:val="left" w:pos="1800"/>
        </w:tabs>
        <w:spacing w:after="0" w:line="360" w:lineRule="auto"/>
        <w:rPr>
          <w:rFonts w:ascii="Arial" w:eastAsia="Times New Roman" w:hAnsi="Arial" w:cs="Arial"/>
          <w:sz w:val="20"/>
          <w:szCs w:val="20"/>
        </w:rPr>
      </w:pPr>
      <w:r w:rsidRPr="00C16844">
        <w:rPr>
          <w:rFonts w:ascii="Arial" w:eastAsia="Times New Roman" w:hAnsi="Arial" w:cs="Arial"/>
          <w:sz w:val="20"/>
          <w:szCs w:val="20"/>
        </w:rPr>
        <w:t>Approved by:  Ivy Scobie / Executive Director            Signature:  __________________________</w:t>
      </w:r>
    </w:p>
    <w:p w:rsidR="00682634" w:rsidRPr="00C16844" w:rsidRDefault="00682634" w:rsidP="00682634">
      <w:pPr>
        <w:rPr>
          <w:rFonts w:ascii="Arial" w:hAnsi="Arial" w:cs="Arial"/>
        </w:rPr>
      </w:pPr>
      <w:r w:rsidRPr="00C16844">
        <w:rPr>
          <w:rFonts w:ascii="Arial" w:hAnsi="Arial" w:cs="Arial"/>
        </w:rPr>
        <w:t xml:space="preserve">                           </w:t>
      </w:r>
    </w:p>
    <w:p w:rsidR="00682634" w:rsidRPr="00C16844" w:rsidRDefault="00682634" w:rsidP="00682634">
      <w:pPr>
        <w:rPr>
          <w:rFonts w:ascii="Arial" w:hAnsi="Arial" w:cs="Arial"/>
        </w:rPr>
      </w:pPr>
      <w:r w:rsidRPr="00C16844">
        <w:rPr>
          <w:rFonts w:ascii="Arial" w:hAnsi="Arial" w:cs="Arial"/>
        </w:rPr>
        <w:br w:type="page"/>
      </w:r>
    </w:p>
    <w:p w:rsidR="00716DA5" w:rsidRPr="00C16844" w:rsidRDefault="00716DA5" w:rsidP="00716DA5">
      <w:pPr>
        <w:pStyle w:val="Heading1"/>
        <w:rPr>
          <w:rFonts w:eastAsia="Calibri" w:cs="Arial"/>
        </w:rPr>
      </w:pPr>
      <w:bookmarkStart w:id="7" w:name="_Toc1043288"/>
      <w:bookmarkStart w:id="8" w:name="_Toc1043753"/>
      <w:r w:rsidRPr="00C16844">
        <w:rPr>
          <w:rFonts w:eastAsia="Calibri" w:cs="Arial"/>
        </w:rPr>
        <w:lastRenderedPageBreak/>
        <w:t>WBSCH Source Resident Risk Assessment</w:t>
      </w:r>
      <w:bookmarkEnd w:id="7"/>
      <w:bookmarkEnd w:id="8"/>
    </w:p>
    <w:p w:rsidR="00716DA5" w:rsidRPr="00C16844" w:rsidRDefault="00716DA5" w:rsidP="00716DA5">
      <w:pPr>
        <w:spacing w:after="0"/>
        <w:rPr>
          <w:rFonts w:ascii="Arial" w:eastAsia="Calibri" w:hAnsi="Arial" w:cs="Arial"/>
          <w:sz w:val="24"/>
          <w:szCs w:val="24"/>
        </w:rPr>
      </w:pPr>
      <w:r w:rsidRPr="00C16844">
        <w:rPr>
          <w:rFonts w:ascii="Arial" w:eastAsia="Calibri" w:hAnsi="Arial" w:cs="Arial"/>
          <w:sz w:val="24"/>
          <w:szCs w:val="24"/>
        </w:rPr>
        <w:t>Source Resident / Client: __________________________________________</w:t>
      </w:r>
    </w:p>
    <w:p w:rsidR="00716DA5" w:rsidRPr="00C16844" w:rsidRDefault="00716DA5" w:rsidP="00716DA5">
      <w:pPr>
        <w:spacing w:after="0"/>
        <w:rPr>
          <w:rFonts w:ascii="Arial" w:eastAsia="Calibri" w:hAnsi="Arial" w:cs="Arial"/>
          <w:b/>
          <w:sz w:val="24"/>
          <w:szCs w:val="24"/>
        </w:rPr>
      </w:pPr>
      <w:r w:rsidRPr="00C16844">
        <w:rPr>
          <w:rFonts w:ascii="Arial" w:eastAsia="Calibri" w:hAnsi="Arial" w:cs="Arial"/>
          <w:sz w:val="24"/>
          <w:szCs w:val="24"/>
        </w:rPr>
        <w:t xml:space="preserve">Please ask the source resident the following questions and send / fax to the </w:t>
      </w:r>
      <w:proofErr w:type="spellStart"/>
      <w:r w:rsidRPr="00C16844">
        <w:rPr>
          <w:rFonts w:ascii="Arial" w:eastAsia="Calibri" w:hAnsi="Arial" w:cs="Arial"/>
          <w:sz w:val="24"/>
          <w:szCs w:val="24"/>
        </w:rPr>
        <w:t>Pasqua</w:t>
      </w:r>
      <w:proofErr w:type="spellEnd"/>
      <w:r w:rsidRPr="00C16844">
        <w:rPr>
          <w:rFonts w:ascii="Arial" w:eastAsia="Calibri" w:hAnsi="Arial" w:cs="Arial"/>
          <w:sz w:val="24"/>
          <w:szCs w:val="24"/>
        </w:rPr>
        <w:t xml:space="preserve"> ER (306-766-2770). </w:t>
      </w:r>
      <w:r w:rsidRPr="00C16844">
        <w:rPr>
          <w:rFonts w:ascii="Arial" w:eastAsia="Calibri" w:hAnsi="Arial" w:cs="Arial"/>
          <w:b/>
          <w:sz w:val="24"/>
          <w:szCs w:val="24"/>
        </w:rPr>
        <w:t xml:space="preserve"> A copy of this document is to be placed on the </w:t>
      </w:r>
      <w:proofErr w:type="spellStart"/>
      <w:r w:rsidRPr="00C16844">
        <w:rPr>
          <w:rFonts w:ascii="Arial" w:eastAsia="Calibri" w:hAnsi="Arial" w:cs="Arial"/>
          <w:b/>
          <w:sz w:val="24"/>
          <w:szCs w:val="24"/>
        </w:rPr>
        <w:t>resident’s</w:t>
      </w:r>
      <w:proofErr w:type="spellEnd"/>
      <w:r w:rsidRPr="00C16844">
        <w:rPr>
          <w:rFonts w:ascii="Arial" w:eastAsia="Calibri" w:hAnsi="Arial" w:cs="Arial"/>
          <w:b/>
          <w:sz w:val="24"/>
          <w:szCs w:val="24"/>
        </w:rPr>
        <w:t xml:space="preserve"> health record.</w:t>
      </w:r>
    </w:p>
    <w:p w:rsidR="00716DA5" w:rsidRPr="00C16844" w:rsidRDefault="00716DA5" w:rsidP="00716DA5">
      <w:pPr>
        <w:spacing w:after="0"/>
        <w:rPr>
          <w:rFonts w:ascii="Arial" w:eastAsia="Calibri" w:hAnsi="Arial" w:cs="Arial"/>
          <w:sz w:val="24"/>
          <w:szCs w:val="24"/>
        </w:rPr>
      </w:pPr>
    </w:p>
    <w:p w:rsidR="00716DA5" w:rsidRPr="00C16844" w:rsidRDefault="00716DA5" w:rsidP="00716DA5">
      <w:pPr>
        <w:numPr>
          <w:ilvl w:val="0"/>
          <w:numId w:val="20"/>
        </w:numPr>
        <w:spacing w:after="0"/>
        <w:contextualSpacing/>
        <w:rPr>
          <w:rFonts w:ascii="Arial" w:eastAsia="Calibri" w:hAnsi="Arial" w:cs="Arial"/>
          <w:sz w:val="24"/>
          <w:szCs w:val="24"/>
        </w:rPr>
      </w:pPr>
      <w:r w:rsidRPr="00C16844">
        <w:rPr>
          <w:rFonts w:ascii="Arial" w:eastAsia="Calibri" w:hAnsi="Arial" w:cs="Arial"/>
          <w:sz w:val="24"/>
          <w:szCs w:val="24"/>
        </w:rPr>
        <w:t>In the past 12 months, have you had a tattoo, ear or skin piercing, acupuncture, electrolysis, needle stick injury, graft or have you come into contact with someone else’s blood?        Yes            No</w:t>
      </w:r>
    </w:p>
    <w:p w:rsidR="00716DA5" w:rsidRPr="00C16844" w:rsidRDefault="00716DA5" w:rsidP="00716DA5">
      <w:pPr>
        <w:spacing w:after="0"/>
        <w:rPr>
          <w:rFonts w:ascii="Arial" w:eastAsia="Calibri" w:hAnsi="Arial" w:cs="Arial"/>
          <w:sz w:val="24"/>
          <w:szCs w:val="24"/>
        </w:rPr>
      </w:pPr>
    </w:p>
    <w:p w:rsidR="00716DA5" w:rsidRPr="00C16844" w:rsidRDefault="00716DA5" w:rsidP="00716DA5">
      <w:pPr>
        <w:numPr>
          <w:ilvl w:val="0"/>
          <w:numId w:val="20"/>
        </w:numPr>
        <w:spacing w:after="0"/>
        <w:contextualSpacing/>
        <w:rPr>
          <w:rFonts w:ascii="Arial" w:eastAsia="Calibri" w:hAnsi="Arial" w:cs="Arial"/>
          <w:sz w:val="24"/>
          <w:szCs w:val="24"/>
        </w:rPr>
      </w:pPr>
      <w:r w:rsidRPr="00C16844">
        <w:rPr>
          <w:rFonts w:ascii="Arial" w:eastAsia="Calibri" w:hAnsi="Arial" w:cs="Arial"/>
          <w:sz w:val="24"/>
          <w:szCs w:val="24"/>
        </w:rPr>
        <w:t>Have you ever had yellow jaundice (other than at birth), hepatitis or liver disease or a positive test for hepatitis?           Yes          No</w:t>
      </w:r>
    </w:p>
    <w:p w:rsidR="00716DA5" w:rsidRPr="00C16844" w:rsidRDefault="00716DA5" w:rsidP="00716DA5">
      <w:pPr>
        <w:ind w:left="720"/>
        <w:contextualSpacing/>
        <w:rPr>
          <w:rFonts w:ascii="Arial" w:eastAsia="Calibri" w:hAnsi="Arial" w:cs="Arial"/>
          <w:sz w:val="24"/>
          <w:szCs w:val="24"/>
        </w:rPr>
      </w:pPr>
    </w:p>
    <w:p w:rsidR="00716DA5" w:rsidRPr="00C16844" w:rsidRDefault="00716DA5" w:rsidP="00716DA5">
      <w:pPr>
        <w:numPr>
          <w:ilvl w:val="0"/>
          <w:numId w:val="20"/>
        </w:numPr>
        <w:spacing w:after="0"/>
        <w:contextualSpacing/>
        <w:rPr>
          <w:rFonts w:ascii="Arial" w:eastAsia="Calibri" w:hAnsi="Arial" w:cs="Arial"/>
          <w:sz w:val="24"/>
          <w:szCs w:val="24"/>
        </w:rPr>
      </w:pPr>
      <w:r w:rsidRPr="00C16844">
        <w:rPr>
          <w:rFonts w:ascii="Arial" w:eastAsia="Calibri" w:hAnsi="Arial" w:cs="Arial"/>
          <w:sz w:val="24"/>
          <w:szCs w:val="24"/>
        </w:rPr>
        <w:t>In the last 12 months, to your knowledge, have you come in close (intimate) contact with someone with yellow jaundice or hepatitis?           Yes           No</w:t>
      </w:r>
    </w:p>
    <w:p w:rsidR="00716DA5" w:rsidRPr="00C16844" w:rsidRDefault="00716DA5" w:rsidP="00716DA5">
      <w:pPr>
        <w:ind w:left="720"/>
        <w:contextualSpacing/>
        <w:rPr>
          <w:rFonts w:ascii="Arial" w:eastAsia="Calibri" w:hAnsi="Arial" w:cs="Arial"/>
          <w:sz w:val="24"/>
          <w:szCs w:val="24"/>
        </w:rPr>
      </w:pPr>
    </w:p>
    <w:p w:rsidR="00716DA5" w:rsidRPr="00C16844" w:rsidRDefault="00716DA5" w:rsidP="00716DA5">
      <w:pPr>
        <w:numPr>
          <w:ilvl w:val="0"/>
          <w:numId w:val="20"/>
        </w:numPr>
        <w:spacing w:after="0"/>
        <w:contextualSpacing/>
        <w:rPr>
          <w:rFonts w:ascii="Arial" w:eastAsia="Calibri" w:hAnsi="Arial" w:cs="Arial"/>
          <w:sz w:val="24"/>
          <w:szCs w:val="24"/>
        </w:rPr>
      </w:pPr>
      <w:r w:rsidRPr="00C16844">
        <w:rPr>
          <w:rFonts w:ascii="Arial" w:eastAsia="Calibri" w:hAnsi="Arial" w:cs="Arial"/>
          <w:sz w:val="24"/>
          <w:szCs w:val="24"/>
        </w:rPr>
        <w:t>In the last 12 months, have you received blood, plasma, clotting factors or immune globulin?</w:t>
      </w:r>
    </w:p>
    <w:p w:rsidR="00716DA5" w:rsidRPr="00C16844" w:rsidRDefault="00716DA5" w:rsidP="00716DA5">
      <w:pPr>
        <w:ind w:left="720"/>
        <w:contextualSpacing/>
        <w:rPr>
          <w:rFonts w:ascii="Arial" w:eastAsia="Calibri" w:hAnsi="Arial" w:cs="Arial"/>
          <w:sz w:val="24"/>
          <w:szCs w:val="24"/>
        </w:rPr>
      </w:pPr>
      <w:r w:rsidRPr="00C16844">
        <w:rPr>
          <w:rFonts w:ascii="Arial" w:eastAsia="Calibri" w:hAnsi="Arial" w:cs="Arial"/>
          <w:sz w:val="24"/>
          <w:szCs w:val="24"/>
        </w:rPr>
        <w:t xml:space="preserve">       Yes            No</w:t>
      </w:r>
    </w:p>
    <w:p w:rsidR="00716DA5" w:rsidRPr="00C16844" w:rsidRDefault="00716DA5" w:rsidP="00716DA5">
      <w:pPr>
        <w:ind w:left="720"/>
        <w:contextualSpacing/>
        <w:rPr>
          <w:rFonts w:ascii="Arial" w:eastAsia="Calibri" w:hAnsi="Arial" w:cs="Arial"/>
          <w:sz w:val="24"/>
          <w:szCs w:val="24"/>
        </w:rPr>
      </w:pPr>
    </w:p>
    <w:p w:rsidR="00716DA5" w:rsidRPr="00C16844" w:rsidRDefault="00716DA5" w:rsidP="00716DA5">
      <w:pPr>
        <w:numPr>
          <w:ilvl w:val="0"/>
          <w:numId w:val="20"/>
        </w:numPr>
        <w:spacing w:after="120"/>
        <w:contextualSpacing/>
        <w:rPr>
          <w:rFonts w:ascii="Arial" w:eastAsia="Calibri" w:hAnsi="Arial" w:cs="Arial"/>
          <w:sz w:val="24"/>
          <w:szCs w:val="24"/>
        </w:rPr>
      </w:pPr>
      <w:r w:rsidRPr="00C16844">
        <w:rPr>
          <w:rFonts w:ascii="Arial" w:eastAsia="Calibri" w:hAnsi="Arial" w:cs="Arial"/>
          <w:sz w:val="24"/>
          <w:szCs w:val="24"/>
        </w:rPr>
        <w:t>The following activities put you at risk for HIV/AIDS:</w:t>
      </w:r>
    </w:p>
    <w:p w:rsidR="00716DA5" w:rsidRPr="00C16844" w:rsidRDefault="00716DA5" w:rsidP="00716DA5">
      <w:pPr>
        <w:spacing w:after="120"/>
        <w:ind w:left="720"/>
        <w:rPr>
          <w:rFonts w:ascii="Arial" w:eastAsia="Calibri" w:hAnsi="Arial" w:cs="Arial"/>
          <w:sz w:val="24"/>
          <w:szCs w:val="24"/>
        </w:rPr>
      </w:pPr>
      <w:r w:rsidRPr="00C16844">
        <w:rPr>
          <w:rFonts w:ascii="Arial" w:eastAsia="Calibri" w:hAnsi="Arial" w:cs="Arial"/>
          <w:sz w:val="24"/>
          <w:szCs w:val="24"/>
        </w:rPr>
        <w:t>• If male, having sex with another male, even once</w:t>
      </w:r>
    </w:p>
    <w:p w:rsidR="00716DA5" w:rsidRPr="00C16844" w:rsidRDefault="00716DA5" w:rsidP="00716DA5">
      <w:pPr>
        <w:spacing w:after="120"/>
        <w:ind w:left="720"/>
        <w:rPr>
          <w:rFonts w:ascii="Arial" w:eastAsia="Calibri" w:hAnsi="Arial" w:cs="Arial"/>
          <w:sz w:val="24"/>
          <w:szCs w:val="24"/>
        </w:rPr>
      </w:pPr>
      <w:r w:rsidRPr="00C16844">
        <w:rPr>
          <w:rFonts w:ascii="Arial" w:eastAsia="Calibri" w:hAnsi="Arial" w:cs="Arial"/>
          <w:sz w:val="24"/>
          <w:szCs w:val="24"/>
        </w:rPr>
        <w:t>• receiving regular treatment with blood or blood products</w:t>
      </w:r>
    </w:p>
    <w:p w:rsidR="00716DA5" w:rsidRPr="00C16844" w:rsidRDefault="00716DA5" w:rsidP="00716DA5">
      <w:pPr>
        <w:spacing w:after="120"/>
        <w:ind w:left="720"/>
        <w:rPr>
          <w:rFonts w:ascii="Arial" w:eastAsia="Calibri" w:hAnsi="Arial" w:cs="Arial"/>
          <w:sz w:val="24"/>
          <w:szCs w:val="24"/>
        </w:rPr>
      </w:pPr>
      <w:r w:rsidRPr="00C16844">
        <w:rPr>
          <w:rFonts w:ascii="Arial" w:eastAsia="Calibri" w:hAnsi="Arial" w:cs="Arial"/>
          <w:sz w:val="24"/>
          <w:szCs w:val="24"/>
        </w:rPr>
        <w:t>• accepting money or drugs in exchange for sex</w:t>
      </w:r>
    </w:p>
    <w:p w:rsidR="00716DA5" w:rsidRPr="00C16844" w:rsidRDefault="00716DA5" w:rsidP="00716DA5">
      <w:pPr>
        <w:spacing w:after="120"/>
        <w:ind w:left="720"/>
        <w:rPr>
          <w:rFonts w:ascii="Arial" w:eastAsia="Calibri" w:hAnsi="Arial" w:cs="Arial"/>
          <w:sz w:val="24"/>
          <w:szCs w:val="24"/>
        </w:rPr>
      </w:pPr>
      <w:r w:rsidRPr="00C16844">
        <w:rPr>
          <w:rFonts w:ascii="Arial" w:eastAsia="Calibri" w:hAnsi="Arial" w:cs="Arial"/>
          <w:sz w:val="24"/>
          <w:szCs w:val="24"/>
        </w:rPr>
        <w:t>•being the sexual partner of someone who has taken part in any of the above activities or who has contracted HIV/AIDS or has tested positive for it</w:t>
      </w:r>
    </w:p>
    <w:p w:rsidR="00716DA5" w:rsidRPr="00C16844" w:rsidRDefault="00716DA5" w:rsidP="00716DA5">
      <w:pPr>
        <w:spacing w:after="120"/>
        <w:ind w:left="720"/>
        <w:rPr>
          <w:rFonts w:ascii="Arial" w:eastAsia="Calibri" w:hAnsi="Arial" w:cs="Arial"/>
          <w:sz w:val="24"/>
          <w:szCs w:val="24"/>
        </w:rPr>
      </w:pPr>
      <w:r w:rsidRPr="00C16844">
        <w:rPr>
          <w:rFonts w:ascii="Arial" w:eastAsia="Calibri" w:hAnsi="Arial" w:cs="Arial"/>
          <w:sz w:val="24"/>
          <w:szCs w:val="24"/>
        </w:rPr>
        <w:t>Since 1977, have you participated in any of the above activities?          Yes          No</w:t>
      </w:r>
    </w:p>
    <w:p w:rsidR="00716DA5" w:rsidRPr="00C16844" w:rsidRDefault="00716DA5" w:rsidP="00716DA5">
      <w:pPr>
        <w:spacing w:after="120"/>
        <w:ind w:left="720"/>
        <w:contextualSpacing/>
        <w:rPr>
          <w:rFonts w:ascii="Arial" w:eastAsia="Calibri" w:hAnsi="Arial" w:cs="Arial"/>
          <w:sz w:val="24"/>
          <w:szCs w:val="24"/>
        </w:rPr>
      </w:pPr>
    </w:p>
    <w:p w:rsidR="00716DA5" w:rsidRPr="00C16844" w:rsidRDefault="00716DA5" w:rsidP="00716DA5">
      <w:pPr>
        <w:numPr>
          <w:ilvl w:val="0"/>
          <w:numId w:val="20"/>
        </w:numPr>
        <w:spacing w:after="120"/>
        <w:contextualSpacing/>
        <w:rPr>
          <w:rFonts w:ascii="Arial" w:eastAsia="Calibri" w:hAnsi="Arial" w:cs="Arial"/>
          <w:sz w:val="24"/>
          <w:szCs w:val="24"/>
        </w:rPr>
      </w:pPr>
      <w:r w:rsidRPr="00C16844">
        <w:rPr>
          <w:rFonts w:ascii="Arial" w:eastAsia="Calibri" w:hAnsi="Arial" w:cs="Arial"/>
          <w:sz w:val="24"/>
          <w:szCs w:val="24"/>
        </w:rPr>
        <w:t>a) Have you even once, shared needles or taken street drugs by needle?          Yes         No</w:t>
      </w:r>
    </w:p>
    <w:p w:rsidR="00716DA5" w:rsidRPr="00C16844" w:rsidRDefault="00716DA5" w:rsidP="00716DA5">
      <w:pPr>
        <w:spacing w:after="120"/>
        <w:ind w:left="720"/>
        <w:rPr>
          <w:rFonts w:ascii="Arial" w:eastAsia="Calibri" w:hAnsi="Arial" w:cs="Arial"/>
          <w:sz w:val="24"/>
          <w:szCs w:val="24"/>
        </w:rPr>
      </w:pPr>
      <w:r w:rsidRPr="00C16844">
        <w:rPr>
          <w:rFonts w:ascii="Arial" w:eastAsia="Calibri" w:hAnsi="Arial" w:cs="Arial"/>
          <w:sz w:val="24"/>
          <w:szCs w:val="24"/>
        </w:rPr>
        <w:t>b) In the past 12 months have you had sex with anyone who has shared needles or taken street drugs by needle?        Yes           No</w:t>
      </w:r>
    </w:p>
    <w:p w:rsidR="00716DA5" w:rsidRPr="00C16844" w:rsidRDefault="00716DA5" w:rsidP="00716DA5">
      <w:pPr>
        <w:spacing w:after="0"/>
        <w:ind w:left="720"/>
        <w:rPr>
          <w:rFonts w:ascii="Arial" w:eastAsia="Calibri" w:hAnsi="Arial" w:cs="Arial"/>
          <w:sz w:val="24"/>
          <w:szCs w:val="24"/>
        </w:rPr>
      </w:pPr>
    </w:p>
    <w:p w:rsidR="00716DA5" w:rsidRPr="00C16844" w:rsidRDefault="00716DA5" w:rsidP="00716DA5">
      <w:pPr>
        <w:numPr>
          <w:ilvl w:val="0"/>
          <w:numId w:val="20"/>
        </w:numPr>
        <w:spacing w:after="120"/>
        <w:contextualSpacing/>
        <w:rPr>
          <w:rFonts w:ascii="Arial" w:eastAsia="Calibri" w:hAnsi="Arial" w:cs="Arial"/>
          <w:sz w:val="24"/>
          <w:szCs w:val="24"/>
        </w:rPr>
      </w:pPr>
      <w:r w:rsidRPr="00C16844">
        <w:rPr>
          <w:rFonts w:ascii="Arial" w:eastAsia="Calibri" w:hAnsi="Arial" w:cs="Arial"/>
          <w:sz w:val="24"/>
          <w:szCs w:val="24"/>
        </w:rPr>
        <w:t>In the past 12 months have you had:</w:t>
      </w:r>
    </w:p>
    <w:p w:rsidR="00716DA5" w:rsidRPr="00C16844" w:rsidRDefault="00716DA5" w:rsidP="00716DA5">
      <w:pPr>
        <w:spacing w:after="120"/>
        <w:ind w:left="720"/>
        <w:contextualSpacing/>
        <w:rPr>
          <w:rFonts w:ascii="Arial" w:eastAsia="Calibri" w:hAnsi="Arial" w:cs="Arial"/>
          <w:sz w:val="24"/>
          <w:szCs w:val="24"/>
        </w:rPr>
      </w:pPr>
      <w:r w:rsidRPr="00C16844">
        <w:rPr>
          <w:rFonts w:ascii="Arial" w:eastAsia="Calibri" w:hAnsi="Arial" w:cs="Arial"/>
          <w:sz w:val="24"/>
          <w:szCs w:val="24"/>
        </w:rPr>
        <w:lastRenderedPageBreak/>
        <w:t xml:space="preserve">• </w:t>
      </w:r>
      <w:proofErr w:type="gramStart"/>
      <w:r w:rsidRPr="00C16844">
        <w:rPr>
          <w:rFonts w:ascii="Arial" w:eastAsia="Calibri" w:hAnsi="Arial" w:cs="Arial"/>
          <w:sz w:val="24"/>
          <w:szCs w:val="24"/>
        </w:rPr>
        <w:t>sex</w:t>
      </w:r>
      <w:proofErr w:type="gramEnd"/>
      <w:r w:rsidRPr="00C16844">
        <w:rPr>
          <w:rFonts w:ascii="Arial" w:eastAsia="Calibri" w:hAnsi="Arial" w:cs="Arial"/>
          <w:sz w:val="24"/>
          <w:szCs w:val="24"/>
        </w:rPr>
        <w:t>, even once with someone who may have participated in high risk activities (sexual background uncertain)?         Yes    No</w:t>
      </w:r>
    </w:p>
    <w:p w:rsidR="00716DA5" w:rsidRPr="00C16844" w:rsidRDefault="00716DA5" w:rsidP="00716DA5">
      <w:pPr>
        <w:spacing w:after="120"/>
        <w:ind w:left="720"/>
        <w:rPr>
          <w:rFonts w:ascii="Arial" w:eastAsia="Calibri" w:hAnsi="Arial" w:cs="Arial"/>
          <w:sz w:val="24"/>
          <w:szCs w:val="24"/>
        </w:rPr>
      </w:pPr>
      <w:r w:rsidRPr="00C16844">
        <w:rPr>
          <w:rFonts w:ascii="Arial" w:eastAsia="Calibri" w:hAnsi="Arial" w:cs="Arial"/>
          <w:sz w:val="24"/>
          <w:szCs w:val="24"/>
        </w:rPr>
        <w:t xml:space="preserve">• </w:t>
      </w:r>
      <w:proofErr w:type="gramStart"/>
      <w:r w:rsidRPr="00C16844">
        <w:rPr>
          <w:rFonts w:ascii="Arial" w:eastAsia="Calibri" w:hAnsi="Arial" w:cs="Arial"/>
          <w:sz w:val="24"/>
          <w:szCs w:val="24"/>
        </w:rPr>
        <w:t>sex</w:t>
      </w:r>
      <w:proofErr w:type="gramEnd"/>
      <w:r w:rsidRPr="00C16844">
        <w:rPr>
          <w:rFonts w:ascii="Arial" w:eastAsia="Calibri" w:hAnsi="Arial" w:cs="Arial"/>
          <w:sz w:val="24"/>
          <w:szCs w:val="24"/>
        </w:rPr>
        <w:t>, even once, for which you paid money or drugs?         Yes        No</w:t>
      </w:r>
    </w:p>
    <w:p w:rsidR="00716DA5" w:rsidRPr="00C16844" w:rsidRDefault="00716DA5" w:rsidP="00716DA5">
      <w:pPr>
        <w:spacing w:after="120"/>
        <w:ind w:left="720"/>
        <w:rPr>
          <w:rFonts w:ascii="Arial" w:eastAsia="Calibri" w:hAnsi="Arial" w:cs="Arial"/>
          <w:sz w:val="24"/>
          <w:szCs w:val="24"/>
        </w:rPr>
      </w:pPr>
      <w:r w:rsidRPr="00C16844">
        <w:rPr>
          <w:rFonts w:ascii="Arial" w:eastAsia="Calibri" w:hAnsi="Arial" w:cs="Arial"/>
          <w:sz w:val="24"/>
          <w:szCs w:val="24"/>
        </w:rPr>
        <w:t xml:space="preserve">• </w:t>
      </w:r>
      <w:proofErr w:type="gramStart"/>
      <w:r w:rsidRPr="00C16844">
        <w:rPr>
          <w:rFonts w:ascii="Arial" w:eastAsia="Calibri" w:hAnsi="Arial" w:cs="Arial"/>
          <w:sz w:val="24"/>
          <w:szCs w:val="24"/>
        </w:rPr>
        <w:t>an</w:t>
      </w:r>
      <w:proofErr w:type="gramEnd"/>
      <w:r w:rsidRPr="00C16844">
        <w:rPr>
          <w:rFonts w:ascii="Arial" w:eastAsia="Calibri" w:hAnsi="Arial" w:cs="Arial"/>
          <w:sz w:val="24"/>
          <w:szCs w:val="24"/>
        </w:rPr>
        <w:t xml:space="preserve"> episode of syphilis or gonorrhea or any other venereal disease?          Yes         No   </w:t>
      </w:r>
    </w:p>
    <w:p w:rsidR="00716DA5" w:rsidRPr="00C16844" w:rsidRDefault="00716DA5" w:rsidP="00716DA5">
      <w:pPr>
        <w:spacing w:after="120"/>
        <w:rPr>
          <w:rFonts w:ascii="Arial" w:eastAsia="Calibri" w:hAnsi="Arial" w:cs="Arial"/>
          <w:sz w:val="24"/>
          <w:szCs w:val="24"/>
        </w:rPr>
      </w:pPr>
    </w:p>
    <w:p w:rsidR="00716DA5" w:rsidRPr="00C16844" w:rsidRDefault="00716DA5" w:rsidP="00716DA5">
      <w:pPr>
        <w:spacing w:after="120"/>
        <w:rPr>
          <w:rFonts w:ascii="Arial" w:eastAsia="Calibri" w:hAnsi="Arial" w:cs="Arial"/>
          <w:sz w:val="24"/>
          <w:szCs w:val="24"/>
        </w:rPr>
      </w:pPr>
      <w:r w:rsidRPr="00C16844">
        <w:rPr>
          <w:rFonts w:ascii="Arial" w:eastAsia="Calibri" w:hAnsi="Arial" w:cs="Arial"/>
          <w:sz w:val="24"/>
          <w:szCs w:val="24"/>
        </w:rPr>
        <w:t xml:space="preserve">       8.   Have you had an HIV/AIDS test before?           Yes           No  </w:t>
      </w:r>
    </w:p>
    <w:p w:rsidR="00716DA5" w:rsidRPr="00C16844" w:rsidRDefault="00716DA5" w:rsidP="00716DA5">
      <w:pPr>
        <w:spacing w:after="120"/>
        <w:ind w:left="720"/>
        <w:rPr>
          <w:rFonts w:ascii="Arial" w:eastAsia="Calibri" w:hAnsi="Arial" w:cs="Arial"/>
          <w:sz w:val="24"/>
          <w:szCs w:val="24"/>
        </w:rPr>
      </w:pPr>
      <w:r w:rsidRPr="00C16844">
        <w:rPr>
          <w:rFonts w:ascii="Arial" w:eastAsia="Calibri" w:hAnsi="Arial" w:cs="Arial"/>
          <w:sz w:val="24"/>
          <w:szCs w:val="24"/>
        </w:rPr>
        <w:t xml:space="preserve">       If so, what was the result?         Positive           Negative</w:t>
      </w:r>
    </w:p>
    <w:p w:rsidR="00716DA5" w:rsidRPr="00C16844" w:rsidRDefault="00716DA5" w:rsidP="00716DA5">
      <w:pPr>
        <w:numPr>
          <w:ilvl w:val="0"/>
          <w:numId w:val="21"/>
        </w:numPr>
        <w:spacing w:after="120"/>
        <w:contextualSpacing/>
        <w:rPr>
          <w:rFonts w:ascii="Arial" w:eastAsia="Calibri" w:hAnsi="Arial" w:cs="Arial"/>
          <w:sz w:val="24"/>
          <w:szCs w:val="24"/>
        </w:rPr>
      </w:pPr>
      <w:r w:rsidRPr="00C16844">
        <w:rPr>
          <w:rFonts w:ascii="Arial" w:eastAsia="Calibri" w:hAnsi="Arial" w:cs="Arial"/>
          <w:sz w:val="24"/>
          <w:szCs w:val="24"/>
        </w:rPr>
        <w:t>The symptoms of HIV/AIDS include:</w:t>
      </w:r>
    </w:p>
    <w:p w:rsidR="00716DA5" w:rsidRPr="00C16844" w:rsidRDefault="00716DA5" w:rsidP="00716DA5">
      <w:pPr>
        <w:spacing w:after="120"/>
        <w:ind w:left="720"/>
        <w:rPr>
          <w:rFonts w:ascii="Arial" w:eastAsia="Calibri" w:hAnsi="Arial" w:cs="Arial"/>
          <w:sz w:val="24"/>
          <w:szCs w:val="24"/>
        </w:rPr>
      </w:pPr>
      <w:r w:rsidRPr="00C16844">
        <w:rPr>
          <w:rFonts w:ascii="Arial" w:eastAsia="Calibri" w:hAnsi="Arial" w:cs="Arial"/>
          <w:sz w:val="24"/>
          <w:szCs w:val="24"/>
        </w:rPr>
        <w:t xml:space="preserve">• </w:t>
      </w:r>
      <w:proofErr w:type="gramStart"/>
      <w:r w:rsidRPr="00C16844">
        <w:rPr>
          <w:rFonts w:ascii="Arial" w:eastAsia="Calibri" w:hAnsi="Arial" w:cs="Arial"/>
          <w:sz w:val="24"/>
          <w:szCs w:val="24"/>
        </w:rPr>
        <w:t>weight</w:t>
      </w:r>
      <w:proofErr w:type="gramEnd"/>
      <w:r w:rsidRPr="00C16844">
        <w:rPr>
          <w:rFonts w:ascii="Arial" w:eastAsia="Calibri" w:hAnsi="Arial" w:cs="Arial"/>
          <w:sz w:val="24"/>
          <w:szCs w:val="24"/>
        </w:rPr>
        <w:t xml:space="preserve"> loss, night sweats, fever, diarrhea or cough</w:t>
      </w:r>
    </w:p>
    <w:p w:rsidR="00716DA5" w:rsidRPr="00C16844" w:rsidRDefault="00716DA5" w:rsidP="00716DA5">
      <w:pPr>
        <w:spacing w:after="120"/>
        <w:ind w:left="720"/>
        <w:rPr>
          <w:rFonts w:ascii="Arial" w:eastAsia="Calibri" w:hAnsi="Arial" w:cs="Arial"/>
          <w:sz w:val="24"/>
          <w:szCs w:val="24"/>
        </w:rPr>
      </w:pPr>
      <w:r w:rsidRPr="00C16844">
        <w:rPr>
          <w:rFonts w:ascii="Arial" w:eastAsia="Calibri" w:hAnsi="Arial" w:cs="Arial"/>
          <w:sz w:val="24"/>
          <w:szCs w:val="24"/>
        </w:rPr>
        <w:t>• lumps in the armpits, neck or groin</w:t>
      </w:r>
    </w:p>
    <w:p w:rsidR="00716DA5" w:rsidRPr="00C16844" w:rsidRDefault="00716DA5" w:rsidP="00716DA5">
      <w:pPr>
        <w:spacing w:after="120"/>
        <w:ind w:left="720"/>
        <w:rPr>
          <w:rFonts w:ascii="Arial" w:eastAsia="Calibri" w:hAnsi="Arial" w:cs="Arial"/>
          <w:sz w:val="24"/>
          <w:szCs w:val="24"/>
        </w:rPr>
      </w:pPr>
      <w:r w:rsidRPr="00C16844">
        <w:rPr>
          <w:rFonts w:ascii="Arial" w:eastAsia="Calibri" w:hAnsi="Arial" w:cs="Arial"/>
          <w:sz w:val="24"/>
          <w:szCs w:val="24"/>
        </w:rPr>
        <w:t xml:space="preserve">• </w:t>
      </w:r>
      <w:proofErr w:type="gramStart"/>
      <w:r w:rsidRPr="00C16844">
        <w:rPr>
          <w:rFonts w:ascii="Arial" w:eastAsia="Calibri" w:hAnsi="Arial" w:cs="Arial"/>
          <w:sz w:val="24"/>
          <w:szCs w:val="24"/>
        </w:rPr>
        <w:t>colored</w:t>
      </w:r>
      <w:proofErr w:type="gramEnd"/>
      <w:r w:rsidRPr="00C16844">
        <w:rPr>
          <w:rFonts w:ascii="Arial" w:eastAsia="Calibri" w:hAnsi="Arial" w:cs="Arial"/>
          <w:sz w:val="24"/>
          <w:szCs w:val="24"/>
        </w:rPr>
        <w:t xml:space="preserve"> patches on skin or inside mouth</w:t>
      </w:r>
    </w:p>
    <w:p w:rsidR="00716DA5" w:rsidRPr="00C16844" w:rsidRDefault="00716DA5" w:rsidP="00716DA5">
      <w:pPr>
        <w:spacing w:after="120"/>
        <w:ind w:left="720"/>
        <w:rPr>
          <w:rFonts w:ascii="Arial" w:eastAsia="Calibri" w:hAnsi="Arial" w:cs="Arial"/>
          <w:sz w:val="24"/>
          <w:szCs w:val="24"/>
        </w:rPr>
      </w:pPr>
      <w:r w:rsidRPr="00C16844">
        <w:rPr>
          <w:rFonts w:ascii="Arial" w:eastAsia="Calibri" w:hAnsi="Arial" w:cs="Arial"/>
          <w:sz w:val="24"/>
          <w:szCs w:val="24"/>
        </w:rPr>
        <w:t xml:space="preserve">In the last 12 months, have you had any of these symptoms which are </w:t>
      </w:r>
      <w:r w:rsidRPr="00C16844">
        <w:rPr>
          <w:rFonts w:ascii="Arial" w:eastAsia="Calibri" w:hAnsi="Arial" w:cs="Arial"/>
          <w:sz w:val="24"/>
          <w:szCs w:val="24"/>
          <w:u w:val="single"/>
        </w:rPr>
        <w:t>continuous and unexplained</w:t>
      </w:r>
      <w:r w:rsidRPr="00C16844">
        <w:rPr>
          <w:rFonts w:ascii="Arial" w:eastAsia="Calibri" w:hAnsi="Arial" w:cs="Arial"/>
          <w:sz w:val="24"/>
          <w:szCs w:val="24"/>
        </w:rPr>
        <w:t>?</w:t>
      </w:r>
    </w:p>
    <w:p w:rsidR="00716DA5" w:rsidRPr="00C16844" w:rsidRDefault="00716DA5" w:rsidP="00716DA5">
      <w:pPr>
        <w:spacing w:after="120"/>
        <w:ind w:left="720"/>
        <w:rPr>
          <w:rFonts w:ascii="Arial" w:eastAsia="Calibri" w:hAnsi="Arial" w:cs="Arial"/>
          <w:sz w:val="24"/>
          <w:szCs w:val="24"/>
        </w:rPr>
      </w:pPr>
      <w:r w:rsidRPr="00C16844">
        <w:rPr>
          <w:rFonts w:ascii="Arial" w:eastAsia="Calibri" w:hAnsi="Arial" w:cs="Arial"/>
          <w:sz w:val="24"/>
          <w:szCs w:val="24"/>
        </w:rPr>
        <w:t xml:space="preserve">      Yes          No</w:t>
      </w:r>
    </w:p>
    <w:p w:rsidR="00716DA5" w:rsidRPr="00C16844" w:rsidRDefault="00716DA5" w:rsidP="00716DA5">
      <w:pPr>
        <w:numPr>
          <w:ilvl w:val="0"/>
          <w:numId w:val="21"/>
        </w:numPr>
        <w:spacing w:after="120"/>
        <w:contextualSpacing/>
        <w:rPr>
          <w:rFonts w:ascii="Arial" w:eastAsia="Calibri" w:hAnsi="Arial" w:cs="Arial"/>
          <w:sz w:val="24"/>
          <w:szCs w:val="24"/>
        </w:rPr>
      </w:pPr>
      <w:r w:rsidRPr="00C16844">
        <w:rPr>
          <w:rFonts w:ascii="Arial" w:eastAsia="Calibri" w:hAnsi="Arial" w:cs="Arial"/>
          <w:sz w:val="24"/>
          <w:szCs w:val="24"/>
        </w:rPr>
        <w:t>Have you been vaccinated with flu vaccine in the last 3 months?</w:t>
      </w:r>
    </w:p>
    <w:p w:rsidR="00716DA5" w:rsidRPr="00C16844" w:rsidRDefault="00716DA5" w:rsidP="00716DA5">
      <w:pPr>
        <w:spacing w:after="120"/>
        <w:ind w:left="720"/>
        <w:rPr>
          <w:rFonts w:ascii="Arial" w:eastAsia="Calibri" w:hAnsi="Arial" w:cs="Arial"/>
          <w:sz w:val="24"/>
          <w:szCs w:val="24"/>
        </w:rPr>
      </w:pPr>
      <w:r w:rsidRPr="00C16844">
        <w:rPr>
          <w:rFonts w:ascii="Arial" w:eastAsia="Calibri" w:hAnsi="Arial" w:cs="Arial"/>
          <w:sz w:val="24"/>
          <w:szCs w:val="24"/>
        </w:rPr>
        <w:t xml:space="preserve">      Yes (write date) ____________________          No</w:t>
      </w:r>
    </w:p>
    <w:p w:rsidR="00716DA5" w:rsidRPr="00C16844" w:rsidRDefault="00716DA5" w:rsidP="00716DA5">
      <w:pPr>
        <w:spacing w:after="120"/>
        <w:contextualSpacing/>
        <w:rPr>
          <w:rFonts w:ascii="Arial" w:eastAsia="Calibri" w:hAnsi="Arial" w:cs="Arial"/>
          <w:sz w:val="24"/>
          <w:szCs w:val="24"/>
        </w:rPr>
      </w:pPr>
    </w:p>
    <w:p w:rsidR="00716DA5" w:rsidRPr="00C16844" w:rsidRDefault="00716DA5" w:rsidP="00716DA5">
      <w:pPr>
        <w:numPr>
          <w:ilvl w:val="0"/>
          <w:numId w:val="21"/>
        </w:numPr>
        <w:spacing w:after="120"/>
        <w:contextualSpacing/>
        <w:rPr>
          <w:rFonts w:ascii="Arial" w:eastAsia="Calibri" w:hAnsi="Arial" w:cs="Arial"/>
          <w:sz w:val="24"/>
          <w:szCs w:val="24"/>
        </w:rPr>
      </w:pPr>
      <w:r w:rsidRPr="00C16844">
        <w:rPr>
          <w:rFonts w:ascii="Arial" w:eastAsia="Calibri" w:hAnsi="Arial" w:cs="Arial"/>
          <w:sz w:val="24"/>
          <w:szCs w:val="24"/>
        </w:rPr>
        <w:t>Have any of your blood relatives been diagnosed with Creutzfeldt-Jakob disease?        Yes        No</w:t>
      </w:r>
    </w:p>
    <w:p w:rsidR="00716DA5" w:rsidRPr="00C16844" w:rsidRDefault="00716DA5" w:rsidP="00716DA5">
      <w:pPr>
        <w:spacing w:after="120"/>
        <w:ind w:left="360"/>
        <w:rPr>
          <w:rFonts w:ascii="Arial" w:eastAsia="Calibri" w:hAnsi="Arial" w:cs="Arial"/>
          <w:b/>
          <w:sz w:val="24"/>
          <w:szCs w:val="24"/>
        </w:rPr>
      </w:pPr>
      <w:r w:rsidRPr="00C16844">
        <w:rPr>
          <w:rFonts w:ascii="Arial" w:eastAsia="Calibri" w:hAnsi="Arial" w:cs="Arial"/>
          <w:b/>
          <w:sz w:val="24"/>
          <w:szCs w:val="24"/>
        </w:rPr>
        <w:t xml:space="preserve">I have read and understood and completed the above questions. The medical history I have given is true to the best of my knowledge. </w:t>
      </w:r>
    </w:p>
    <w:p w:rsidR="00716DA5" w:rsidRPr="00C16844" w:rsidRDefault="00716DA5" w:rsidP="00716DA5">
      <w:pPr>
        <w:spacing w:after="120"/>
        <w:ind w:left="360"/>
        <w:rPr>
          <w:rFonts w:ascii="Arial" w:eastAsia="Calibri" w:hAnsi="Arial" w:cs="Arial"/>
          <w:sz w:val="24"/>
          <w:szCs w:val="24"/>
        </w:rPr>
      </w:pPr>
      <w:r w:rsidRPr="00C16844">
        <w:rPr>
          <w:rFonts w:ascii="Arial" w:eastAsia="Calibri" w:hAnsi="Arial" w:cs="Arial"/>
          <w:sz w:val="24"/>
          <w:szCs w:val="24"/>
        </w:rPr>
        <w:t>I am competent and hereby consent to the following:</w:t>
      </w:r>
    </w:p>
    <w:p w:rsidR="00716DA5" w:rsidRPr="00C16844" w:rsidRDefault="00716DA5" w:rsidP="00716DA5">
      <w:pPr>
        <w:numPr>
          <w:ilvl w:val="0"/>
          <w:numId w:val="22"/>
        </w:numPr>
        <w:spacing w:after="120"/>
        <w:contextualSpacing/>
        <w:rPr>
          <w:rFonts w:ascii="Arial" w:eastAsia="Calibri" w:hAnsi="Arial" w:cs="Arial"/>
          <w:sz w:val="24"/>
          <w:szCs w:val="24"/>
        </w:rPr>
      </w:pPr>
      <w:r w:rsidRPr="00C16844">
        <w:rPr>
          <w:rFonts w:ascii="Arial" w:eastAsia="Calibri" w:hAnsi="Arial" w:cs="Arial"/>
          <w:sz w:val="24"/>
          <w:szCs w:val="24"/>
        </w:rPr>
        <w:t>Release of the information on this form to the physician treating the exposed Employee</w:t>
      </w:r>
    </w:p>
    <w:p w:rsidR="00716DA5" w:rsidRPr="00C16844" w:rsidRDefault="00716DA5" w:rsidP="00716DA5">
      <w:pPr>
        <w:numPr>
          <w:ilvl w:val="0"/>
          <w:numId w:val="22"/>
        </w:numPr>
        <w:spacing w:after="120"/>
        <w:contextualSpacing/>
        <w:rPr>
          <w:rFonts w:ascii="Arial" w:eastAsia="Calibri" w:hAnsi="Arial" w:cs="Arial"/>
          <w:sz w:val="24"/>
          <w:szCs w:val="24"/>
        </w:rPr>
      </w:pPr>
      <w:r w:rsidRPr="00C16844">
        <w:rPr>
          <w:rFonts w:ascii="Arial" w:eastAsia="Calibri" w:hAnsi="Arial" w:cs="Arial"/>
          <w:sz w:val="24"/>
          <w:szCs w:val="24"/>
        </w:rPr>
        <w:t>Release of the results of my blood tests for Hepatitis B, Hepatitis C and HIV/AIDS to the exposed Employee, physician and Public Health Nurse. I understand these tests results will be kept as confidential as any other medical records.</w:t>
      </w:r>
    </w:p>
    <w:p w:rsidR="00716DA5" w:rsidRPr="00C16844" w:rsidRDefault="00716DA5" w:rsidP="00716DA5">
      <w:pPr>
        <w:spacing w:after="0"/>
        <w:ind w:left="360"/>
        <w:rPr>
          <w:rFonts w:ascii="Arial" w:eastAsia="Calibri" w:hAnsi="Arial" w:cs="Arial"/>
          <w:sz w:val="24"/>
          <w:szCs w:val="24"/>
        </w:rPr>
      </w:pPr>
      <w:r w:rsidRPr="00C16844">
        <w:rPr>
          <w:rFonts w:ascii="Arial" w:eastAsia="Calibri" w:hAnsi="Arial" w:cs="Arial"/>
          <w:sz w:val="24"/>
          <w:szCs w:val="24"/>
        </w:rPr>
        <w:t>_____________________________________   OR   ______________________________________</w:t>
      </w:r>
    </w:p>
    <w:p w:rsidR="00716DA5" w:rsidRPr="00C16844" w:rsidRDefault="00716DA5" w:rsidP="00716DA5">
      <w:pPr>
        <w:spacing w:after="120"/>
        <w:ind w:left="360"/>
        <w:rPr>
          <w:rFonts w:ascii="Arial" w:eastAsia="Calibri" w:hAnsi="Arial" w:cs="Arial"/>
          <w:sz w:val="24"/>
          <w:szCs w:val="24"/>
        </w:rPr>
      </w:pPr>
      <w:proofErr w:type="spellStart"/>
      <w:r w:rsidRPr="00C16844">
        <w:rPr>
          <w:rFonts w:ascii="Arial" w:eastAsia="Calibri" w:hAnsi="Arial" w:cs="Arial"/>
          <w:sz w:val="24"/>
          <w:szCs w:val="24"/>
        </w:rPr>
        <w:t>Resident’s</w:t>
      </w:r>
      <w:proofErr w:type="spellEnd"/>
      <w:r w:rsidRPr="00C16844">
        <w:rPr>
          <w:rFonts w:ascii="Arial" w:eastAsia="Calibri" w:hAnsi="Arial" w:cs="Arial"/>
          <w:sz w:val="24"/>
          <w:szCs w:val="24"/>
        </w:rPr>
        <w:t xml:space="preserve"> Signature    </w:t>
      </w:r>
      <w:r w:rsidR="005C4BBA" w:rsidRPr="00C16844">
        <w:rPr>
          <w:rFonts w:ascii="Arial" w:eastAsia="Calibri" w:hAnsi="Arial" w:cs="Arial"/>
          <w:sz w:val="24"/>
          <w:szCs w:val="24"/>
        </w:rPr>
        <w:t>_____________________</w:t>
      </w:r>
      <w:r w:rsidRPr="00C16844">
        <w:rPr>
          <w:rFonts w:ascii="Arial" w:eastAsia="Calibri" w:hAnsi="Arial" w:cs="Arial"/>
          <w:sz w:val="24"/>
          <w:szCs w:val="24"/>
        </w:rPr>
        <w:t xml:space="preserve"> Next of Kin’s Signature</w:t>
      </w:r>
      <w:r w:rsidR="005C4BBA" w:rsidRPr="00C16844">
        <w:rPr>
          <w:rFonts w:ascii="Arial" w:eastAsia="Calibri" w:hAnsi="Arial" w:cs="Arial"/>
          <w:sz w:val="24"/>
          <w:szCs w:val="24"/>
        </w:rPr>
        <w:t>______________</w:t>
      </w:r>
    </w:p>
    <w:p w:rsidR="00716DA5" w:rsidRPr="00C16844" w:rsidRDefault="00716DA5" w:rsidP="00716DA5">
      <w:pPr>
        <w:spacing w:after="0"/>
        <w:ind w:left="360"/>
        <w:rPr>
          <w:rFonts w:ascii="Arial" w:eastAsia="Calibri" w:hAnsi="Arial" w:cs="Arial"/>
          <w:sz w:val="24"/>
          <w:szCs w:val="24"/>
        </w:rPr>
      </w:pPr>
      <w:r w:rsidRPr="00C16844">
        <w:rPr>
          <w:rFonts w:ascii="Arial" w:eastAsia="Calibri" w:hAnsi="Arial" w:cs="Arial"/>
          <w:sz w:val="24"/>
          <w:szCs w:val="24"/>
        </w:rPr>
        <w:lastRenderedPageBreak/>
        <w:t xml:space="preserve">DATE                                                                                   </w:t>
      </w:r>
      <w:proofErr w:type="spellStart"/>
      <w:r w:rsidRPr="00C16844">
        <w:rPr>
          <w:rFonts w:ascii="Arial" w:eastAsia="Calibri" w:hAnsi="Arial" w:cs="Arial"/>
          <w:sz w:val="24"/>
          <w:szCs w:val="24"/>
        </w:rPr>
        <w:t>DATE</w:t>
      </w:r>
      <w:proofErr w:type="spellEnd"/>
    </w:p>
    <w:p w:rsidR="00716DA5" w:rsidRPr="00C16844" w:rsidRDefault="00716DA5" w:rsidP="00716DA5">
      <w:pPr>
        <w:spacing w:after="0"/>
        <w:ind w:left="360"/>
        <w:rPr>
          <w:rFonts w:ascii="Arial" w:eastAsia="Calibri" w:hAnsi="Arial" w:cs="Arial"/>
          <w:sz w:val="24"/>
          <w:szCs w:val="24"/>
        </w:rPr>
      </w:pPr>
      <w:r w:rsidRPr="00C16844">
        <w:rPr>
          <w:rFonts w:ascii="Arial" w:eastAsia="Calibri" w:hAnsi="Arial" w:cs="Arial"/>
          <w:sz w:val="24"/>
          <w:szCs w:val="24"/>
        </w:rPr>
        <w:t>Interviewer’s Name: _______________________________________________________________</w:t>
      </w:r>
    </w:p>
    <w:p w:rsidR="00716DA5" w:rsidRPr="00C16844" w:rsidRDefault="00716DA5" w:rsidP="00716DA5">
      <w:pPr>
        <w:spacing w:after="0"/>
        <w:ind w:left="360"/>
        <w:rPr>
          <w:rFonts w:ascii="Arial" w:eastAsia="Calibri" w:hAnsi="Arial" w:cs="Arial"/>
          <w:i/>
          <w:sz w:val="24"/>
          <w:szCs w:val="24"/>
        </w:rPr>
      </w:pPr>
    </w:p>
    <w:p w:rsidR="00716DA5" w:rsidRPr="00C16844" w:rsidRDefault="00716DA5" w:rsidP="00716DA5">
      <w:pPr>
        <w:spacing w:after="0"/>
        <w:ind w:left="360"/>
        <w:rPr>
          <w:rFonts w:ascii="Arial" w:eastAsia="Calibri" w:hAnsi="Arial" w:cs="Arial"/>
          <w:i/>
          <w:sz w:val="24"/>
          <w:szCs w:val="24"/>
        </w:rPr>
      </w:pPr>
      <w:r w:rsidRPr="00C16844">
        <w:rPr>
          <w:rFonts w:ascii="Arial" w:eastAsia="Calibri" w:hAnsi="Arial" w:cs="Arial"/>
          <w:i/>
          <w:sz w:val="24"/>
          <w:szCs w:val="24"/>
        </w:rPr>
        <w:t xml:space="preserve">Source: The above questions have been taken from the Red Cross “Donor Health Assessment Questionnaire”       </w:t>
      </w:r>
    </w:p>
    <w:p w:rsidR="00716DA5" w:rsidRPr="00C16844" w:rsidRDefault="00716DA5" w:rsidP="00716DA5">
      <w:pPr>
        <w:rPr>
          <w:rFonts w:ascii="Arial" w:hAnsi="Arial" w:cs="Arial"/>
        </w:rPr>
      </w:pPr>
      <w:r w:rsidRPr="00C16844">
        <w:rPr>
          <w:rFonts w:ascii="Arial" w:hAnsi="Arial" w:cs="Arial"/>
        </w:rPr>
        <w:br w:type="page"/>
      </w:r>
    </w:p>
    <w:p w:rsidR="00716DA5" w:rsidRPr="00C16844" w:rsidRDefault="00716DA5" w:rsidP="00716DA5">
      <w:pPr>
        <w:pStyle w:val="Heading1"/>
        <w:rPr>
          <w:rFonts w:eastAsia="Times New Roman" w:cs="Arial"/>
          <w:sz w:val="24"/>
          <w:szCs w:val="24"/>
          <w:lang w:val="en-CA" w:eastAsia="en-CA"/>
        </w:rPr>
      </w:pPr>
      <w:bookmarkStart w:id="9" w:name="_Toc1043289"/>
      <w:bookmarkStart w:id="10" w:name="_Toc1043754"/>
      <w:r w:rsidRPr="00C16844">
        <w:rPr>
          <w:rFonts w:eastAsia="Times New Roman" w:cs="Arial"/>
          <w:lang w:val="en-CA" w:eastAsia="en-CA"/>
        </w:rPr>
        <w:lastRenderedPageBreak/>
        <w:t xml:space="preserve">Check List </w:t>
      </w:r>
      <w:proofErr w:type="gramStart"/>
      <w:r w:rsidRPr="00C16844">
        <w:rPr>
          <w:rFonts w:eastAsia="Times New Roman" w:cs="Arial"/>
          <w:lang w:val="en-CA" w:eastAsia="en-CA"/>
        </w:rPr>
        <w:t>After</w:t>
      </w:r>
      <w:proofErr w:type="gramEnd"/>
      <w:r w:rsidRPr="00C16844">
        <w:rPr>
          <w:rFonts w:eastAsia="Times New Roman" w:cs="Arial"/>
          <w:lang w:val="en-CA" w:eastAsia="en-CA"/>
        </w:rPr>
        <w:t xml:space="preserve"> Blood/Body Fluid Exposure to Employee</w:t>
      </w:r>
      <w:bookmarkEnd w:id="9"/>
      <w:bookmarkEnd w:id="10"/>
      <w:r w:rsidRPr="00C16844">
        <w:rPr>
          <w:rFonts w:eastAsia="Times New Roman" w:cs="Arial"/>
          <w:sz w:val="24"/>
          <w:szCs w:val="24"/>
          <w:lang w:val="en-CA" w:eastAsia="en-CA"/>
        </w:rPr>
        <w:t xml:space="preserve"> </w:t>
      </w:r>
    </w:p>
    <w:p w:rsidR="00716DA5" w:rsidRPr="00C16844" w:rsidRDefault="00716DA5" w:rsidP="00716DA5">
      <w:pPr>
        <w:spacing w:after="0" w:line="240" w:lineRule="auto"/>
        <w:rPr>
          <w:rFonts w:ascii="Arial" w:eastAsia="Times New Roman" w:hAnsi="Arial" w:cs="Arial"/>
          <w:sz w:val="24"/>
          <w:szCs w:val="24"/>
          <w:lang w:val="en-CA" w:eastAsia="en-CA"/>
        </w:rPr>
      </w:pPr>
    </w:p>
    <w:p w:rsidR="00716DA5" w:rsidRPr="00C16844" w:rsidRDefault="00716DA5" w:rsidP="00716DA5">
      <w:pPr>
        <w:numPr>
          <w:ilvl w:val="0"/>
          <w:numId w:val="24"/>
        </w:numPr>
        <w:spacing w:after="0" w:line="240" w:lineRule="auto"/>
        <w:rPr>
          <w:rFonts w:ascii="Arial" w:eastAsia="Times New Roman" w:hAnsi="Arial" w:cs="Arial"/>
          <w:sz w:val="24"/>
          <w:szCs w:val="24"/>
          <w:lang w:val="en-CA" w:eastAsia="en-CA"/>
        </w:rPr>
      </w:pPr>
      <w:r w:rsidRPr="00C16844">
        <w:rPr>
          <w:rFonts w:ascii="Arial" w:eastAsia="Times New Roman" w:hAnsi="Arial" w:cs="Arial"/>
          <w:sz w:val="24"/>
          <w:szCs w:val="24"/>
          <w:lang w:val="en-CA" w:eastAsia="en-CA"/>
        </w:rPr>
        <w:t>Employee ensure first aid is done (immediately wash or flush exposure site)</w:t>
      </w:r>
    </w:p>
    <w:p w:rsidR="00716DA5" w:rsidRPr="00C16844" w:rsidRDefault="00716DA5" w:rsidP="00716DA5">
      <w:pPr>
        <w:spacing w:after="0" w:line="240" w:lineRule="auto"/>
        <w:ind w:left="360"/>
        <w:rPr>
          <w:rFonts w:ascii="Arial" w:eastAsia="Times New Roman" w:hAnsi="Arial" w:cs="Arial"/>
          <w:sz w:val="24"/>
          <w:szCs w:val="24"/>
          <w:lang w:val="en-CA" w:eastAsia="en-CA"/>
        </w:rPr>
      </w:pPr>
    </w:p>
    <w:p w:rsidR="00716DA5" w:rsidRPr="00C16844" w:rsidRDefault="00716DA5" w:rsidP="00716DA5">
      <w:pPr>
        <w:numPr>
          <w:ilvl w:val="0"/>
          <w:numId w:val="24"/>
        </w:numPr>
        <w:spacing w:after="0" w:line="240" w:lineRule="auto"/>
        <w:rPr>
          <w:rFonts w:ascii="Arial" w:eastAsia="Times New Roman" w:hAnsi="Arial" w:cs="Arial"/>
          <w:sz w:val="24"/>
          <w:szCs w:val="24"/>
          <w:lang w:val="en-CA" w:eastAsia="en-CA"/>
        </w:rPr>
      </w:pPr>
      <w:r w:rsidRPr="00C16844">
        <w:rPr>
          <w:rFonts w:ascii="Arial" w:eastAsia="Times New Roman" w:hAnsi="Arial" w:cs="Arial"/>
          <w:sz w:val="24"/>
          <w:szCs w:val="24"/>
          <w:lang w:val="en-CA" w:eastAsia="en-CA"/>
        </w:rPr>
        <w:t xml:space="preserve">Employee notify the Nurse / Health Care Manager    </w:t>
      </w:r>
    </w:p>
    <w:p w:rsidR="00716DA5" w:rsidRPr="00C16844" w:rsidRDefault="00716DA5" w:rsidP="00716DA5">
      <w:pPr>
        <w:spacing w:after="0" w:line="240" w:lineRule="auto"/>
        <w:ind w:left="1080"/>
        <w:rPr>
          <w:rFonts w:ascii="Arial" w:eastAsia="Times New Roman" w:hAnsi="Arial" w:cs="Arial"/>
          <w:sz w:val="24"/>
          <w:szCs w:val="24"/>
          <w:lang w:val="en-CA" w:eastAsia="en-CA"/>
        </w:rPr>
      </w:pPr>
    </w:p>
    <w:p w:rsidR="00716DA5" w:rsidRPr="00C16844" w:rsidRDefault="00716DA5" w:rsidP="00716DA5">
      <w:pPr>
        <w:numPr>
          <w:ilvl w:val="0"/>
          <w:numId w:val="24"/>
        </w:numPr>
        <w:spacing w:after="0" w:line="240" w:lineRule="auto"/>
        <w:rPr>
          <w:rFonts w:ascii="Arial" w:eastAsia="Times New Roman" w:hAnsi="Arial" w:cs="Arial"/>
          <w:b/>
          <w:sz w:val="24"/>
          <w:szCs w:val="24"/>
          <w:lang w:val="en-CA" w:eastAsia="en-CA"/>
        </w:rPr>
      </w:pPr>
      <w:r w:rsidRPr="00C16844">
        <w:rPr>
          <w:rFonts w:ascii="Arial" w:eastAsia="Times New Roman" w:hAnsi="Arial" w:cs="Arial"/>
          <w:b/>
          <w:sz w:val="24"/>
          <w:szCs w:val="24"/>
          <w:lang w:val="en-CA" w:eastAsia="en-CA"/>
        </w:rPr>
        <w:t xml:space="preserve">As soon as possible, the exposed Employee should be assessed at </w:t>
      </w:r>
      <w:proofErr w:type="spellStart"/>
      <w:r w:rsidRPr="00C16844">
        <w:rPr>
          <w:rFonts w:ascii="Arial" w:eastAsia="Times New Roman" w:hAnsi="Arial" w:cs="Arial"/>
          <w:b/>
          <w:sz w:val="24"/>
          <w:szCs w:val="24"/>
          <w:lang w:val="en-CA" w:eastAsia="en-CA"/>
        </w:rPr>
        <w:t>Pasqua</w:t>
      </w:r>
      <w:proofErr w:type="spellEnd"/>
      <w:r w:rsidRPr="00C16844">
        <w:rPr>
          <w:rFonts w:ascii="Arial" w:eastAsia="Times New Roman" w:hAnsi="Arial" w:cs="Arial"/>
          <w:b/>
          <w:sz w:val="24"/>
          <w:szCs w:val="24"/>
          <w:lang w:val="en-CA" w:eastAsia="en-CA"/>
        </w:rPr>
        <w:t xml:space="preserve"> ER (refer to Policy 1.4 for details of high risk body fluid).</w:t>
      </w:r>
    </w:p>
    <w:p w:rsidR="00716DA5" w:rsidRPr="00C16844" w:rsidRDefault="00716DA5" w:rsidP="00716DA5">
      <w:pPr>
        <w:spacing w:after="0" w:line="240" w:lineRule="auto"/>
        <w:rPr>
          <w:rFonts w:ascii="Arial" w:eastAsia="Times New Roman" w:hAnsi="Arial" w:cs="Arial"/>
          <w:b/>
          <w:sz w:val="24"/>
          <w:szCs w:val="24"/>
          <w:lang w:val="en-CA" w:eastAsia="en-CA"/>
        </w:rPr>
      </w:pPr>
    </w:p>
    <w:p w:rsidR="00716DA5" w:rsidRPr="00C16844" w:rsidRDefault="00716DA5" w:rsidP="00716DA5">
      <w:pPr>
        <w:numPr>
          <w:ilvl w:val="0"/>
          <w:numId w:val="23"/>
        </w:numPr>
        <w:spacing w:after="0" w:line="240" w:lineRule="auto"/>
        <w:rPr>
          <w:rFonts w:ascii="Arial" w:eastAsia="Times New Roman" w:hAnsi="Arial" w:cs="Arial"/>
          <w:sz w:val="24"/>
          <w:szCs w:val="24"/>
          <w:lang w:val="en-CA" w:eastAsia="en-CA"/>
        </w:rPr>
      </w:pPr>
      <w:r w:rsidRPr="00C16844">
        <w:rPr>
          <w:rFonts w:ascii="Arial" w:eastAsia="Times New Roman" w:hAnsi="Arial" w:cs="Arial"/>
          <w:sz w:val="24"/>
          <w:szCs w:val="24"/>
          <w:lang w:val="en-CA" w:eastAsia="en-CA"/>
        </w:rPr>
        <w:t>Nurse / Health Care Manager to complete “Source Risk Assessment” form (Appendix A). Notify ER that completed form will be sent / faxed (306-766-2770) and that the Employee will be coming for assessment.</w:t>
      </w:r>
    </w:p>
    <w:p w:rsidR="00716DA5" w:rsidRPr="00C16844" w:rsidRDefault="00716DA5" w:rsidP="00716DA5">
      <w:pPr>
        <w:spacing w:after="0" w:line="240" w:lineRule="auto"/>
        <w:ind w:left="1440"/>
        <w:rPr>
          <w:rFonts w:ascii="Arial" w:eastAsia="Times New Roman" w:hAnsi="Arial" w:cs="Arial"/>
          <w:sz w:val="24"/>
          <w:szCs w:val="24"/>
          <w:lang w:val="en-CA" w:eastAsia="en-CA"/>
        </w:rPr>
      </w:pPr>
      <w:r w:rsidRPr="00C16844">
        <w:rPr>
          <w:rFonts w:ascii="Arial" w:eastAsia="Times New Roman" w:hAnsi="Arial" w:cs="Arial"/>
          <w:sz w:val="24"/>
          <w:szCs w:val="24"/>
          <w:lang w:val="en-CA" w:eastAsia="en-CA"/>
        </w:rPr>
        <w:t>Note original form stays on resident’s file</w:t>
      </w:r>
    </w:p>
    <w:p w:rsidR="00716DA5" w:rsidRPr="00C16844" w:rsidRDefault="00716DA5" w:rsidP="00716DA5">
      <w:pPr>
        <w:spacing w:after="0" w:line="240" w:lineRule="auto"/>
        <w:ind w:left="1440"/>
        <w:rPr>
          <w:rFonts w:ascii="Arial" w:eastAsia="Times New Roman" w:hAnsi="Arial" w:cs="Arial"/>
          <w:color w:val="0000FF"/>
          <w:sz w:val="24"/>
          <w:szCs w:val="24"/>
          <w:lang w:val="en-CA" w:eastAsia="en-CA"/>
        </w:rPr>
      </w:pPr>
    </w:p>
    <w:p w:rsidR="00716DA5" w:rsidRPr="00C16844" w:rsidRDefault="00716DA5" w:rsidP="00716DA5">
      <w:pPr>
        <w:numPr>
          <w:ilvl w:val="0"/>
          <w:numId w:val="23"/>
        </w:numPr>
        <w:spacing w:after="0" w:line="240" w:lineRule="auto"/>
        <w:rPr>
          <w:rFonts w:ascii="Arial" w:eastAsia="Times New Roman" w:hAnsi="Arial" w:cs="Arial"/>
          <w:sz w:val="24"/>
          <w:szCs w:val="24"/>
          <w:lang w:val="en-CA" w:eastAsia="en-CA"/>
        </w:rPr>
      </w:pPr>
      <w:r w:rsidRPr="00C16844">
        <w:rPr>
          <w:rFonts w:ascii="Arial" w:eastAsia="Times New Roman" w:hAnsi="Arial" w:cs="Arial"/>
          <w:sz w:val="24"/>
          <w:szCs w:val="24"/>
          <w:lang w:val="en-CA" w:eastAsia="en-CA"/>
        </w:rPr>
        <w:t>Nurse / Health Care Manager inform source resident / client’s attending physician of the Employee exposure.  WBSCH policy to follow RQHR policy (1.5.3.02), obtain STAT / immediate orders for blood work</w:t>
      </w:r>
      <w:bookmarkStart w:id="11" w:name="OLE_LINK1"/>
      <w:bookmarkStart w:id="12" w:name="OLE_LINK2"/>
      <w:r w:rsidRPr="00C16844">
        <w:rPr>
          <w:rFonts w:ascii="Arial" w:eastAsia="Times New Roman" w:hAnsi="Arial" w:cs="Arial"/>
          <w:sz w:val="24"/>
          <w:szCs w:val="24"/>
          <w:lang w:val="en-CA" w:eastAsia="en-CA"/>
        </w:rPr>
        <w:t xml:space="preserve"> (Anti HIV; Anti HCV; HBs Ag</w:t>
      </w:r>
      <w:bookmarkEnd w:id="11"/>
      <w:bookmarkEnd w:id="12"/>
      <w:r w:rsidRPr="00C16844">
        <w:rPr>
          <w:rFonts w:ascii="Arial" w:eastAsia="Times New Roman" w:hAnsi="Arial" w:cs="Arial"/>
          <w:sz w:val="24"/>
          <w:szCs w:val="24"/>
          <w:lang w:val="en-CA" w:eastAsia="en-CA"/>
        </w:rPr>
        <w:t>).</w:t>
      </w:r>
    </w:p>
    <w:p w:rsidR="00716DA5" w:rsidRPr="00C16844" w:rsidRDefault="00716DA5" w:rsidP="00716DA5">
      <w:pPr>
        <w:numPr>
          <w:ilvl w:val="1"/>
          <w:numId w:val="23"/>
        </w:numPr>
        <w:spacing w:after="0" w:line="240" w:lineRule="auto"/>
        <w:rPr>
          <w:rFonts w:ascii="Arial" w:eastAsia="Times New Roman" w:hAnsi="Arial" w:cs="Arial"/>
          <w:sz w:val="24"/>
          <w:szCs w:val="24"/>
          <w:lang w:val="en-CA" w:eastAsia="en-CA"/>
        </w:rPr>
      </w:pPr>
      <w:r w:rsidRPr="00C16844">
        <w:rPr>
          <w:rFonts w:ascii="Arial" w:eastAsia="Times New Roman" w:hAnsi="Arial" w:cs="Arial"/>
          <w:sz w:val="24"/>
          <w:szCs w:val="24"/>
          <w:lang w:val="en-CA" w:eastAsia="en-CA"/>
        </w:rPr>
        <w:t xml:space="preserve">All WBSCH residents / clients have given prior consent for source blood testing with the signing of the “admission agreement”:  </w:t>
      </w:r>
    </w:p>
    <w:p w:rsidR="00716DA5" w:rsidRPr="00C16844" w:rsidRDefault="00716DA5" w:rsidP="00716DA5">
      <w:pPr>
        <w:spacing w:after="0" w:line="240" w:lineRule="auto"/>
        <w:rPr>
          <w:rFonts w:ascii="Arial" w:eastAsia="Times New Roman" w:hAnsi="Arial" w:cs="Arial"/>
          <w:sz w:val="24"/>
          <w:szCs w:val="24"/>
          <w:lang w:val="en-CA" w:eastAsia="en-CA"/>
        </w:rPr>
      </w:pPr>
    </w:p>
    <w:p w:rsidR="00716DA5" w:rsidRPr="00C16844" w:rsidRDefault="00716DA5" w:rsidP="00716DA5">
      <w:pPr>
        <w:numPr>
          <w:ilvl w:val="0"/>
          <w:numId w:val="23"/>
        </w:numPr>
        <w:spacing w:after="0" w:line="240" w:lineRule="auto"/>
        <w:rPr>
          <w:rFonts w:ascii="Arial" w:eastAsia="Times New Roman" w:hAnsi="Arial" w:cs="Arial"/>
          <w:sz w:val="24"/>
          <w:szCs w:val="24"/>
          <w:lang w:val="en-CA" w:eastAsia="en-CA"/>
        </w:rPr>
      </w:pPr>
      <w:r w:rsidRPr="00C16844">
        <w:rPr>
          <w:rFonts w:ascii="Arial" w:eastAsia="Times New Roman" w:hAnsi="Arial" w:cs="Arial"/>
          <w:sz w:val="24"/>
          <w:szCs w:val="24"/>
          <w:lang w:val="en-CA" w:eastAsia="en-CA"/>
        </w:rPr>
        <w:t>Complete required lab requisitions (Anti HIV, Anti HCV, HBs Ag)</w:t>
      </w:r>
    </w:p>
    <w:p w:rsidR="00716DA5" w:rsidRPr="00C16844" w:rsidRDefault="00716DA5" w:rsidP="00716DA5">
      <w:pPr>
        <w:spacing w:after="0" w:line="240" w:lineRule="auto"/>
        <w:rPr>
          <w:rFonts w:ascii="Arial" w:eastAsia="Times New Roman" w:hAnsi="Arial" w:cs="Arial"/>
          <w:sz w:val="24"/>
          <w:szCs w:val="24"/>
          <w:lang w:val="en-CA" w:eastAsia="en-CA"/>
        </w:rPr>
      </w:pPr>
    </w:p>
    <w:p w:rsidR="00716DA5" w:rsidRPr="00C16844" w:rsidRDefault="00716DA5" w:rsidP="00716DA5">
      <w:pPr>
        <w:numPr>
          <w:ilvl w:val="0"/>
          <w:numId w:val="23"/>
        </w:numPr>
        <w:spacing w:after="0" w:line="240" w:lineRule="auto"/>
        <w:rPr>
          <w:rFonts w:ascii="Arial" w:eastAsia="Times New Roman" w:hAnsi="Arial" w:cs="Arial"/>
          <w:sz w:val="24"/>
          <w:szCs w:val="24"/>
          <w:lang w:val="en-CA" w:eastAsia="en-CA"/>
        </w:rPr>
      </w:pPr>
      <w:r w:rsidRPr="00C16844">
        <w:rPr>
          <w:rFonts w:ascii="Arial" w:eastAsia="Times New Roman" w:hAnsi="Arial" w:cs="Arial"/>
          <w:sz w:val="24"/>
          <w:szCs w:val="24"/>
          <w:lang w:val="en-CA" w:eastAsia="en-CA"/>
        </w:rPr>
        <w:t xml:space="preserve">Notify lab; </w:t>
      </w:r>
      <w:r w:rsidRPr="00C16844">
        <w:rPr>
          <w:rFonts w:ascii="Arial" w:eastAsia="Times New Roman" w:hAnsi="Arial" w:cs="Arial"/>
          <w:sz w:val="24"/>
          <w:szCs w:val="24"/>
          <w:u w:val="single"/>
          <w:lang w:val="en-CA" w:eastAsia="en-CA"/>
        </w:rPr>
        <w:t>if lab services are not immediately available</w:t>
      </w:r>
      <w:r w:rsidRPr="00C16844">
        <w:rPr>
          <w:rFonts w:ascii="Arial" w:eastAsia="Times New Roman" w:hAnsi="Arial" w:cs="Arial"/>
          <w:sz w:val="24"/>
          <w:szCs w:val="24"/>
          <w:lang w:val="en-CA" w:eastAsia="en-CA"/>
        </w:rPr>
        <w:t xml:space="preserve">, the resident will be transported to the community lab or to the </w:t>
      </w:r>
      <w:proofErr w:type="spellStart"/>
      <w:r w:rsidRPr="00C16844">
        <w:rPr>
          <w:rFonts w:ascii="Arial" w:eastAsia="Times New Roman" w:hAnsi="Arial" w:cs="Arial"/>
          <w:sz w:val="24"/>
          <w:szCs w:val="24"/>
          <w:lang w:val="en-CA" w:eastAsia="en-CA"/>
        </w:rPr>
        <w:t>Pasqua</w:t>
      </w:r>
      <w:proofErr w:type="spellEnd"/>
      <w:r w:rsidRPr="00C16844">
        <w:rPr>
          <w:rFonts w:ascii="Arial" w:eastAsia="Times New Roman" w:hAnsi="Arial" w:cs="Arial"/>
          <w:sz w:val="24"/>
          <w:szCs w:val="24"/>
          <w:lang w:val="en-CA" w:eastAsia="en-CA"/>
        </w:rPr>
        <w:t xml:space="preserve"> ER department for required source blood work.</w:t>
      </w:r>
    </w:p>
    <w:p w:rsidR="00716DA5" w:rsidRPr="00C16844" w:rsidRDefault="00716DA5" w:rsidP="00716DA5">
      <w:pPr>
        <w:spacing w:after="0" w:line="240" w:lineRule="auto"/>
        <w:rPr>
          <w:rFonts w:ascii="Arial" w:eastAsia="Times New Roman" w:hAnsi="Arial" w:cs="Arial"/>
          <w:sz w:val="24"/>
          <w:szCs w:val="24"/>
          <w:lang w:val="en-CA" w:eastAsia="en-CA"/>
        </w:rPr>
      </w:pPr>
    </w:p>
    <w:p w:rsidR="00716DA5" w:rsidRPr="00C16844" w:rsidRDefault="00716DA5" w:rsidP="00716DA5">
      <w:pPr>
        <w:numPr>
          <w:ilvl w:val="0"/>
          <w:numId w:val="23"/>
        </w:numPr>
        <w:spacing w:after="0" w:line="240" w:lineRule="auto"/>
        <w:rPr>
          <w:rFonts w:ascii="Arial" w:eastAsia="Times New Roman" w:hAnsi="Arial" w:cs="Arial"/>
          <w:sz w:val="24"/>
          <w:szCs w:val="24"/>
          <w:lang w:val="en-CA" w:eastAsia="en-CA"/>
        </w:rPr>
      </w:pPr>
      <w:r w:rsidRPr="00C16844">
        <w:rPr>
          <w:rFonts w:ascii="Arial" w:eastAsia="Times New Roman" w:hAnsi="Arial" w:cs="Arial"/>
          <w:sz w:val="24"/>
          <w:szCs w:val="24"/>
          <w:lang w:val="en-CA" w:eastAsia="en-CA"/>
        </w:rPr>
        <w:t>If Health Care Manager not available, Nurse to report exposure to Healthcare Administration on call.</w:t>
      </w:r>
    </w:p>
    <w:p w:rsidR="00716DA5" w:rsidRPr="00C16844" w:rsidRDefault="00716DA5" w:rsidP="00716DA5">
      <w:pPr>
        <w:spacing w:after="0" w:line="240" w:lineRule="auto"/>
        <w:rPr>
          <w:rFonts w:ascii="Arial" w:eastAsia="Times New Roman" w:hAnsi="Arial" w:cs="Arial"/>
          <w:sz w:val="24"/>
          <w:szCs w:val="24"/>
          <w:lang w:val="en-CA" w:eastAsia="en-CA"/>
        </w:rPr>
      </w:pPr>
    </w:p>
    <w:p w:rsidR="00716DA5" w:rsidRPr="00C16844" w:rsidRDefault="00716DA5" w:rsidP="00716DA5">
      <w:pPr>
        <w:numPr>
          <w:ilvl w:val="0"/>
          <w:numId w:val="23"/>
        </w:numPr>
        <w:spacing w:after="0" w:line="240" w:lineRule="auto"/>
        <w:rPr>
          <w:rFonts w:ascii="Arial" w:eastAsia="Times New Roman" w:hAnsi="Arial" w:cs="Arial"/>
          <w:color w:val="000000"/>
          <w:sz w:val="24"/>
          <w:szCs w:val="24"/>
          <w:lang w:val="en-CA" w:eastAsia="en-CA"/>
        </w:rPr>
      </w:pPr>
      <w:r w:rsidRPr="00C16844">
        <w:rPr>
          <w:rFonts w:ascii="Arial" w:eastAsia="Times New Roman" w:hAnsi="Arial" w:cs="Arial"/>
          <w:color w:val="000000"/>
          <w:sz w:val="24"/>
          <w:szCs w:val="24"/>
          <w:lang w:val="en-GB" w:eastAsia="en-CA"/>
        </w:rPr>
        <w:t>The Employee and Health Care Manager will complete an</w:t>
      </w:r>
      <w:r w:rsidRPr="00C16844">
        <w:rPr>
          <w:rFonts w:ascii="Arial" w:eastAsia="Times New Roman" w:hAnsi="Arial" w:cs="Arial"/>
          <w:color w:val="000000"/>
          <w:sz w:val="24"/>
          <w:szCs w:val="24"/>
          <w:lang w:val="en-CA" w:eastAsia="en-CA"/>
        </w:rPr>
        <w:t xml:space="preserve"> Employee Report of Incident/Hazard form within 24 hours of exposure.</w:t>
      </w:r>
    </w:p>
    <w:p w:rsidR="00716DA5" w:rsidRPr="00C16844" w:rsidRDefault="00716DA5" w:rsidP="00716DA5">
      <w:pPr>
        <w:spacing w:after="0" w:line="240" w:lineRule="auto"/>
        <w:ind w:left="1080"/>
        <w:rPr>
          <w:rFonts w:ascii="Arial" w:eastAsia="Times New Roman" w:hAnsi="Arial" w:cs="Arial"/>
          <w:color w:val="000000"/>
          <w:sz w:val="24"/>
          <w:szCs w:val="24"/>
          <w:lang w:val="en-CA" w:eastAsia="en-CA"/>
        </w:rPr>
      </w:pPr>
      <w:r w:rsidRPr="00C16844">
        <w:rPr>
          <w:rFonts w:ascii="Arial" w:eastAsia="Times New Roman" w:hAnsi="Arial" w:cs="Arial"/>
          <w:color w:val="000000"/>
          <w:sz w:val="24"/>
          <w:szCs w:val="24"/>
          <w:lang w:val="en-CA" w:eastAsia="en-CA"/>
        </w:rPr>
        <w:t xml:space="preserve">  </w:t>
      </w:r>
    </w:p>
    <w:p w:rsidR="00716DA5" w:rsidRPr="00C16844" w:rsidRDefault="00716DA5" w:rsidP="00716DA5">
      <w:pPr>
        <w:numPr>
          <w:ilvl w:val="0"/>
          <w:numId w:val="23"/>
        </w:numPr>
        <w:spacing w:after="0" w:line="240" w:lineRule="auto"/>
        <w:rPr>
          <w:rFonts w:ascii="Arial" w:eastAsia="Times New Roman" w:hAnsi="Arial" w:cs="Arial"/>
          <w:sz w:val="24"/>
          <w:szCs w:val="24"/>
          <w:lang w:val="en-CA" w:eastAsia="en-CA"/>
        </w:rPr>
      </w:pPr>
      <w:r w:rsidRPr="00C16844">
        <w:rPr>
          <w:rFonts w:ascii="Arial" w:eastAsia="Times New Roman" w:hAnsi="Arial" w:cs="Arial"/>
          <w:sz w:val="24"/>
          <w:szCs w:val="24"/>
          <w:lang w:val="en-CA" w:eastAsia="en-CA"/>
        </w:rPr>
        <w:t xml:space="preserve">Nurse / Health Care Manager to provide copy of Appendix C to exposed Employee </w:t>
      </w:r>
    </w:p>
    <w:p w:rsidR="00716DA5" w:rsidRPr="00C16844" w:rsidRDefault="00716DA5">
      <w:pPr>
        <w:rPr>
          <w:rFonts w:ascii="Arial" w:hAnsi="Arial" w:cs="Arial"/>
        </w:rPr>
      </w:pPr>
      <w:r w:rsidRPr="00C16844">
        <w:rPr>
          <w:rFonts w:ascii="Arial" w:hAnsi="Arial" w:cs="Arial"/>
        </w:rPr>
        <w:br w:type="page"/>
      </w:r>
    </w:p>
    <w:p w:rsidR="00716DA5" w:rsidRPr="00C16844" w:rsidRDefault="00716DA5" w:rsidP="00716DA5">
      <w:pPr>
        <w:pStyle w:val="Heading1"/>
        <w:spacing w:before="0" w:line="240" w:lineRule="auto"/>
        <w:rPr>
          <w:rFonts w:eastAsia="Calibri" w:cs="Arial"/>
        </w:rPr>
      </w:pPr>
      <w:bookmarkStart w:id="13" w:name="_Toc1043290"/>
      <w:bookmarkStart w:id="14" w:name="_Toc1043755"/>
      <w:r w:rsidRPr="00C16844">
        <w:rPr>
          <w:rFonts w:eastAsia="Calibri" w:cs="Arial"/>
        </w:rPr>
        <w:lastRenderedPageBreak/>
        <w:t xml:space="preserve">Information </w:t>
      </w:r>
      <w:proofErr w:type="gramStart"/>
      <w:r w:rsidRPr="00C16844">
        <w:rPr>
          <w:rFonts w:eastAsia="Calibri" w:cs="Arial"/>
        </w:rPr>
        <w:t>For</w:t>
      </w:r>
      <w:proofErr w:type="gramEnd"/>
      <w:r w:rsidRPr="00C16844">
        <w:rPr>
          <w:rFonts w:eastAsia="Calibri" w:cs="Arial"/>
        </w:rPr>
        <w:t xml:space="preserve"> WBSCH Employees</w:t>
      </w:r>
      <w:bookmarkEnd w:id="13"/>
      <w:bookmarkEnd w:id="14"/>
    </w:p>
    <w:p w:rsidR="00716DA5" w:rsidRPr="00C16844" w:rsidRDefault="00716DA5" w:rsidP="00716DA5">
      <w:pPr>
        <w:pStyle w:val="Heading1"/>
        <w:spacing w:before="0" w:line="240" w:lineRule="auto"/>
        <w:rPr>
          <w:rFonts w:eastAsia="Calibri" w:cs="Arial"/>
        </w:rPr>
      </w:pPr>
      <w:bookmarkStart w:id="15" w:name="_Toc1043291"/>
      <w:bookmarkStart w:id="16" w:name="_Toc1043756"/>
      <w:r w:rsidRPr="00C16844">
        <w:rPr>
          <w:rFonts w:eastAsia="Calibri" w:cs="Arial"/>
        </w:rPr>
        <w:t xml:space="preserve">After Blood </w:t>
      </w:r>
      <w:proofErr w:type="gramStart"/>
      <w:r w:rsidRPr="00C16844">
        <w:rPr>
          <w:rFonts w:eastAsia="Calibri" w:cs="Arial"/>
        </w:rPr>
        <w:t>And</w:t>
      </w:r>
      <w:proofErr w:type="gramEnd"/>
      <w:r w:rsidRPr="00C16844">
        <w:rPr>
          <w:rFonts w:eastAsia="Calibri" w:cs="Arial"/>
        </w:rPr>
        <w:t xml:space="preserve"> Body Fluid Exposure</w:t>
      </w:r>
      <w:bookmarkEnd w:id="15"/>
      <w:bookmarkEnd w:id="16"/>
    </w:p>
    <w:p w:rsidR="00716DA5" w:rsidRPr="00C16844" w:rsidRDefault="00716DA5" w:rsidP="00716DA5">
      <w:pPr>
        <w:spacing w:after="0"/>
        <w:rPr>
          <w:rFonts w:ascii="Arial" w:eastAsia="Calibri" w:hAnsi="Arial" w:cs="Arial"/>
          <w:sz w:val="24"/>
          <w:szCs w:val="24"/>
        </w:rPr>
      </w:pPr>
      <w:r w:rsidRPr="00C16844">
        <w:rPr>
          <w:rFonts w:ascii="Arial" w:eastAsia="Calibri" w:hAnsi="Arial" w:cs="Arial"/>
          <w:sz w:val="24"/>
          <w:szCs w:val="24"/>
        </w:rPr>
        <w:t>Because you have recently had an exposure to blood and/or body fluid the following is recommended for your protection:</w:t>
      </w:r>
    </w:p>
    <w:p w:rsidR="00716DA5" w:rsidRPr="00C16844" w:rsidRDefault="00716DA5" w:rsidP="00716DA5">
      <w:pPr>
        <w:spacing w:after="0"/>
        <w:rPr>
          <w:rFonts w:ascii="Arial" w:eastAsia="Calibri" w:hAnsi="Arial" w:cs="Arial"/>
          <w:sz w:val="24"/>
          <w:szCs w:val="24"/>
        </w:rPr>
      </w:pPr>
    </w:p>
    <w:p w:rsidR="00716DA5" w:rsidRPr="00C16844" w:rsidRDefault="00716DA5" w:rsidP="00716DA5">
      <w:pPr>
        <w:numPr>
          <w:ilvl w:val="0"/>
          <w:numId w:val="25"/>
        </w:numPr>
        <w:spacing w:after="0"/>
        <w:contextualSpacing/>
        <w:rPr>
          <w:rFonts w:ascii="Arial" w:eastAsia="Calibri" w:hAnsi="Arial" w:cs="Arial"/>
          <w:sz w:val="24"/>
          <w:szCs w:val="24"/>
        </w:rPr>
      </w:pPr>
      <w:r w:rsidRPr="00C16844">
        <w:rPr>
          <w:rFonts w:ascii="Arial" w:eastAsia="Calibri" w:hAnsi="Arial" w:cs="Arial"/>
          <w:sz w:val="24"/>
          <w:szCs w:val="24"/>
        </w:rPr>
        <w:t>As soon as possible after exposure, remove your gloves and clean the exposed area thoroughly with soap and water allowing the puncture wound to bleed freely for at least 30 seconds.</w:t>
      </w:r>
    </w:p>
    <w:p w:rsidR="00716DA5" w:rsidRPr="00C16844" w:rsidRDefault="00716DA5" w:rsidP="00716DA5">
      <w:pPr>
        <w:spacing w:after="0"/>
        <w:rPr>
          <w:rFonts w:ascii="Arial" w:eastAsia="Calibri" w:hAnsi="Arial" w:cs="Arial"/>
          <w:sz w:val="24"/>
          <w:szCs w:val="24"/>
        </w:rPr>
      </w:pPr>
    </w:p>
    <w:p w:rsidR="00716DA5" w:rsidRPr="00C16844" w:rsidRDefault="00716DA5" w:rsidP="00716DA5">
      <w:pPr>
        <w:numPr>
          <w:ilvl w:val="0"/>
          <w:numId w:val="25"/>
        </w:numPr>
        <w:spacing w:after="0"/>
        <w:contextualSpacing/>
        <w:rPr>
          <w:rFonts w:ascii="Arial" w:eastAsia="Calibri" w:hAnsi="Arial" w:cs="Arial"/>
          <w:sz w:val="24"/>
          <w:szCs w:val="24"/>
        </w:rPr>
      </w:pPr>
      <w:r w:rsidRPr="00C16844">
        <w:rPr>
          <w:rFonts w:ascii="Arial" w:eastAsia="Calibri" w:hAnsi="Arial" w:cs="Arial"/>
          <w:sz w:val="24"/>
          <w:szCs w:val="24"/>
        </w:rPr>
        <w:t xml:space="preserve">As soon as possible,  notify the Nurse / Health Care Manager </w:t>
      </w:r>
    </w:p>
    <w:p w:rsidR="00716DA5" w:rsidRPr="00C16844" w:rsidRDefault="00716DA5" w:rsidP="00716DA5">
      <w:pPr>
        <w:ind w:left="720"/>
        <w:contextualSpacing/>
        <w:rPr>
          <w:rFonts w:ascii="Arial" w:eastAsia="Calibri" w:hAnsi="Arial" w:cs="Arial"/>
          <w:sz w:val="24"/>
          <w:szCs w:val="24"/>
        </w:rPr>
      </w:pPr>
    </w:p>
    <w:p w:rsidR="00716DA5" w:rsidRPr="00C16844" w:rsidRDefault="00716DA5" w:rsidP="00716DA5">
      <w:pPr>
        <w:numPr>
          <w:ilvl w:val="0"/>
          <w:numId w:val="25"/>
        </w:numPr>
        <w:spacing w:after="0"/>
        <w:contextualSpacing/>
        <w:rPr>
          <w:rFonts w:ascii="Arial" w:eastAsia="Calibri" w:hAnsi="Arial" w:cs="Arial"/>
          <w:b/>
          <w:sz w:val="24"/>
          <w:szCs w:val="24"/>
        </w:rPr>
      </w:pPr>
      <w:r w:rsidRPr="00C16844">
        <w:rPr>
          <w:rFonts w:ascii="Arial" w:eastAsia="Calibri" w:hAnsi="Arial" w:cs="Arial"/>
          <w:sz w:val="24"/>
          <w:szCs w:val="24"/>
        </w:rPr>
        <w:t xml:space="preserve">As soon as possible, report to the </w:t>
      </w:r>
      <w:proofErr w:type="spellStart"/>
      <w:r w:rsidRPr="00C16844">
        <w:rPr>
          <w:rFonts w:ascii="Arial" w:eastAsia="Calibri" w:hAnsi="Arial" w:cs="Arial"/>
          <w:sz w:val="24"/>
          <w:szCs w:val="24"/>
        </w:rPr>
        <w:t>Pasqua</w:t>
      </w:r>
      <w:proofErr w:type="spellEnd"/>
      <w:r w:rsidRPr="00C16844">
        <w:rPr>
          <w:rFonts w:ascii="Arial" w:eastAsia="Calibri" w:hAnsi="Arial" w:cs="Arial"/>
          <w:sz w:val="24"/>
          <w:szCs w:val="24"/>
        </w:rPr>
        <w:t xml:space="preserve"> Emergency Department with the completed copy of </w:t>
      </w:r>
      <w:r w:rsidRPr="00C16844">
        <w:rPr>
          <w:rFonts w:ascii="Arial" w:eastAsia="Calibri" w:hAnsi="Arial" w:cs="Arial"/>
          <w:b/>
          <w:sz w:val="24"/>
          <w:szCs w:val="24"/>
        </w:rPr>
        <w:t>Source Resident Risk Assessment Form</w:t>
      </w:r>
      <w:r w:rsidRPr="00C16844">
        <w:rPr>
          <w:rFonts w:ascii="Arial" w:eastAsia="Calibri" w:hAnsi="Arial" w:cs="Arial"/>
          <w:sz w:val="24"/>
          <w:szCs w:val="24"/>
        </w:rPr>
        <w:t xml:space="preserve"> if a known source.  </w:t>
      </w:r>
    </w:p>
    <w:p w:rsidR="00716DA5" w:rsidRPr="00C16844" w:rsidRDefault="00716DA5" w:rsidP="00716DA5">
      <w:pPr>
        <w:ind w:left="720"/>
        <w:contextualSpacing/>
        <w:rPr>
          <w:rFonts w:ascii="Arial" w:eastAsia="Calibri" w:hAnsi="Arial" w:cs="Arial"/>
          <w:b/>
          <w:sz w:val="24"/>
          <w:szCs w:val="24"/>
        </w:rPr>
      </w:pPr>
    </w:p>
    <w:p w:rsidR="00716DA5" w:rsidRPr="00C16844" w:rsidRDefault="00716DA5" w:rsidP="00716DA5">
      <w:pPr>
        <w:numPr>
          <w:ilvl w:val="0"/>
          <w:numId w:val="25"/>
        </w:numPr>
        <w:spacing w:after="0"/>
        <w:contextualSpacing/>
        <w:rPr>
          <w:rFonts w:ascii="Arial" w:eastAsia="Calibri" w:hAnsi="Arial" w:cs="Arial"/>
          <w:i/>
          <w:sz w:val="24"/>
          <w:szCs w:val="24"/>
        </w:rPr>
      </w:pPr>
      <w:r w:rsidRPr="00C16844">
        <w:rPr>
          <w:rFonts w:ascii="Arial" w:eastAsia="Calibri" w:hAnsi="Arial" w:cs="Arial"/>
          <w:sz w:val="24"/>
          <w:szCs w:val="24"/>
        </w:rPr>
        <w:t xml:space="preserve">As soon as possible, the Nurse / Health Care Manager will complete the </w:t>
      </w:r>
      <w:r w:rsidRPr="00C16844">
        <w:rPr>
          <w:rFonts w:ascii="Arial" w:eastAsia="Calibri" w:hAnsi="Arial" w:cs="Arial"/>
          <w:b/>
          <w:sz w:val="24"/>
          <w:szCs w:val="24"/>
        </w:rPr>
        <w:t>Source Resident Risk Assessment Form</w:t>
      </w:r>
      <w:r w:rsidRPr="00C16844">
        <w:rPr>
          <w:rFonts w:ascii="Arial" w:eastAsia="Calibri" w:hAnsi="Arial" w:cs="Arial"/>
          <w:sz w:val="24"/>
          <w:szCs w:val="24"/>
        </w:rPr>
        <w:t xml:space="preserve"> and either send copy with Employee or Fax to </w:t>
      </w:r>
      <w:proofErr w:type="spellStart"/>
      <w:r w:rsidRPr="00C16844">
        <w:rPr>
          <w:rFonts w:ascii="Arial" w:eastAsia="Calibri" w:hAnsi="Arial" w:cs="Arial"/>
          <w:sz w:val="24"/>
          <w:szCs w:val="24"/>
        </w:rPr>
        <w:t>Pasqua</w:t>
      </w:r>
      <w:proofErr w:type="spellEnd"/>
      <w:r w:rsidRPr="00C16844">
        <w:rPr>
          <w:rFonts w:ascii="Arial" w:eastAsia="Calibri" w:hAnsi="Arial" w:cs="Arial"/>
          <w:sz w:val="24"/>
          <w:szCs w:val="24"/>
        </w:rPr>
        <w:t xml:space="preserve"> Emergency Department (Fax 766-2770). This assessment information is required to determine the level of risk of transmission of diseases, to obtain the appropriate lab work and to assess the need for treatment.  </w:t>
      </w:r>
      <w:r w:rsidRPr="00C16844">
        <w:rPr>
          <w:rFonts w:ascii="Arial" w:eastAsia="Calibri" w:hAnsi="Arial" w:cs="Arial"/>
          <w:i/>
          <w:sz w:val="24"/>
          <w:szCs w:val="24"/>
        </w:rPr>
        <w:t>Exposures involving known HIV positive sources should be report to the Emergency Department immediately.</w:t>
      </w:r>
    </w:p>
    <w:p w:rsidR="00716DA5" w:rsidRPr="00C16844" w:rsidRDefault="00716DA5" w:rsidP="00716DA5">
      <w:pPr>
        <w:spacing w:after="0"/>
        <w:ind w:left="502"/>
        <w:rPr>
          <w:rFonts w:ascii="Arial" w:eastAsia="Calibri" w:hAnsi="Arial" w:cs="Arial"/>
          <w:i/>
          <w:sz w:val="24"/>
          <w:szCs w:val="24"/>
        </w:rPr>
      </w:pPr>
    </w:p>
    <w:p w:rsidR="00716DA5" w:rsidRPr="00C16844" w:rsidRDefault="00716DA5" w:rsidP="00716DA5">
      <w:pPr>
        <w:numPr>
          <w:ilvl w:val="0"/>
          <w:numId w:val="25"/>
        </w:numPr>
        <w:spacing w:after="0"/>
        <w:contextualSpacing/>
        <w:rPr>
          <w:rFonts w:ascii="Arial" w:eastAsia="Calibri" w:hAnsi="Arial" w:cs="Arial"/>
          <w:sz w:val="24"/>
          <w:szCs w:val="24"/>
        </w:rPr>
      </w:pPr>
      <w:r w:rsidRPr="00C16844">
        <w:rPr>
          <w:rFonts w:ascii="Arial" w:eastAsia="Calibri" w:hAnsi="Arial" w:cs="Arial"/>
          <w:sz w:val="24"/>
          <w:szCs w:val="24"/>
        </w:rPr>
        <w:t xml:space="preserve">Copy of completed </w:t>
      </w:r>
      <w:r w:rsidRPr="00C16844">
        <w:rPr>
          <w:rFonts w:ascii="Arial" w:eastAsia="Calibri" w:hAnsi="Arial" w:cs="Arial"/>
          <w:b/>
          <w:sz w:val="24"/>
          <w:szCs w:val="24"/>
        </w:rPr>
        <w:t>Source Resident Risk Assessment form</w:t>
      </w:r>
      <w:r w:rsidRPr="00C16844">
        <w:rPr>
          <w:rFonts w:ascii="Arial" w:eastAsia="Calibri" w:hAnsi="Arial" w:cs="Arial"/>
          <w:sz w:val="24"/>
          <w:szCs w:val="24"/>
        </w:rPr>
        <w:t xml:space="preserve"> to be kept in resident’s file.</w:t>
      </w:r>
    </w:p>
    <w:p w:rsidR="00716DA5" w:rsidRPr="00C16844" w:rsidRDefault="00716DA5" w:rsidP="00716DA5">
      <w:pPr>
        <w:spacing w:after="0"/>
        <w:rPr>
          <w:rFonts w:ascii="Arial" w:eastAsia="Calibri" w:hAnsi="Arial" w:cs="Arial"/>
          <w:sz w:val="24"/>
          <w:szCs w:val="24"/>
        </w:rPr>
      </w:pPr>
    </w:p>
    <w:p w:rsidR="00716DA5" w:rsidRPr="00C16844" w:rsidRDefault="00716DA5" w:rsidP="00716DA5">
      <w:pPr>
        <w:numPr>
          <w:ilvl w:val="0"/>
          <w:numId w:val="25"/>
        </w:numPr>
        <w:spacing w:after="0"/>
        <w:contextualSpacing/>
        <w:rPr>
          <w:rFonts w:ascii="Arial" w:eastAsia="Calibri" w:hAnsi="Arial" w:cs="Arial"/>
          <w:b/>
          <w:sz w:val="24"/>
          <w:szCs w:val="24"/>
        </w:rPr>
      </w:pPr>
      <w:r w:rsidRPr="00C16844">
        <w:rPr>
          <w:rFonts w:ascii="Arial" w:eastAsia="Calibri" w:hAnsi="Arial" w:cs="Arial"/>
          <w:sz w:val="24"/>
          <w:szCs w:val="24"/>
        </w:rPr>
        <w:t xml:space="preserve">As soon as possible after exposure, initial blood tests for HIV, Hepatitis B and C will be done on source resident and Employee.   Advise Emergency staff to label requisition: </w:t>
      </w:r>
      <w:r w:rsidRPr="00C16844">
        <w:rPr>
          <w:rFonts w:ascii="Arial" w:eastAsia="Calibri" w:hAnsi="Arial" w:cs="Arial"/>
          <w:b/>
          <w:sz w:val="24"/>
          <w:szCs w:val="24"/>
        </w:rPr>
        <w:t>Fax results to Public Health 306-766-7796</w:t>
      </w:r>
    </w:p>
    <w:p w:rsidR="00716DA5" w:rsidRPr="00C16844" w:rsidRDefault="00716DA5" w:rsidP="00716DA5">
      <w:pPr>
        <w:ind w:left="720"/>
        <w:contextualSpacing/>
        <w:rPr>
          <w:rFonts w:ascii="Arial" w:eastAsia="Calibri" w:hAnsi="Arial" w:cs="Arial"/>
          <w:b/>
          <w:sz w:val="24"/>
          <w:szCs w:val="24"/>
        </w:rPr>
      </w:pPr>
    </w:p>
    <w:p w:rsidR="00716DA5" w:rsidRPr="00C16844" w:rsidRDefault="00716DA5" w:rsidP="00716DA5">
      <w:pPr>
        <w:numPr>
          <w:ilvl w:val="0"/>
          <w:numId w:val="25"/>
        </w:numPr>
        <w:spacing w:after="0"/>
        <w:contextualSpacing/>
        <w:rPr>
          <w:rFonts w:ascii="Arial" w:eastAsia="Calibri" w:hAnsi="Arial" w:cs="Arial"/>
          <w:b/>
          <w:i/>
          <w:sz w:val="24"/>
          <w:szCs w:val="24"/>
        </w:rPr>
      </w:pPr>
      <w:r w:rsidRPr="00C16844">
        <w:rPr>
          <w:rFonts w:ascii="Arial" w:eastAsia="Calibri" w:hAnsi="Arial" w:cs="Arial"/>
          <w:sz w:val="24"/>
          <w:szCs w:val="24"/>
        </w:rPr>
        <w:t xml:space="preserve">Public Health will obtain the source resident’s blood results and notify you as soon as possible.  </w:t>
      </w:r>
      <w:r w:rsidRPr="00C16844">
        <w:rPr>
          <w:rFonts w:ascii="Arial" w:eastAsia="Calibri" w:hAnsi="Arial" w:cs="Arial"/>
          <w:i/>
          <w:sz w:val="24"/>
          <w:szCs w:val="24"/>
        </w:rPr>
        <w:t xml:space="preserve">If you are </w:t>
      </w:r>
      <w:r w:rsidRPr="00C16844">
        <w:rPr>
          <w:rFonts w:ascii="Arial" w:eastAsia="Calibri" w:hAnsi="Arial" w:cs="Arial"/>
          <w:b/>
          <w:i/>
          <w:sz w:val="24"/>
          <w:szCs w:val="24"/>
        </w:rPr>
        <w:t>not</w:t>
      </w:r>
      <w:r w:rsidRPr="00C16844">
        <w:rPr>
          <w:rFonts w:ascii="Arial" w:eastAsia="Calibri" w:hAnsi="Arial" w:cs="Arial"/>
          <w:i/>
          <w:sz w:val="24"/>
          <w:szCs w:val="24"/>
        </w:rPr>
        <w:t xml:space="preserve"> contacted by Public Health within 12 hours, then contact the Public Health-Communicable Disease office 306-766-7790</w:t>
      </w:r>
    </w:p>
    <w:p w:rsidR="00716DA5" w:rsidRPr="00C16844" w:rsidRDefault="00716DA5" w:rsidP="00716DA5">
      <w:pPr>
        <w:ind w:left="720"/>
        <w:contextualSpacing/>
        <w:rPr>
          <w:rFonts w:ascii="Arial" w:eastAsia="Calibri" w:hAnsi="Arial" w:cs="Arial"/>
          <w:sz w:val="24"/>
          <w:szCs w:val="24"/>
        </w:rPr>
      </w:pPr>
    </w:p>
    <w:p w:rsidR="00716DA5" w:rsidRPr="00C16844" w:rsidRDefault="00716DA5" w:rsidP="00716DA5">
      <w:pPr>
        <w:numPr>
          <w:ilvl w:val="0"/>
          <w:numId w:val="25"/>
        </w:numPr>
        <w:spacing w:after="0"/>
        <w:contextualSpacing/>
        <w:rPr>
          <w:rFonts w:ascii="Arial" w:eastAsia="Calibri" w:hAnsi="Arial" w:cs="Arial"/>
          <w:b/>
          <w:i/>
          <w:sz w:val="24"/>
          <w:szCs w:val="24"/>
        </w:rPr>
      </w:pPr>
      <w:r w:rsidRPr="00C16844">
        <w:rPr>
          <w:rFonts w:ascii="Arial" w:eastAsia="Calibri" w:hAnsi="Arial" w:cs="Arial"/>
          <w:sz w:val="24"/>
          <w:szCs w:val="24"/>
        </w:rPr>
        <w:t xml:space="preserve">Even if the source resident’s blood tests are initially negative, you should have blood retested for HIV and Hepatitis C three and six months after exposure. </w:t>
      </w:r>
    </w:p>
    <w:p w:rsidR="00716DA5" w:rsidRPr="00C16844" w:rsidRDefault="00716DA5" w:rsidP="00716DA5">
      <w:pPr>
        <w:spacing w:after="0"/>
        <w:contextualSpacing/>
        <w:rPr>
          <w:rFonts w:ascii="Arial" w:eastAsia="Calibri" w:hAnsi="Arial" w:cs="Arial"/>
          <w:b/>
          <w:i/>
          <w:sz w:val="24"/>
          <w:szCs w:val="24"/>
        </w:rPr>
      </w:pPr>
    </w:p>
    <w:p w:rsidR="00716DA5" w:rsidRPr="00C16844" w:rsidRDefault="00716DA5" w:rsidP="00716DA5">
      <w:pPr>
        <w:numPr>
          <w:ilvl w:val="0"/>
          <w:numId w:val="25"/>
        </w:numPr>
        <w:spacing w:after="0"/>
        <w:contextualSpacing/>
        <w:rPr>
          <w:rFonts w:ascii="Arial" w:eastAsia="Calibri" w:hAnsi="Arial" w:cs="Arial"/>
          <w:b/>
          <w:i/>
          <w:sz w:val="24"/>
          <w:szCs w:val="24"/>
        </w:rPr>
      </w:pPr>
      <w:r w:rsidRPr="00C16844">
        <w:rPr>
          <w:rFonts w:ascii="Arial" w:eastAsia="Calibri" w:hAnsi="Arial" w:cs="Arial"/>
          <w:sz w:val="24"/>
          <w:szCs w:val="24"/>
        </w:rPr>
        <w:lastRenderedPageBreak/>
        <w:t>Notify your personal physician of the exposure. Your case summary will be available through Public Health-Communicable Diseases.</w:t>
      </w:r>
    </w:p>
    <w:p w:rsidR="005C4BBA" w:rsidRPr="00C16844" w:rsidRDefault="005C4BBA" w:rsidP="005C4BBA">
      <w:pPr>
        <w:spacing w:after="0"/>
        <w:contextualSpacing/>
        <w:rPr>
          <w:rFonts w:ascii="Arial" w:eastAsia="Calibri" w:hAnsi="Arial" w:cs="Arial"/>
          <w:b/>
          <w:i/>
          <w:sz w:val="24"/>
          <w:szCs w:val="24"/>
        </w:rPr>
      </w:pPr>
    </w:p>
    <w:p w:rsidR="00716DA5" w:rsidRPr="00C16844" w:rsidRDefault="00716DA5" w:rsidP="00716DA5">
      <w:pPr>
        <w:numPr>
          <w:ilvl w:val="0"/>
          <w:numId w:val="25"/>
        </w:numPr>
        <w:spacing w:after="0"/>
        <w:contextualSpacing/>
        <w:rPr>
          <w:rFonts w:ascii="Arial" w:eastAsia="Calibri" w:hAnsi="Arial" w:cs="Arial"/>
          <w:b/>
          <w:i/>
          <w:sz w:val="24"/>
          <w:szCs w:val="24"/>
        </w:rPr>
      </w:pPr>
      <w:r w:rsidRPr="00C16844">
        <w:rPr>
          <w:rFonts w:ascii="Arial" w:eastAsia="Calibri" w:hAnsi="Arial" w:cs="Arial"/>
          <w:sz w:val="24"/>
          <w:szCs w:val="24"/>
        </w:rPr>
        <w:t xml:space="preserve">If the source resident is unknown or at high risk for HIV, Hepatitis B or C, refrain from activities that may lead to transmission of HIV or Hepatitis until you receive negative results from your six month follow up. Don’t share toothbrushes or razors or anything that may have blood on it. Do not donate blood. Use latex condoms for sexual intercourse. Discuss with your family physician if you are pregnant or intend to breastfeed. Cover any cuts or open sores with a </w:t>
      </w:r>
      <w:proofErr w:type="spellStart"/>
      <w:r w:rsidRPr="00C16844">
        <w:rPr>
          <w:rFonts w:ascii="Arial" w:eastAsia="Calibri" w:hAnsi="Arial" w:cs="Arial"/>
          <w:sz w:val="24"/>
          <w:szCs w:val="24"/>
        </w:rPr>
        <w:t>band-aid</w:t>
      </w:r>
      <w:proofErr w:type="spellEnd"/>
      <w:r w:rsidRPr="00C16844">
        <w:rPr>
          <w:rFonts w:ascii="Arial" w:eastAsia="Calibri" w:hAnsi="Arial" w:cs="Arial"/>
          <w:sz w:val="24"/>
          <w:szCs w:val="24"/>
        </w:rPr>
        <w:t xml:space="preserve"> and clean up blood with 1 part bleach diluted with 9 parts water.</w:t>
      </w:r>
    </w:p>
    <w:p w:rsidR="00716DA5" w:rsidRPr="00C16844" w:rsidRDefault="00716DA5" w:rsidP="00716DA5">
      <w:pPr>
        <w:ind w:left="720"/>
        <w:contextualSpacing/>
        <w:rPr>
          <w:rFonts w:ascii="Arial" w:eastAsia="Calibri" w:hAnsi="Arial" w:cs="Arial"/>
          <w:b/>
          <w:i/>
          <w:sz w:val="24"/>
          <w:szCs w:val="24"/>
        </w:rPr>
      </w:pPr>
    </w:p>
    <w:p w:rsidR="00716DA5" w:rsidRPr="00C16844" w:rsidRDefault="00716DA5" w:rsidP="00716DA5">
      <w:pPr>
        <w:numPr>
          <w:ilvl w:val="0"/>
          <w:numId w:val="25"/>
        </w:numPr>
        <w:spacing w:after="0"/>
        <w:contextualSpacing/>
        <w:rPr>
          <w:rFonts w:ascii="Arial" w:eastAsia="Calibri" w:hAnsi="Arial" w:cs="Arial"/>
          <w:b/>
          <w:i/>
          <w:sz w:val="24"/>
          <w:szCs w:val="24"/>
        </w:rPr>
      </w:pPr>
      <w:r w:rsidRPr="00C16844">
        <w:rPr>
          <w:rFonts w:ascii="Arial" w:eastAsia="Calibri" w:hAnsi="Arial" w:cs="Arial"/>
          <w:sz w:val="24"/>
          <w:szCs w:val="24"/>
        </w:rPr>
        <w:t>See your doctor immediately if you develop any of these symptoms; unexplained fever, rash, nausea, fatigue, yellow color of skin or eyes, clay colored stools or tea colored urine.</w:t>
      </w:r>
    </w:p>
    <w:p w:rsidR="00716DA5" w:rsidRPr="00C16844" w:rsidRDefault="00716DA5" w:rsidP="00716DA5">
      <w:pPr>
        <w:spacing w:after="0"/>
        <w:rPr>
          <w:rFonts w:ascii="Arial" w:eastAsia="Calibri" w:hAnsi="Arial" w:cs="Arial"/>
          <w:b/>
          <w:sz w:val="24"/>
          <w:szCs w:val="24"/>
        </w:rPr>
      </w:pPr>
    </w:p>
    <w:p w:rsidR="00716DA5" w:rsidRPr="00C16844" w:rsidRDefault="00716DA5" w:rsidP="00716DA5">
      <w:pPr>
        <w:spacing w:after="0"/>
        <w:rPr>
          <w:rFonts w:ascii="Arial" w:eastAsia="Calibri" w:hAnsi="Arial" w:cs="Arial"/>
          <w:b/>
          <w:sz w:val="24"/>
          <w:szCs w:val="24"/>
        </w:rPr>
      </w:pPr>
    </w:p>
    <w:p w:rsidR="00716DA5" w:rsidRPr="00C16844" w:rsidRDefault="00716DA5" w:rsidP="00716DA5">
      <w:pPr>
        <w:spacing w:after="0"/>
        <w:rPr>
          <w:rFonts w:ascii="Arial" w:eastAsia="Calibri" w:hAnsi="Arial" w:cs="Arial"/>
          <w:sz w:val="24"/>
          <w:szCs w:val="24"/>
        </w:rPr>
      </w:pPr>
      <w:r w:rsidRPr="00C16844">
        <w:rPr>
          <w:rFonts w:ascii="Arial" w:eastAsia="Calibri" w:hAnsi="Arial" w:cs="Arial"/>
          <w:b/>
          <w:sz w:val="24"/>
          <w:szCs w:val="24"/>
        </w:rPr>
        <w:t>NOTE:</w:t>
      </w:r>
      <w:r w:rsidRPr="00C16844">
        <w:rPr>
          <w:rFonts w:ascii="Arial" w:eastAsia="Calibri" w:hAnsi="Arial" w:cs="Arial"/>
          <w:sz w:val="24"/>
          <w:szCs w:val="24"/>
        </w:rPr>
        <w:t xml:space="preserve"> Keep the source resident’s name and test results confidential except to report to the appropriate Healthcare personnel as indicated.</w:t>
      </w:r>
    </w:p>
    <w:p w:rsidR="00716DA5" w:rsidRPr="00C16844" w:rsidRDefault="00716DA5" w:rsidP="00716DA5">
      <w:pPr>
        <w:spacing w:after="0"/>
        <w:rPr>
          <w:rFonts w:ascii="Arial" w:eastAsia="Calibri" w:hAnsi="Arial" w:cs="Arial"/>
          <w:sz w:val="24"/>
          <w:szCs w:val="24"/>
        </w:rPr>
      </w:pPr>
    </w:p>
    <w:p w:rsidR="00716DA5" w:rsidRPr="00C16844" w:rsidRDefault="00716DA5" w:rsidP="00716DA5">
      <w:pPr>
        <w:spacing w:after="0"/>
        <w:rPr>
          <w:rFonts w:ascii="Arial" w:eastAsia="Calibri" w:hAnsi="Arial" w:cs="Arial"/>
          <w:sz w:val="24"/>
          <w:szCs w:val="24"/>
        </w:rPr>
      </w:pPr>
      <w:r w:rsidRPr="00C16844">
        <w:rPr>
          <w:rFonts w:ascii="Arial" w:eastAsia="Calibri" w:hAnsi="Arial" w:cs="Arial"/>
          <w:sz w:val="24"/>
          <w:szCs w:val="24"/>
        </w:rPr>
        <w:t>If you have any questions call: Health Care Manager or Public Health306- 766-7790</w:t>
      </w:r>
    </w:p>
    <w:p w:rsidR="00716DA5" w:rsidRPr="00C16844" w:rsidRDefault="00716DA5" w:rsidP="00716DA5">
      <w:pPr>
        <w:spacing w:after="0"/>
        <w:rPr>
          <w:rFonts w:ascii="Arial" w:eastAsia="Calibri" w:hAnsi="Arial" w:cs="Arial"/>
          <w:sz w:val="24"/>
          <w:szCs w:val="24"/>
        </w:rPr>
      </w:pPr>
    </w:p>
    <w:p w:rsidR="00716DA5" w:rsidRPr="00C16844" w:rsidRDefault="00716DA5" w:rsidP="00716DA5">
      <w:pPr>
        <w:spacing w:after="0"/>
        <w:rPr>
          <w:rFonts w:ascii="Arial" w:eastAsia="Calibri" w:hAnsi="Arial" w:cs="Arial"/>
          <w:sz w:val="24"/>
          <w:szCs w:val="24"/>
        </w:rPr>
      </w:pPr>
    </w:p>
    <w:p w:rsidR="00716DA5" w:rsidRPr="00C16844" w:rsidRDefault="00716DA5" w:rsidP="00716DA5">
      <w:pPr>
        <w:spacing w:after="0"/>
        <w:rPr>
          <w:rFonts w:ascii="Arial" w:eastAsia="Calibri" w:hAnsi="Arial" w:cs="Arial"/>
          <w:sz w:val="24"/>
          <w:szCs w:val="24"/>
        </w:rPr>
      </w:pPr>
    </w:p>
    <w:p w:rsidR="00716DA5" w:rsidRPr="00C16844" w:rsidRDefault="00716DA5" w:rsidP="00716DA5">
      <w:pPr>
        <w:spacing w:after="0"/>
        <w:rPr>
          <w:rFonts w:ascii="Arial" w:eastAsia="Calibri" w:hAnsi="Arial" w:cs="Arial"/>
          <w:sz w:val="24"/>
          <w:szCs w:val="24"/>
        </w:rPr>
      </w:pPr>
    </w:p>
    <w:p w:rsidR="00716DA5" w:rsidRPr="00C16844" w:rsidRDefault="00716DA5" w:rsidP="00716DA5">
      <w:pPr>
        <w:spacing w:after="0"/>
        <w:rPr>
          <w:rFonts w:ascii="Arial" w:eastAsia="Calibri" w:hAnsi="Arial" w:cs="Arial"/>
          <w:sz w:val="24"/>
          <w:szCs w:val="24"/>
        </w:rPr>
      </w:pPr>
    </w:p>
    <w:p w:rsidR="00716DA5" w:rsidRPr="00C16844" w:rsidRDefault="00716DA5" w:rsidP="00716DA5">
      <w:pPr>
        <w:spacing w:after="0"/>
        <w:rPr>
          <w:rFonts w:ascii="Arial" w:eastAsia="Calibri" w:hAnsi="Arial" w:cs="Arial"/>
          <w:sz w:val="24"/>
          <w:szCs w:val="24"/>
        </w:rPr>
      </w:pPr>
    </w:p>
    <w:p w:rsidR="00716DA5" w:rsidRPr="00C16844" w:rsidRDefault="00716DA5">
      <w:pPr>
        <w:rPr>
          <w:rFonts w:ascii="Arial" w:eastAsiaTheme="majorEastAsia" w:hAnsi="Arial" w:cs="Arial"/>
          <w:b/>
          <w:bCs/>
          <w:sz w:val="32"/>
          <w:szCs w:val="28"/>
        </w:rPr>
      </w:pPr>
      <w:r w:rsidRPr="00C16844">
        <w:rPr>
          <w:rFonts w:ascii="Arial" w:hAnsi="Arial" w:cs="Arial"/>
        </w:rPr>
        <w:br w:type="page"/>
      </w:r>
    </w:p>
    <w:p w:rsidR="00682634" w:rsidRPr="00C16844" w:rsidRDefault="00716DA5" w:rsidP="00716DA5">
      <w:pPr>
        <w:pStyle w:val="Heading1"/>
        <w:rPr>
          <w:rFonts w:cs="Arial"/>
        </w:rPr>
      </w:pPr>
      <w:bookmarkStart w:id="17" w:name="_Toc1043292"/>
      <w:bookmarkStart w:id="18" w:name="_Toc1043757"/>
      <w:r w:rsidRPr="00C16844">
        <w:rPr>
          <w:rFonts w:cs="Arial"/>
        </w:rPr>
        <w:lastRenderedPageBreak/>
        <w:t>Protection Of Employees From Blood-Borne Infections</w:t>
      </w:r>
      <w:bookmarkEnd w:id="17"/>
      <w:bookmarkEnd w:id="18"/>
    </w:p>
    <w:p w:rsidR="00716DA5" w:rsidRPr="00C16844" w:rsidRDefault="00716DA5" w:rsidP="00716DA5">
      <w:pPr>
        <w:rPr>
          <w:rFonts w:ascii="Arial" w:hAnsi="Arial" w:cs="Arial"/>
        </w:rPr>
      </w:pPr>
    </w:p>
    <w:p w:rsidR="00716DA5" w:rsidRPr="00C16844" w:rsidRDefault="00716DA5" w:rsidP="00716DA5">
      <w:pPr>
        <w:spacing w:after="0" w:line="240" w:lineRule="auto"/>
        <w:rPr>
          <w:rFonts w:ascii="Arial" w:eastAsia="Times New Roman" w:hAnsi="Arial" w:cs="Arial"/>
          <w:b/>
          <w:sz w:val="24"/>
          <w:szCs w:val="24"/>
        </w:rPr>
      </w:pPr>
      <w:r w:rsidRPr="00C16844">
        <w:rPr>
          <w:rFonts w:ascii="Arial" w:eastAsia="Times New Roman" w:hAnsi="Arial" w:cs="Arial"/>
          <w:b/>
          <w:sz w:val="24"/>
          <w:szCs w:val="24"/>
        </w:rPr>
        <w:t xml:space="preserve">POLICY: </w:t>
      </w:r>
    </w:p>
    <w:p w:rsidR="00716DA5" w:rsidRPr="00C16844" w:rsidRDefault="00716DA5" w:rsidP="00716DA5">
      <w:pPr>
        <w:spacing w:after="0" w:line="240" w:lineRule="auto"/>
        <w:rPr>
          <w:rFonts w:ascii="Arial" w:eastAsia="Times New Roman" w:hAnsi="Arial" w:cs="Arial"/>
          <w:b/>
          <w:sz w:val="24"/>
          <w:szCs w:val="24"/>
        </w:rPr>
      </w:pPr>
    </w:p>
    <w:p w:rsidR="00716DA5" w:rsidRPr="00C16844" w:rsidRDefault="00716DA5" w:rsidP="00716DA5">
      <w:pPr>
        <w:spacing w:after="0" w:line="240" w:lineRule="auto"/>
        <w:rPr>
          <w:rFonts w:ascii="Arial" w:eastAsia="Times New Roman" w:hAnsi="Arial" w:cs="Arial"/>
          <w:b/>
          <w:sz w:val="24"/>
          <w:szCs w:val="24"/>
        </w:rPr>
      </w:pPr>
      <w:r w:rsidRPr="00C16844">
        <w:rPr>
          <w:rFonts w:ascii="Arial" w:eastAsia="Times New Roman" w:hAnsi="Arial" w:cs="Arial"/>
          <w:sz w:val="24"/>
          <w:szCs w:val="24"/>
        </w:rPr>
        <w:t xml:space="preserve">WBSCH is an AFFILIATE of the RQHR.  All WBSCH Employees will be treated within a RQHR FACILITY when there is exposure to blood and/or body fluids: therefore WBSCH will follow the RQHR Policy </w:t>
      </w:r>
      <w:r w:rsidRPr="00C16844">
        <w:rPr>
          <w:rFonts w:ascii="Arial" w:eastAsia="Times New Roman" w:hAnsi="Arial" w:cs="Arial"/>
          <w:b/>
          <w:sz w:val="24"/>
          <w:szCs w:val="24"/>
          <w:u w:val="single"/>
        </w:rPr>
        <w:t>PROTECTION FOR RHD EMPLOYEES FROM BLOOD-BORNE INFECTIONS</w:t>
      </w:r>
      <w:r w:rsidRPr="00C16844">
        <w:rPr>
          <w:rFonts w:ascii="Arial" w:eastAsia="Times New Roman" w:hAnsi="Arial" w:cs="Arial"/>
          <w:b/>
          <w:sz w:val="24"/>
          <w:szCs w:val="24"/>
        </w:rPr>
        <w:t xml:space="preserve"> # 1.5.3.02</w:t>
      </w:r>
    </w:p>
    <w:p w:rsidR="00716DA5" w:rsidRPr="00C16844" w:rsidRDefault="00716DA5" w:rsidP="00716DA5">
      <w:pPr>
        <w:spacing w:after="0" w:line="240" w:lineRule="auto"/>
        <w:rPr>
          <w:rFonts w:ascii="Arial" w:eastAsia="Times New Roman" w:hAnsi="Arial" w:cs="Arial"/>
          <w:sz w:val="24"/>
          <w:szCs w:val="24"/>
        </w:rPr>
      </w:pPr>
    </w:p>
    <w:p w:rsidR="00716DA5" w:rsidRPr="00C16844" w:rsidRDefault="00716DA5" w:rsidP="00716DA5">
      <w:pPr>
        <w:numPr>
          <w:ilvl w:val="0"/>
          <w:numId w:val="26"/>
        </w:numPr>
        <w:spacing w:after="0" w:line="240" w:lineRule="auto"/>
        <w:rPr>
          <w:rFonts w:ascii="Arial" w:eastAsia="Times New Roman" w:hAnsi="Arial" w:cs="Arial"/>
          <w:sz w:val="24"/>
          <w:szCs w:val="24"/>
        </w:rPr>
      </w:pPr>
      <w:r w:rsidRPr="00C16844">
        <w:rPr>
          <w:rFonts w:ascii="Arial" w:eastAsia="Times New Roman" w:hAnsi="Arial" w:cs="Arial"/>
          <w:sz w:val="24"/>
          <w:szCs w:val="24"/>
        </w:rPr>
        <w:t>Utilization of routine practices in the care of all residents / clients.</w:t>
      </w:r>
    </w:p>
    <w:p w:rsidR="00716DA5" w:rsidRPr="00C16844" w:rsidRDefault="00716DA5" w:rsidP="00716DA5">
      <w:pPr>
        <w:spacing w:after="0" w:line="240" w:lineRule="auto"/>
        <w:rPr>
          <w:rFonts w:ascii="Arial" w:eastAsia="Times New Roman" w:hAnsi="Arial" w:cs="Arial"/>
          <w:sz w:val="24"/>
          <w:szCs w:val="24"/>
        </w:rPr>
      </w:pPr>
    </w:p>
    <w:p w:rsidR="00716DA5" w:rsidRPr="00C16844" w:rsidRDefault="00716DA5" w:rsidP="00716DA5">
      <w:pPr>
        <w:numPr>
          <w:ilvl w:val="0"/>
          <w:numId w:val="26"/>
        </w:numPr>
        <w:spacing w:after="0" w:line="240" w:lineRule="auto"/>
        <w:rPr>
          <w:rFonts w:ascii="Arial" w:eastAsia="Times New Roman" w:hAnsi="Arial" w:cs="Arial"/>
          <w:sz w:val="24"/>
          <w:szCs w:val="24"/>
        </w:rPr>
      </w:pPr>
      <w:r w:rsidRPr="00C16844">
        <w:rPr>
          <w:rFonts w:ascii="Arial" w:eastAsia="Times New Roman" w:hAnsi="Arial" w:cs="Arial"/>
          <w:sz w:val="24"/>
          <w:szCs w:val="24"/>
        </w:rPr>
        <w:t xml:space="preserve">Immunization with Hepatitis B vaccine, on a voluntary basis, of all Employees who in the normal course of their duties are at risk for exposure to blood and/or body fluids.  </w:t>
      </w:r>
    </w:p>
    <w:p w:rsidR="00716DA5" w:rsidRPr="00C16844" w:rsidRDefault="00716DA5" w:rsidP="00716DA5">
      <w:pPr>
        <w:spacing w:after="0" w:line="240" w:lineRule="auto"/>
        <w:ind w:right="610"/>
        <w:rPr>
          <w:rFonts w:ascii="Arial" w:eastAsia="Times New Roman" w:hAnsi="Arial" w:cs="Arial"/>
          <w:sz w:val="24"/>
          <w:szCs w:val="20"/>
        </w:rPr>
      </w:pPr>
    </w:p>
    <w:p w:rsidR="00716DA5" w:rsidRPr="00C16844" w:rsidRDefault="00716DA5" w:rsidP="00716DA5">
      <w:pPr>
        <w:numPr>
          <w:ilvl w:val="0"/>
          <w:numId w:val="26"/>
        </w:numPr>
        <w:spacing w:after="0" w:line="240" w:lineRule="auto"/>
        <w:ind w:right="610"/>
        <w:rPr>
          <w:rFonts w:ascii="Arial" w:eastAsia="Times New Roman" w:hAnsi="Arial" w:cs="Arial"/>
          <w:sz w:val="24"/>
          <w:szCs w:val="20"/>
        </w:rPr>
      </w:pPr>
      <w:r w:rsidRPr="00C16844">
        <w:rPr>
          <w:rFonts w:ascii="Arial" w:eastAsia="Times New Roman" w:hAnsi="Arial" w:cs="Arial"/>
          <w:b/>
          <w:sz w:val="24"/>
          <w:szCs w:val="20"/>
          <w:u w:val="single"/>
        </w:rPr>
        <w:t>Immediate</w:t>
      </w:r>
      <w:r w:rsidRPr="00C16844">
        <w:rPr>
          <w:rFonts w:ascii="Arial" w:eastAsia="Times New Roman" w:hAnsi="Arial" w:cs="Arial"/>
          <w:sz w:val="24"/>
          <w:szCs w:val="20"/>
        </w:rPr>
        <w:t xml:space="preserve"> follow-up of the Employee when exposure to blood and/or body fluids occurs.  This will include immediate HIV post exposure prophylaxis (PEP) within 1 – 2 hours after exposure with antiretroviral drugs, determined on a case by case basis.  </w:t>
      </w:r>
    </w:p>
    <w:p w:rsidR="00716DA5" w:rsidRPr="00C16844" w:rsidRDefault="00716DA5" w:rsidP="00716DA5">
      <w:pPr>
        <w:spacing w:after="0" w:line="240" w:lineRule="auto"/>
        <w:rPr>
          <w:rFonts w:ascii="Arial" w:eastAsia="Times New Roman" w:hAnsi="Arial" w:cs="Arial"/>
          <w:b/>
          <w:sz w:val="24"/>
          <w:szCs w:val="20"/>
        </w:rPr>
      </w:pPr>
    </w:p>
    <w:p w:rsidR="00716DA5" w:rsidRPr="00C16844" w:rsidRDefault="00716DA5" w:rsidP="00716DA5">
      <w:pPr>
        <w:spacing w:after="0" w:line="240" w:lineRule="auto"/>
        <w:rPr>
          <w:rFonts w:ascii="Arial" w:eastAsia="Times New Roman" w:hAnsi="Arial" w:cs="Arial"/>
          <w:sz w:val="24"/>
          <w:szCs w:val="20"/>
        </w:rPr>
      </w:pPr>
      <w:r w:rsidRPr="00C16844">
        <w:rPr>
          <w:rFonts w:ascii="Arial" w:eastAsia="Times New Roman" w:hAnsi="Arial" w:cs="Arial"/>
          <w:sz w:val="24"/>
          <w:szCs w:val="20"/>
        </w:rPr>
        <w:t xml:space="preserve">To ensure quick access to policy documents (Appendix A, B, and C), copies will be pre-made and filed on the Units under </w:t>
      </w:r>
      <w:r w:rsidRPr="00C16844">
        <w:rPr>
          <w:rFonts w:ascii="Arial" w:eastAsia="Times New Roman" w:hAnsi="Arial" w:cs="Arial"/>
          <w:b/>
          <w:sz w:val="24"/>
          <w:szCs w:val="20"/>
          <w:u w:val="single"/>
        </w:rPr>
        <w:t>Blood and Body Fluid Exposure</w:t>
      </w:r>
      <w:r w:rsidRPr="00C16844">
        <w:rPr>
          <w:rFonts w:ascii="Arial" w:eastAsia="Times New Roman" w:hAnsi="Arial" w:cs="Arial"/>
          <w:sz w:val="24"/>
          <w:szCs w:val="20"/>
        </w:rPr>
        <w:t xml:space="preserve">.   </w:t>
      </w:r>
    </w:p>
    <w:p w:rsidR="00716DA5" w:rsidRPr="00C16844" w:rsidRDefault="00716DA5" w:rsidP="00716DA5">
      <w:pPr>
        <w:spacing w:after="0" w:line="240" w:lineRule="auto"/>
        <w:rPr>
          <w:rFonts w:ascii="Arial" w:eastAsia="Times New Roman" w:hAnsi="Arial" w:cs="Arial"/>
          <w:b/>
          <w:sz w:val="24"/>
          <w:szCs w:val="20"/>
        </w:rPr>
      </w:pPr>
    </w:p>
    <w:p w:rsidR="00716DA5" w:rsidRPr="00C16844" w:rsidRDefault="00716DA5" w:rsidP="00716DA5">
      <w:pPr>
        <w:spacing w:after="0" w:line="240" w:lineRule="auto"/>
        <w:rPr>
          <w:rFonts w:ascii="Arial" w:eastAsia="Times New Roman" w:hAnsi="Arial" w:cs="Arial"/>
          <w:b/>
          <w:sz w:val="24"/>
          <w:szCs w:val="20"/>
        </w:rPr>
      </w:pPr>
      <w:r w:rsidRPr="00C16844">
        <w:rPr>
          <w:rFonts w:ascii="Arial" w:eastAsia="Times New Roman" w:hAnsi="Arial" w:cs="Arial"/>
          <w:b/>
          <w:sz w:val="24"/>
          <w:szCs w:val="20"/>
        </w:rPr>
        <w:t>NOTE:</w:t>
      </w:r>
    </w:p>
    <w:p w:rsidR="00716DA5" w:rsidRPr="00C16844" w:rsidRDefault="00716DA5" w:rsidP="00716DA5">
      <w:pPr>
        <w:spacing w:after="0" w:line="240" w:lineRule="auto"/>
        <w:rPr>
          <w:rFonts w:ascii="Arial" w:eastAsia="Times New Roman" w:hAnsi="Arial" w:cs="Arial"/>
          <w:sz w:val="24"/>
          <w:szCs w:val="24"/>
        </w:rPr>
      </w:pPr>
    </w:p>
    <w:p w:rsidR="00716DA5" w:rsidRPr="00C16844" w:rsidRDefault="00716DA5" w:rsidP="00716DA5">
      <w:pPr>
        <w:spacing w:after="0" w:line="240" w:lineRule="auto"/>
        <w:rPr>
          <w:rFonts w:ascii="Arial" w:eastAsia="Times New Roman" w:hAnsi="Arial" w:cs="Arial"/>
          <w:sz w:val="24"/>
          <w:szCs w:val="24"/>
        </w:rPr>
      </w:pPr>
      <w:r w:rsidRPr="00C16844">
        <w:rPr>
          <w:rFonts w:ascii="Arial" w:eastAsia="Times New Roman" w:hAnsi="Arial" w:cs="Arial"/>
          <w:sz w:val="24"/>
          <w:szCs w:val="24"/>
        </w:rPr>
        <w:t>On admission to WBSCH, all residents / clients / NOK have given signed consent to “</w:t>
      </w:r>
      <w:r w:rsidRPr="00C16844">
        <w:rPr>
          <w:rFonts w:ascii="Arial" w:eastAsia="Times New Roman" w:hAnsi="Arial" w:cs="Arial"/>
          <w:i/>
          <w:sz w:val="24"/>
          <w:szCs w:val="24"/>
        </w:rPr>
        <w:t>provide a blood sample for testing if a staff member or volunteer or other resident is exposed to your blood or body fluids</w:t>
      </w:r>
      <w:r w:rsidRPr="00C16844">
        <w:rPr>
          <w:rFonts w:ascii="Arial" w:eastAsia="Times New Roman" w:hAnsi="Arial" w:cs="Arial"/>
          <w:sz w:val="24"/>
          <w:szCs w:val="24"/>
        </w:rPr>
        <w:t>”;</w:t>
      </w:r>
    </w:p>
    <w:p w:rsidR="00716DA5" w:rsidRPr="00C16844" w:rsidRDefault="00716DA5" w:rsidP="00716DA5">
      <w:pPr>
        <w:spacing w:after="0" w:line="240" w:lineRule="auto"/>
        <w:rPr>
          <w:rFonts w:ascii="Arial" w:eastAsia="Times New Roman" w:hAnsi="Arial" w:cs="Arial"/>
          <w:sz w:val="24"/>
          <w:szCs w:val="24"/>
        </w:rPr>
      </w:pPr>
    </w:p>
    <w:p w:rsidR="00716DA5" w:rsidRPr="00C16844" w:rsidRDefault="00716DA5" w:rsidP="00716DA5">
      <w:pPr>
        <w:spacing w:after="0" w:line="240" w:lineRule="auto"/>
        <w:rPr>
          <w:rFonts w:ascii="Arial" w:eastAsia="Times New Roman" w:hAnsi="Arial" w:cs="Arial"/>
          <w:sz w:val="24"/>
          <w:szCs w:val="24"/>
        </w:rPr>
      </w:pPr>
      <w:r w:rsidRPr="00C16844">
        <w:rPr>
          <w:rFonts w:ascii="Arial" w:eastAsia="Times New Roman" w:hAnsi="Arial" w:cs="Arial"/>
          <w:sz w:val="24"/>
          <w:szCs w:val="24"/>
        </w:rPr>
        <w:t xml:space="preserve">WBSCH will assume responsibility for any financial charges related to transportation of source resident for the collection of blood work.      </w:t>
      </w:r>
    </w:p>
    <w:p w:rsidR="00716DA5" w:rsidRPr="00C16844" w:rsidRDefault="00716DA5" w:rsidP="00716DA5">
      <w:pPr>
        <w:spacing w:after="0" w:line="240" w:lineRule="auto"/>
        <w:rPr>
          <w:rFonts w:ascii="Arial" w:eastAsia="Times New Roman" w:hAnsi="Arial" w:cs="Arial"/>
          <w:sz w:val="24"/>
          <w:szCs w:val="20"/>
        </w:rPr>
      </w:pPr>
    </w:p>
    <w:p w:rsidR="00716DA5" w:rsidRPr="00C16844" w:rsidRDefault="00716DA5" w:rsidP="00716DA5">
      <w:pPr>
        <w:spacing w:after="0" w:line="240" w:lineRule="auto"/>
        <w:rPr>
          <w:rFonts w:ascii="Arial" w:eastAsia="Times New Roman" w:hAnsi="Arial" w:cs="Arial"/>
          <w:b/>
          <w:sz w:val="24"/>
          <w:szCs w:val="20"/>
        </w:rPr>
      </w:pPr>
      <w:r w:rsidRPr="00C16844">
        <w:rPr>
          <w:rFonts w:ascii="Arial" w:eastAsia="Times New Roman" w:hAnsi="Arial" w:cs="Arial"/>
          <w:b/>
          <w:sz w:val="24"/>
          <w:szCs w:val="20"/>
        </w:rPr>
        <w:t>PROCEDURE:</w:t>
      </w:r>
    </w:p>
    <w:p w:rsidR="00716DA5" w:rsidRPr="00C16844" w:rsidRDefault="00716DA5" w:rsidP="00716DA5">
      <w:pPr>
        <w:spacing w:after="0" w:line="240" w:lineRule="auto"/>
        <w:rPr>
          <w:rFonts w:ascii="Arial" w:eastAsia="Times New Roman" w:hAnsi="Arial" w:cs="Arial"/>
          <w:sz w:val="24"/>
          <w:szCs w:val="24"/>
        </w:rPr>
      </w:pPr>
    </w:p>
    <w:p w:rsidR="00716DA5" w:rsidRPr="00C16844" w:rsidRDefault="00716DA5" w:rsidP="00716DA5">
      <w:pPr>
        <w:spacing w:after="0" w:line="240" w:lineRule="auto"/>
        <w:rPr>
          <w:rFonts w:ascii="Arial" w:eastAsia="Times New Roman" w:hAnsi="Arial" w:cs="Arial"/>
          <w:sz w:val="24"/>
          <w:szCs w:val="24"/>
        </w:rPr>
      </w:pPr>
      <w:r w:rsidRPr="00C16844">
        <w:rPr>
          <w:rFonts w:ascii="Arial" w:eastAsia="Times New Roman" w:hAnsi="Arial" w:cs="Arial"/>
          <w:sz w:val="24"/>
          <w:szCs w:val="24"/>
        </w:rPr>
        <w:t xml:space="preserve">Anyone sustaining contamination with blood/body fluids may be exposed to blood-borne pathogens such as Hepatitis B Virus (HBV), Hepatitis C Virus (HCV), and the Human Immunodeficiency Virus (HIV).  </w:t>
      </w:r>
    </w:p>
    <w:p w:rsidR="00716DA5" w:rsidRPr="00C16844" w:rsidRDefault="00716DA5" w:rsidP="00716DA5">
      <w:pPr>
        <w:spacing w:after="0" w:line="240" w:lineRule="auto"/>
        <w:rPr>
          <w:rFonts w:ascii="Arial" w:eastAsia="Times New Roman" w:hAnsi="Arial" w:cs="Arial"/>
          <w:sz w:val="24"/>
          <w:szCs w:val="24"/>
        </w:rPr>
      </w:pPr>
    </w:p>
    <w:p w:rsidR="00716DA5" w:rsidRPr="00C16844" w:rsidRDefault="00716DA5" w:rsidP="00716DA5">
      <w:pPr>
        <w:spacing w:after="0" w:line="240" w:lineRule="auto"/>
        <w:rPr>
          <w:rFonts w:ascii="Arial" w:eastAsia="Times New Roman" w:hAnsi="Arial" w:cs="Arial"/>
          <w:sz w:val="24"/>
          <w:szCs w:val="24"/>
        </w:rPr>
      </w:pPr>
      <w:r w:rsidRPr="00C16844">
        <w:rPr>
          <w:rFonts w:ascii="Arial" w:eastAsia="Times New Roman" w:hAnsi="Arial" w:cs="Arial"/>
          <w:sz w:val="24"/>
          <w:szCs w:val="24"/>
        </w:rPr>
        <w:t>Types of Exposure:</w:t>
      </w:r>
    </w:p>
    <w:p w:rsidR="00716DA5" w:rsidRPr="00C16844" w:rsidRDefault="00716DA5" w:rsidP="00716DA5">
      <w:pPr>
        <w:spacing w:after="0" w:line="240" w:lineRule="auto"/>
        <w:rPr>
          <w:rFonts w:ascii="Arial" w:eastAsia="Times New Roman" w:hAnsi="Arial" w:cs="Arial"/>
          <w:sz w:val="24"/>
          <w:szCs w:val="24"/>
        </w:rPr>
      </w:pPr>
    </w:p>
    <w:p w:rsidR="00716DA5" w:rsidRPr="00C16844" w:rsidRDefault="00716DA5" w:rsidP="00716DA5">
      <w:pPr>
        <w:numPr>
          <w:ilvl w:val="0"/>
          <w:numId w:val="27"/>
        </w:numPr>
        <w:spacing w:after="0" w:line="240" w:lineRule="auto"/>
        <w:rPr>
          <w:rFonts w:ascii="Arial" w:eastAsia="Times New Roman" w:hAnsi="Arial" w:cs="Arial"/>
          <w:sz w:val="24"/>
          <w:szCs w:val="24"/>
        </w:rPr>
      </w:pPr>
      <w:r w:rsidRPr="00C16844">
        <w:rPr>
          <w:rFonts w:ascii="Arial" w:eastAsia="Times New Roman" w:hAnsi="Arial" w:cs="Arial"/>
          <w:sz w:val="24"/>
          <w:szCs w:val="24"/>
        </w:rPr>
        <w:t>Direct or percutaneous inoculation by needle or instrument contaminated with blood/body fluids.</w:t>
      </w:r>
    </w:p>
    <w:p w:rsidR="00716DA5" w:rsidRPr="00C16844" w:rsidRDefault="00716DA5" w:rsidP="00716DA5">
      <w:pPr>
        <w:spacing w:after="0" w:line="240" w:lineRule="auto"/>
        <w:rPr>
          <w:rFonts w:ascii="Arial" w:eastAsia="Times New Roman" w:hAnsi="Arial" w:cs="Arial"/>
          <w:sz w:val="24"/>
          <w:szCs w:val="24"/>
        </w:rPr>
      </w:pPr>
    </w:p>
    <w:p w:rsidR="00716DA5" w:rsidRPr="00C16844" w:rsidRDefault="00716DA5" w:rsidP="00716DA5">
      <w:pPr>
        <w:numPr>
          <w:ilvl w:val="0"/>
          <w:numId w:val="27"/>
        </w:numPr>
        <w:spacing w:after="0" w:line="240" w:lineRule="auto"/>
        <w:rPr>
          <w:rFonts w:ascii="Arial" w:eastAsia="Times New Roman" w:hAnsi="Arial" w:cs="Arial"/>
          <w:sz w:val="24"/>
          <w:szCs w:val="24"/>
        </w:rPr>
      </w:pPr>
      <w:r w:rsidRPr="00C16844">
        <w:rPr>
          <w:rFonts w:ascii="Arial" w:eastAsia="Times New Roman" w:hAnsi="Arial" w:cs="Arial"/>
          <w:sz w:val="24"/>
          <w:szCs w:val="24"/>
        </w:rPr>
        <w:t>Contamination of fresh cutaneous scratches, abrasions, burns or other lesion with blood/body fluids.</w:t>
      </w:r>
    </w:p>
    <w:p w:rsidR="00716DA5" w:rsidRPr="00C16844" w:rsidRDefault="00716DA5" w:rsidP="00716DA5">
      <w:pPr>
        <w:spacing w:after="0" w:line="240" w:lineRule="auto"/>
        <w:rPr>
          <w:rFonts w:ascii="Arial" w:eastAsia="Times New Roman" w:hAnsi="Arial" w:cs="Arial"/>
          <w:sz w:val="24"/>
          <w:szCs w:val="24"/>
        </w:rPr>
      </w:pPr>
    </w:p>
    <w:p w:rsidR="00716DA5" w:rsidRPr="00C16844" w:rsidRDefault="00716DA5" w:rsidP="00716DA5">
      <w:pPr>
        <w:numPr>
          <w:ilvl w:val="0"/>
          <w:numId w:val="27"/>
        </w:numPr>
        <w:spacing w:after="0" w:line="240" w:lineRule="auto"/>
        <w:rPr>
          <w:rFonts w:ascii="Arial" w:eastAsia="Times New Roman" w:hAnsi="Arial" w:cs="Arial"/>
          <w:sz w:val="24"/>
          <w:szCs w:val="24"/>
        </w:rPr>
      </w:pPr>
      <w:r w:rsidRPr="00C16844">
        <w:rPr>
          <w:rFonts w:ascii="Arial" w:eastAsia="Times New Roman" w:hAnsi="Arial" w:cs="Arial"/>
          <w:sz w:val="24"/>
          <w:szCs w:val="24"/>
        </w:rPr>
        <w:t xml:space="preserve">Contamination of mucosal surfaces (such as eyes, nose, mouth, vagina, rectum, urethra) with blood/body fluids.  </w:t>
      </w:r>
    </w:p>
    <w:p w:rsidR="00716DA5" w:rsidRPr="00C16844" w:rsidRDefault="00716DA5" w:rsidP="00716DA5">
      <w:pPr>
        <w:spacing w:after="0" w:line="240" w:lineRule="auto"/>
        <w:rPr>
          <w:rFonts w:ascii="Arial" w:eastAsia="Times New Roman" w:hAnsi="Arial" w:cs="Arial"/>
          <w:sz w:val="24"/>
          <w:szCs w:val="24"/>
        </w:rPr>
      </w:pPr>
    </w:p>
    <w:p w:rsidR="00716DA5" w:rsidRPr="00C16844" w:rsidRDefault="00716DA5" w:rsidP="00716DA5">
      <w:pPr>
        <w:spacing w:after="0" w:line="240" w:lineRule="auto"/>
        <w:rPr>
          <w:rFonts w:ascii="Arial" w:eastAsia="Times New Roman" w:hAnsi="Arial" w:cs="Arial"/>
          <w:sz w:val="24"/>
          <w:szCs w:val="24"/>
        </w:rPr>
      </w:pPr>
      <w:r w:rsidRPr="00C16844">
        <w:rPr>
          <w:rFonts w:ascii="Arial" w:eastAsia="Times New Roman" w:hAnsi="Arial" w:cs="Arial"/>
          <w:sz w:val="24"/>
          <w:szCs w:val="24"/>
        </w:rPr>
        <w:t xml:space="preserve">Any </w:t>
      </w:r>
      <w:r w:rsidRPr="00C16844">
        <w:rPr>
          <w:rFonts w:ascii="Arial" w:eastAsia="Times New Roman" w:hAnsi="Arial" w:cs="Arial"/>
          <w:sz w:val="24"/>
          <w:szCs w:val="24"/>
          <w:u w:val="single"/>
        </w:rPr>
        <w:t>visibly bloody fluids</w:t>
      </w:r>
      <w:r w:rsidRPr="00C16844">
        <w:rPr>
          <w:rFonts w:ascii="Arial" w:eastAsia="Times New Roman" w:hAnsi="Arial" w:cs="Arial"/>
          <w:sz w:val="24"/>
          <w:szCs w:val="24"/>
        </w:rPr>
        <w:t xml:space="preserve"> may be associated with the transmission of blood-borne pathogens.  Unless there is visible blood, there is little or no documented risk of acquiring infection with HIV or HBV following exposure to the following body substances:</w:t>
      </w:r>
    </w:p>
    <w:p w:rsidR="00716DA5" w:rsidRPr="00C16844" w:rsidRDefault="00716DA5" w:rsidP="00716DA5">
      <w:pPr>
        <w:numPr>
          <w:ilvl w:val="0"/>
          <w:numId w:val="32"/>
        </w:numPr>
        <w:spacing w:after="0" w:line="240" w:lineRule="auto"/>
        <w:rPr>
          <w:rFonts w:ascii="Arial" w:eastAsia="Times New Roman" w:hAnsi="Arial" w:cs="Arial"/>
          <w:sz w:val="24"/>
          <w:szCs w:val="24"/>
        </w:rPr>
      </w:pPr>
      <w:r w:rsidRPr="00C16844">
        <w:rPr>
          <w:rFonts w:ascii="Arial" w:eastAsia="Times New Roman" w:hAnsi="Arial" w:cs="Arial"/>
          <w:sz w:val="24"/>
          <w:szCs w:val="24"/>
        </w:rPr>
        <w:t xml:space="preserve">Feces </w:t>
      </w:r>
      <w:r w:rsidRPr="00C16844">
        <w:rPr>
          <w:rFonts w:ascii="Arial" w:eastAsia="Times New Roman" w:hAnsi="Arial" w:cs="Arial"/>
          <w:sz w:val="24"/>
          <w:szCs w:val="24"/>
        </w:rPr>
        <w:tab/>
      </w:r>
      <w:r w:rsidRPr="00C16844">
        <w:rPr>
          <w:rFonts w:ascii="Arial" w:eastAsia="Times New Roman" w:hAnsi="Arial" w:cs="Arial"/>
          <w:sz w:val="24"/>
          <w:szCs w:val="24"/>
        </w:rPr>
        <w:tab/>
      </w:r>
      <w:r w:rsidRPr="00C16844">
        <w:rPr>
          <w:rFonts w:ascii="Arial" w:eastAsia="Times New Roman" w:hAnsi="Arial" w:cs="Arial"/>
          <w:sz w:val="24"/>
          <w:szCs w:val="24"/>
        </w:rPr>
        <w:tab/>
      </w:r>
    </w:p>
    <w:p w:rsidR="00716DA5" w:rsidRPr="00C16844" w:rsidRDefault="00716DA5" w:rsidP="00716DA5">
      <w:pPr>
        <w:numPr>
          <w:ilvl w:val="0"/>
          <w:numId w:val="32"/>
        </w:numPr>
        <w:spacing w:after="0" w:line="240" w:lineRule="auto"/>
        <w:rPr>
          <w:rFonts w:ascii="Arial" w:eastAsia="Times New Roman" w:hAnsi="Arial" w:cs="Arial"/>
          <w:sz w:val="24"/>
          <w:szCs w:val="24"/>
        </w:rPr>
      </w:pPr>
      <w:r w:rsidRPr="00C16844">
        <w:rPr>
          <w:rFonts w:ascii="Arial" w:eastAsia="Times New Roman" w:hAnsi="Arial" w:cs="Arial"/>
          <w:sz w:val="24"/>
          <w:szCs w:val="24"/>
        </w:rPr>
        <w:t xml:space="preserve">Nasal Secretions </w:t>
      </w:r>
      <w:r w:rsidRPr="00C16844">
        <w:rPr>
          <w:rFonts w:ascii="Arial" w:eastAsia="Times New Roman" w:hAnsi="Arial" w:cs="Arial"/>
          <w:sz w:val="24"/>
          <w:szCs w:val="24"/>
        </w:rPr>
        <w:tab/>
      </w:r>
      <w:r w:rsidRPr="00C16844">
        <w:rPr>
          <w:rFonts w:ascii="Arial" w:eastAsia="Times New Roman" w:hAnsi="Arial" w:cs="Arial"/>
          <w:sz w:val="24"/>
          <w:szCs w:val="24"/>
        </w:rPr>
        <w:tab/>
      </w:r>
    </w:p>
    <w:p w:rsidR="00716DA5" w:rsidRPr="00C16844" w:rsidRDefault="00716DA5" w:rsidP="00716DA5">
      <w:pPr>
        <w:numPr>
          <w:ilvl w:val="0"/>
          <w:numId w:val="32"/>
        </w:numPr>
        <w:spacing w:after="0" w:line="240" w:lineRule="auto"/>
        <w:rPr>
          <w:rFonts w:ascii="Arial" w:eastAsia="Times New Roman" w:hAnsi="Arial" w:cs="Arial"/>
          <w:sz w:val="24"/>
          <w:szCs w:val="24"/>
        </w:rPr>
      </w:pPr>
      <w:r w:rsidRPr="00C16844">
        <w:rPr>
          <w:rFonts w:ascii="Arial" w:eastAsia="Times New Roman" w:hAnsi="Arial" w:cs="Arial"/>
          <w:sz w:val="24"/>
          <w:szCs w:val="24"/>
        </w:rPr>
        <w:t>Sputum</w:t>
      </w:r>
    </w:p>
    <w:p w:rsidR="00716DA5" w:rsidRPr="00C16844" w:rsidRDefault="00716DA5" w:rsidP="00716DA5">
      <w:pPr>
        <w:numPr>
          <w:ilvl w:val="0"/>
          <w:numId w:val="32"/>
        </w:numPr>
        <w:spacing w:after="0" w:line="240" w:lineRule="auto"/>
        <w:rPr>
          <w:rFonts w:ascii="Arial" w:eastAsia="Times New Roman" w:hAnsi="Arial" w:cs="Arial"/>
          <w:sz w:val="24"/>
          <w:szCs w:val="24"/>
        </w:rPr>
      </w:pPr>
      <w:r w:rsidRPr="00C16844">
        <w:rPr>
          <w:rFonts w:ascii="Arial" w:eastAsia="Times New Roman" w:hAnsi="Arial" w:cs="Arial"/>
          <w:sz w:val="24"/>
          <w:szCs w:val="24"/>
        </w:rPr>
        <w:t>Sweat</w:t>
      </w:r>
      <w:r w:rsidRPr="00C16844">
        <w:rPr>
          <w:rFonts w:ascii="Arial" w:eastAsia="Times New Roman" w:hAnsi="Arial" w:cs="Arial"/>
          <w:sz w:val="24"/>
          <w:szCs w:val="24"/>
        </w:rPr>
        <w:tab/>
      </w:r>
      <w:r w:rsidRPr="00C16844">
        <w:rPr>
          <w:rFonts w:ascii="Arial" w:eastAsia="Times New Roman" w:hAnsi="Arial" w:cs="Arial"/>
          <w:sz w:val="24"/>
          <w:szCs w:val="24"/>
        </w:rPr>
        <w:tab/>
      </w:r>
      <w:r w:rsidRPr="00C16844">
        <w:rPr>
          <w:rFonts w:ascii="Arial" w:eastAsia="Times New Roman" w:hAnsi="Arial" w:cs="Arial"/>
          <w:sz w:val="24"/>
          <w:szCs w:val="24"/>
        </w:rPr>
        <w:tab/>
      </w:r>
    </w:p>
    <w:p w:rsidR="00716DA5" w:rsidRPr="00C16844" w:rsidRDefault="00716DA5" w:rsidP="00716DA5">
      <w:pPr>
        <w:numPr>
          <w:ilvl w:val="0"/>
          <w:numId w:val="32"/>
        </w:numPr>
        <w:spacing w:after="0" w:line="240" w:lineRule="auto"/>
        <w:rPr>
          <w:rFonts w:ascii="Arial" w:eastAsia="Times New Roman" w:hAnsi="Arial" w:cs="Arial"/>
          <w:sz w:val="24"/>
          <w:szCs w:val="24"/>
        </w:rPr>
      </w:pPr>
      <w:r w:rsidRPr="00C16844">
        <w:rPr>
          <w:rFonts w:ascii="Arial" w:eastAsia="Times New Roman" w:hAnsi="Arial" w:cs="Arial"/>
          <w:sz w:val="24"/>
          <w:szCs w:val="24"/>
        </w:rPr>
        <w:t>Tears</w:t>
      </w:r>
      <w:r w:rsidRPr="00C16844">
        <w:rPr>
          <w:rFonts w:ascii="Arial" w:eastAsia="Times New Roman" w:hAnsi="Arial" w:cs="Arial"/>
          <w:sz w:val="24"/>
          <w:szCs w:val="24"/>
        </w:rPr>
        <w:tab/>
      </w:r>
      <w:r w:rsidRPr="00C16844">
        <w:rPr>
          <w:rFonts w:ascii="Arial" w:eastAsia="Times New Roman" w:hAnsi="Arial" w:cs="Arial"/>
          <w:sz w:val="24"/>
          <w:szCs w:val="24"/>
        </w:rPr>
        <w:tab/>
      </w:r>
      <w:r w:rsidRPr="00C16844">
        <w:rPr>
          <w:rFonts w:ascii="Arial" w:eastAsia="Times New Roman" w:hAnsi="Arial" w:cs="Arial"/>
          <w:sz w:val="24"/>
          <w:szCs w:val="24"/>
        </w:rPr>
        <w:tab/>
      </w:r>
      <w:r w:rsidRPr="00C16844">
        <w:rPr>
          <w:rFonts w:ascii="Arial" w:eastAsia="Times New Roman" w:hAnsi="Arial" w:cs="Arial"/>
          <w:sz w:val="24"/>
          <w:szCs w:val="24"/>
        </w:rPr>
        <w:tab/>
      </w:r>
    </w:p>
    <w:p w:rsidR="00716DA5" w:rsidRPr="00C16844" w:rsidRDefault="00716DA5" w:rsidP="00716DA5">
      <w:pPr>
        <w:numPr>
          <w:ilvl w:val="0"/>
          <w:numId w:val="32"/>
        </w:numPr>
        <w:spacing w:after="0" w:line="240" w:lineRule="auto"/>
        <w:rPr>
          <w:rFonts w:ascii="Arial" w:eastAsia="Times New Roman" w:hAnsi="Arial" w:cs="Arial"/>
          <w:sz w:val="24"/>
          <w:szCs w:val="24"/>
        </w:rPr>
      </w:pPr>
      <w:r w:rsidRPr="00C16844">
        <w:rPr>
          <w:rFonts w:ascii="Arial" w:eastAsia="Times New Roman" w:hAnsi="Arial" w:cs="Arial"/>
          <w:sz w:val="24"/>
          <w:szCs w:val="24"/>
        </w:rPr>
        <w:t>Urine</w:t>
      </w:r>
    </w:p>
    <w:p w:rsidR="00716DA5" w:rsidRPr="00C16844" w:rsidRDefault="00716DA5" w:rsidP="00716DA5">
      <w:pPr>
        <w:numPr>
          <w:ilvl w:val="0"/>
          <w:numId w:val="32"/>
        </w:numPr>
        <w:spacing w:after="0" w:line="240" w:lineRule="auto"/>
        <w:rPr>
          <w:rFonts w:ascii="Arial" w:eastAsia="Times New Roman" w:hAnsi="Arial" w:cs="Arial"/>
          <w:sz w:val="24"/>
          <w:szCs w:val="24"/>
        </w:rPr>
      </w:pPr>
      <w:r w:rsidRPr="00C16844">
        <w:rPr>
          <w:rFonts w:ascii="Arial" w:eastAsia="Times New Roman" w:hAnsi="Arial" w:cs="Arial"/>
          <w:sz w:val="24"/>
          <w:szCs w:val="24"/>
        </w:rPr>
        <w:t xml:space="preserve">Vomitus </w:t>
      </w:r>
    </w:p>
    <w:p w:rsidR="00716DA5" w:rsidRPr="00C16844" w:rsidRDefault="00716DA5" w:rsidP="00716DA5">
      <w:pPr>
        <w:spacing w:after="0" w:line="240" w:lineRule="auto"/>
        <w:rPr>
          <w:rFonts w:ascii="Arial" w:eastAsia="Times New Roman" w:hAnsi="Arial" w:cs="Arial"/>
          <w:sz w:val="24"/>
          <w:szCs w:val="24"/>
        </w:rPr>
      </w:pPr>
    </w:p>
    <w:p w:rsidR="00716DA5" w:rsidRPr="00C16844" w:rsidRDefault="00716DA5" w:rsidP="00716DA5">
      <w:pPr>
        <w:spacing w:after="0" w:line="240" w:lineRule="auto"/>
        <w:rPr>
          <w:rFonts w:ascii="Arial" w:eastAsia="Times New Roman" w:hAnsi="Arial" w:cs="Arial"/>
          <w:sz w:val="24"/>
          <w:szCs w:val="24"/>
        </w:rPr>
      </w:pPr>
      <w:r w:rsidRPr="00C16844">
        <w:rPr>
          <w:rFonts w:ascii="Arial" w:eastAsia="Times New Roman" w:hAnsi="Arial" w:cs="Arial"/>
          <w:sz w:val="24"/>
          <w:szCs w:val="24"/>
        </w:rPr>
        <w:t>ACTION FOLLOWING EXPOSURE (see enclosed Checklist):</w:t>
      </w:r>
    </w:p>
    <w:p w:rsidR="00716DA5" w:rsidRPr="00C16844" w:rsidRDefault="00716DA5" w:rsidP="00716DA5">
      <w:pPr>
        <w:spacing w:after="0" w:line="240" w:lineRule="auto"/>
        <w:rPr>
          <w:rFonts w:ascii="Arial" w:eastAsia="Times New Roman" w:hAnsi="Arial" w:cs="Arial"/>
          <w:sz w:val="24"/>
          <w:szCs w:val="24"/>
        </w:rPr>
      </w:pPr>
    </w:p>
    <w:p w:rsidR="00716DA5" w:rsidRPr="00C16844" w:rsidRDefault="00716DA5" w:rsidP="00716DA5">
      <w:pPr>
        <w:numPr>
          <w:ilvl w:val="0"/>
          <w:numId w:val="28"/>
        </w:numPr>
        <w:spacing w:after="0" w:line="240" w:lineRule="auto"/>
        <w:rPr>
          <w:rFonts w:ascii="Arial" w:eastAsia="Times New Roman" w:hAnsi="Arial" w:cs="Arial"/>
          <w:sz w:val="24"/>
          <w:szCs w:val="24"/>
        </w:rPr>
      </w:pPr>
      <w:r w:rsidRPr="00C16844">
        <w:rPr>
          <w:rFonts w:ascii="Arial" w:eastAsia="Times New Roman" w:hAnsi="Arial" w:cs="Arial"/>
          <w:sz w:val="24"/>
          <w:szCs w:val="24"/>
        </w:rPr>
        <w:t>Employee immediately initiates appropriate first aid:</w:t>
      </w:r>
    </w:p>
    <w:p w:rsidR="00716DA5" w:rsidRPr="00C16844" w:rsidRDefault="00716DA5" w:rsidP="00716DA5">
      <w:pPr>
        <w:numPr>
          <w:ilvl w:val="0"/>
          <w:numId w:val="29"/>
        </w:numPr>
        <w:spacing w:after="0" w:line="240" w:lineRule="auto"/>
        <w:rPr>
          <w:rFonts w:ascii="Arial" w:eastAsia="Times New Roman" w:hAnsi="Arial" w:cs="Arial"/>
          <w:sz w:val="24"/>
          <w:szCs w:val="24"/>
        </w:rPr>
      </w:pPr>
      <w:r w:rsidRPr="00C16844">
        <w:rPr>
          <w:rFonts w:ascii="Arial" w:eastAsia="Times New Roman" w:hAnsi="Arial" w:cs="Arial"/>
          <w:sz w:val="24"/>
          <w:szCs w:val="24"/>
        </w:rPr>
        <w:t>Allow needle stick or cut to bleed freely;</w:t>
      </w:r>
    </w:p>
    <w:p w:rsidR="00716DA5" w:rsidRPr="00C16844" w:rsidRDefault="00716DA5" w:rsidP="00716DA5">
      <w:pPr>
        <w:numPr>
          <w:ilvl w:val="0"/>
          <w:numId w:val="29"/>
        </w:numPr>
        <w:spacing w:after="0" w:line="240" w:lineRule="auto"/>
        <w:rPr>
          <w:rFonts w:ascii="Arial" w:eastAsia="Times New Roman" w:hAnsi="Arial" w:cs="Arial"/>
          <w:sz w:val="24"/>
          <w:szCs w:val="24"/>
        </w:rPr>
      </w:pPr>
      <w:r w:rsidRPr="00C16844">
        <w:rPr>
          <w:rFonts w:ascii="Arial" w:eastAsia="Times New Roman" w:hAnsi="Arial" w:cs="Arial"/>
          <w:sz w:val="24"/>
          <w:szCs w:val="24"/>
        </w:rPr>
        <w:t>Wash exposure site with soap and water;</w:t>
      </w:r>
    </w:p>
    <w:p w:rsidR="00716DA5" w:rsidRPr="00C16844" w:rsidRDefault="00716DA5" w:rsidP="00716DA5">
      <w:pPr>
        <w:numPr>
          <w:ilvl w:val="0"/>
          <w:numId w:val="29"/>
        </w:numPr>
        <w:spacing w:after="0" w:line="240" w:lineRule="auto"/>
        <w:rPr>
          <w:rFonts w:ascii="Arial" w:eastAsia="Times New Roman" w:hAnsi="Arial" w:cs="Arial"/>
          <w:sz w:val="24"/>
          <w:szCs w:val="24"/>
        </w:rPr>
      </w:pPr>
      <w:r w:rsidRPr="00C16844">
        <w:rPr>
          <w:rFonts w:ascii="Arial" w:eastAsia="Times New Roman" w:hAnsi="Arial" w:cs="Arial"/>
          <w:sz w:val="24"/>
          <w:szCs w:val="24"/>
        </w:rPr>
        <w:t xml:space="preserve">After washing site, disinfect with 70% alcohol or </w:t>
      </w:r>
      <w:proofErr w:type="spellStart"/>
      <w:r w:rsidRPr="00C16844">
        <w:rPr>
          <w:rFonts w:ascii="Arial" w:eastAsia="Times New Roman" w:hAnsi="Arial" w:cs="Arial"/>
          <w:sz w:val="24"/>
          <w:szCs w:val="24"/>
        </w:rPr>
        <w:t>providone</w:t>
      </w:r>
      <w:proofErr w:type="spellEnd"/>
      <w:r w:rsidRPr="00C16844">
        <w:rPr>
          <w:rFonts w:ascii="Arial" w:eastAsia="Times New Roman" w:hAnsi="Arial" w:cs="Arial"/>
          <w:sz w:val="24"/>
          <w:szCs w:val="24"/>
        </w:rPr>
        <w:t xml:space="preserve"> iodine;</w:t>
      </w:r>
    </w:p>
    <w:p w:rsidR="00716DA5" w:rsidRPr="00C16844" w:rsidRDefault="00716DA5" w:rsidP="00716DA5">
      <w:pPr>
        <w:numPr>
          <w:ilvl w:val="0"/>
          <w:numId w:val="29"/>
        </w:numPr>
        <w:spacing w:after="0" w:line="240" w:lineRule="auto"/>
        <w:rPr>
          <w:rFonts w:ascii="Arial" w:eastAsia="Times New Roman" w:hAnsi="Arial" w:cs="Arial"/>
          <w:sz w:val="24"/>
          <w:szCs w:val="24"/>
        </w:rPr>
      </w:pPr>
      <w:r w:rsidRPr="00C16844">
        <w:rPr>
          <w:rFonts w:ascii="Arial" w:eastAsia="Times New Roman" w:hAnsi="Arial" w:cs="Arial"/>
          <w:sz w:val="24"/>
          <w:szCs w:val="24"/>
        </w:rPr>
        <w:t xml:space="preserve">Flush mucous membranes with water when splashed with blood/body fluids.  </w:t>
      </w:r>
    </w:p>
    <w:p w:rsidR="00716DA5" w:rsidRPr="00C16844" w:rsidRDefault="00716DA5" w:rsidP="00716DA5">
      <w:pPr>
        <w:spacing w:after="0" w:line="240" w:lineRule="auto"/>
        <w:rPr>
          <w:rFonts w:ascii="Arial" w:eastAsia="Times New Roman" w:hAnsi="Arial" w:cs="Arial"/>
          <w:sz w:val="24"/>
          <w:szCs w:val="24"/>
        </w:rPr>
      </w:pPr>
    </w:p>
    <w:p w:rsidR="00716DA5" w:rsidRPr="00C16844" w:rsidRDefault="00716DA5" w:rsidP="00716DA5">
      <w:pPr>
        <w:numPr>
          <w:ilvl w:val="0"/>
          <w:numId w:val="28"/>
        </w:numPr>
        <w:spacing w:after="0" w:line="240" w:lineRule="auto"/>
        <w:rPr>
          <w:rFonts w:ascii="Arial" w:eastAsia="Times New Roman" w:hAnsi="Arial" w:cs="Arial"/>
          <w:sz w:val="24"/>
          <w:szCs w:val="24"/>
        </w:rPr>
      </w:pPr>
      <w:r w:rsidRPr="00C16844">
        <w:rPr>
          <w:rFonts w:ascii="Arial" w:eastAsia="Times New Roman" w:hAnsi="Arial" w:cs="Arial"/>
          <w:sz w:val="24"/>
          <w:szCs w:val="24"/>
        </w:rPr>
        <w:t>Nurse / Health Care Manager will:</w:t>
      </w:r>
    </w:p>
    <w:p w:rsidR="00716DA5" w:rsidRPr="00C16844" w:rsidRDefault="00716DA5" w:rsidP="00716DA5">
      <w:pPr>
        <w:numPr>
          <w:ilvl w:val="0"/>
          <w:numId w:val="31"/>
        </w:numPr>
        <w:spacing w:after="0" w:line="240" w:lineRule="auto"/>
        <w:rPr>
          <w:rFonts w:ascii="Arial" w:eastAsia="Times New Roman" w:hAnsi="Arial" w:cs="Arial"/>
          <w:sz w:val="24"/>
          <w:szCs w:val="24"/>
        </w:rPr>
      </w:pPr>
      <w:r w:rsidRPr="00C16844">
        <w:rPr>
          <w:rFonts w:ascii="Arial" w:eastAsia="Times New Roman" w:hAnsi="Arial" w:cs="Arial"/>
          <w:sz w:val="24"/>
          <w:szCs w:val="24"/>
        </w:rPr>
        <w:t xml:space="preserve">Direct the Employee to immediately go to the </w:t>
      </w:r>
      <w:proofErr w:type="spellStart"/>
      <w:r w:rsidRPr="00C16844">
        <w:rPr>
          <w:rFonts w:ascii="Arial" w:eastAsia="Times New Roman" w:hAnsi="Arial" w:cs="Arial"/>
          <w:sz w:val="24"/>
          <w:szCs w:val="24"/>
        </w:rPr>
        <w:t>Pasqua</w:t>
      </w:r>
      <w:proofErr w:type="spellEnd"/>
      <w:r w:rsidRPr="00C16844">
        <w:rPr>
          <w:rFonts w:ascii="Arial" w:eastAsia="Times New Roman" w:hAnsi="Arial" w:cs="Arial"/>
          <w:sz w:val="24"/>
          <w:szCs w:val="24"/>
        </w:rPr>
        <w:t xml:space="preserve"> Hospital Emergency Department;</w:t>
      </w:r>
    </w:p>
    <w:p w:rsidR="00716DA5" w:rsidRPr="00C16844" w:rsidRDefault="00716DA5" w:rsidP="00716DA5">
      <w:pPr>
        <w:numPr>
          <w:ilvl w:val="0"/>
          <w:numId w:val="31"/>
        </w:numPr>
        <w:spacing w:after="0" w:line="240" w:lineRule="auto"/>
        <w:rPr>
          <w:rFonts w:ascii="Arial" w:eastAsia="Times New Roman" w:hAnsi="Arial" w:cs="Arial"/>
          <w:sz w:val="24"/>
          <w:szCs w:val="24"/>
        </w:rPr>
      </w:pPr>
      <w:r w:rsidRPr="00C16844">
        <w:rPr>
          <w:rFonts w:ascii="Arial" w:eastAsia="Times New Roman" w:hAnsi="Arial" w:cs="Arial"/>
          <w:sz w:val="24"/>
          <w:szCs w:val="24"/>
        </w:rPr>
        <w:t xml:space="preserve">Phone to the </w:t>
      </w:r>
      <w:proofErr w:type="spellStart"/>
      <w:r w:rsidRPr="00C16844">
        <w:rPr>
          <w:rFonts w:ascii="Arial" w:eastAsia="Times New Roman" w:hAnsi="Arial" w:cs="Arial"/>
          <w:sz w:val="24"/>
          <w:szCs w:val="24"/>
        </w:rPr>
        <w:t>Pasqua</w:t>
      </w:r>
      <w:proofErr w:type="spellEnd"/>
      <w:r w:rsidRPr="00C16844">
        <w:rPr>
          <w:rFonts w:ascii="Arial" w:eastAsia="Times New Roman" w:hAnsi="Arial" w:cs="Arial"/>
          <w:sz w:val="24"/>
          <w:szCs w:val="24"/>
        </w:rPr>
        <w:t xml:space="preserve"> Hospital Emergency Department to advise that the Employee has been contaminated with blood/body fluids;</w:t>
      </w:r>
    </w:p>
    <w:p w:rsidR="00716DA5" w:rsidRPr="00C16844" w:rsidRDefault="00716DA5" w:rsidP="00716DA5">
      <w:pPr>
        <w:numPr>
          <w:ilvl w:val="0"/>
          <w:numId w:val="31"/>
        </w:numPr>
        <w:spacing w:after="0" w:line="240" w:lineRule="auto"/>
        <w:rPr>
          <w:rFonts w:ascii="Arial" w:eastAsia="Times New Roman" w:hAnsi="Arial" w:cs="Arial"/>
          <w:sz w:val="24"/>
          <w:szCs w:val="24"/>
        </w:rPr>
      </w:pPr>
      <w:r w:rsidRPr="00C16844">
        <w:rPr>
          <w:rFonts w:ascii="Arial" w:eastAsia="Times New Roman" w:hAnsi="Arial" w:cs="Arial"/>
          <w:sz w:val="24"/>
          <w:szCs w:val="24"/>
        </w:rPr>
        <w:t xml:space="preserve">Complete Appendix A, </w:t>
      </w:r>
      <w:r w:rsidRPr="00C16844">
        <w:rPr>
          <w:rFonts w:ascii="Arial" w:eastAsia="Times New Roman" w:hAnsi="Arial" w:cs="Arial"/>
          <w:sz w:val="24"/>
          <w:szCs w:val="24"/>
          <w:u w:val="single"/>
        </w:rPr>
        <w:t>Source Patient Risk Assessment</w:t>
      </w:r>
      <w:r w:rsidRPr="00C16844">
        <w:rPr>
          <w:rFonts w:ascii="Arial" w:eastAsia="Times New Roman" w:hAnsi="Arial" w:cs="Arial"/>
          <w:sz w:val="24"/>
          <w:szCs w:val="24"/>
        </w:rPr>
        <w:t xml:space="preserve"> and fax to </w:t>
      </w:r>
      <w:proofErr w:type="spellStart"/>
      <w:r w:rsidRPr="00C16844">
        <w:rPr>
          <w:rFonts w:ascii="Arial" w:eastAsia="Times New Roman" w:hAnsi="Arial" w:cs="Arial"/>
          <w:sz w:val="24"/>
          <w:szCs w:val="24"/>
        </w:rPr>
        <w:t>Pasqua</w:t>
      </w:r>
      <w:proofErr w:type="spellEnd"/>
      <w:r w:rsidRPr="00C16844">
        <w:rPr>
          <w:rFonts w:ascii="Arial" w:eastAsia="Times New Roman" w:hAnsi="Arial" w:cs="Arial"/>
          <w:sz w:val="24"/>
          <w:szCs w:val="24"/>
        </w:rPr>
        <w:t xml:space="preserve"> Hospital Emergency Department (306-766-2770);</w:t>
      </w:r>
    </w:p>
    <w:p w:rsidR="00716DA5" w:rsidRPr="00C16844" w:rsidRDefault="00716DA5" w:rsidP="00716DA5">
      <w:pPr>
        <w:numPr>
          <w:ilvl w:val="0"/>
          <w:numId w:val="31"/>
        </w:numPr>
        <w:spacing w:after="0" w:line="240" w:lineRule="auto"/>
        <w:rPr>
          <w:rFonts w:ascii="Arial" w:eastAsia="Times New Roman" w:hAnsi="Arial" w:cs="Arial"/>
          <w:sz w:val="24"/>
          <w:szCs w:val="24"/>
        </w:rPr>
      </w:pPr>
      <w:r w:rsidRPr="00C16844">
        <w:rPr>
          <w:rFonts w:ascii="Arial" w:eastAsia="Times New Roman" w:hAnsi="Arial" w:cs="Arial"/>
          <w:sz w:val="24"/>
          <w:szCs w:val="24"/>
        </w:rPr>
        <w:t xml:space="preserve">Contact the source resident’s / client’s physician to notify of the requirement for STAT / immediate blood work for Hepatitis B, Hepatitis C and HIV antibody;  </w:t>
      </w:r>
    </w:p>
    <w:p w:rsidR="00716DA5" w:rsidRPr="00C16844" w:rsidRDefault="00716DA5" w:rsidP="00716DA5">
      <w:pPr>
        <w:numPr>
          <w:ilvl w:val="0"/>
          <w:numId w:val="31"/>
        </w:numPr>
        <w:spacing w:after="0" w:line="240" w:lineRule="auto"/>
        <w:rPr>
          <w:rFonts w:ascii="Arial" w:eastAsia="Times New Roman" w:hAnsi="Arial" w:cs="Arial"/>
          <w:sz w:val="24"/>
          <w:szCs w:val="24"/>
        </w:rPr>
      </w:pPr>
      <w:r w:rsidRPr="00C16844">
        <w:rPr>
          <w:rFonts w:ascii="Arial" w:eastAsia="Times New Roman" w:hAnsi="Arial" w:cs="Arial"/>
          <w:sz w:val="24"/>
          <w:szCs w:val="24"/>
        </w:rPr>
        <w:t xml:space="preserve">Notify lab; </w:t>
      </w:r>
      <w:r w:rsidRPr="00C16844">
        <w:rPr>
          <w:rFonts w:ascii="Arial" w:eastAsia="Times New Roman" w:hAnsi="Arial" w:cs="Arial"/>
          <w:sz w:val="24"/>
          <w:szCs w:val="24"/>
          <w:u w:val="single"/>
        </w:rPr>
        <w:t>if lab services are not immediately available</w:t>
      </w:r>
      <w:r w:rsidRPr="00C16844">
        <w:rPr>
          <w:rFonts w:ascii="Arial" w:eastAsia="Times New Roman" w:hAnsi="Arial" w:cs="Arial"/>
          <w:sz w:val="24"/>
          <w:szCs w:val="24"/>
        </w:rPr>
        <w:t xml:space="preserve">, the resident will be transported to the community lab or to the </w:t>
      </w:r>
      <w:proofErr w:type="spellStart"/>
      <w:r w:rsidRPr="00C16844">
        <w:rPr>
          <w:rFonts w:ascii="Arial" w:eastAsia="Times New Roman" w:hAnsi="Arial" w:cs="Arial"/>
          <w:sz w:val="24"/>
          <w:szCs w:val="24"/>
        </w:rPr>
        <w:t>Pasqua</w:t>
      </w:r>
      <w:proofErr w:type="spellEnd"/>
      <w:r w:rsidRPr="00C16844">
        <w:rPr>
          <w:rFonts w:ascii="Arial" w:eastAsia="Times New Roman" w:hAnsi="Arial" w:cs="Arial"/>
          <w:sz w:val="24"/>
          <w:szCs w:val="24"/>
        </w:rPr>
        <w:t xml:space="preserve"> ER department for required source blood work.</w:t>
      </w:r>
    </w:p>
    <w:p w:rsidR="00716DA5" w:rsidRPr="00C16844" w:rsidRDefault="00716DA5" w:rsidP="00716DA5">
      <w:pPr>
        <w:numPr>
          <w:ilvl w:val="0"/>
          <w:numId w:val="31"/>
        </w:numPr>
        <w:spacing w:after="0" w:line="240" w:lineRule="auto"/>
        <w:rPr>
          <w:rFonts w:ascii="Arial" w:eastAsia="Times New Roman" w:hAnsi="Arial" w:cs="Arial"/>
          <w:sz w:val="24"/>
          <w:szCs w:val="24"/>
        </w:rPr>
      </w:pPr>
      <w:r w:rsidRPr="00C16844">
        <w:rPr>
          <w:rFonts w:ascii="Arial" w:eastAsia="Times New Roman" w:hAnsi="Arial" w:cs="Arial"/>
          <w:sz w:val="24"/>
          <w:szCs w:val="24"/>
        </w:rPr>
        <w:t xml:space="preserve">Complete Appendix B, </w:t>
      </w:r>
      <w:r w:rsidRPr="00C16844">
        <w:rPr>
          <w:rFonts w:ascii="Arial" w:eastAsia="Times New Roman" w:hAnsi="Arial" w:cs="Arial"/>
          <w:sz w:val="24"/>
          <w:szCs w:val="24"/>
          <w:u w:val="single"/>
        </w:rPr>
        <w:t>Checklist after Blood / Body Fluid Exposure</w:t>
      </w:r>
      <w:r w:rsidRPr="00C16844">
        <w:rPr>
          <w:rFonts w:ascii="Arial" w:eastAsia="Times New Roman" w:hAnsi="Arial" w:cs="Arial"/>
          <w:sz w:val="24"/>
          <w:szCs w:val="24"/>
        </w:rPr>
        <w:t>;</w:t>
      </w:r>
    </w:p>
    <w:p w:rsidR="00716DA5" w:rsidRPr="00C16844" w:rsidRDefault="00716DA5" w:rsidP="00716DA5">
      <w:pPr>
        <w:numPr>
          <w:ilvl w:val="0"/>
          <w:numId w:val="31"/>
        </w:numPr>
        <w:spacing w:after="0" w:line="240" w:lineRule="auto"/>
        <w:rPr>
          <w:rFonts w:ascii="Arial" w:eastAsia="Times New Roman" w:hAnsi="Arial" w:cs="Arial"/>
          <w:sz w:val="24"/>
          <w:szCs w:val="24"/>
        </w:rPr>
      </w:pPr>
      <w:r w:rsidRPr="00C16844">
        <w:rPr>
          <w:rFonts w:ascii="Arial" w:eastAsia="Times New Roman" w:hAnsi="Arial" w:cs="Arial"/>
          <w:sz w:val="24"/>
          <w:szCs w:val="24"/>
        </w:rPr>
        <w:lastRenderedPageBreak/>
        <w:t xml:space="preserve">Notify the WBSCH on call Healthcare Administration person;   </w:t>
      </w:r>
    </w:p>
    <w:p w:rsidR="00716DA5" w:rsidRPr="00C16844" w:rsidRDefault="00716DA5" w:rsidP="00716DA5">
      <w:pPr>
        <w:spacing w:after="0" w:line="240" w:lineRule="auto"/>
        <w:rPr>
          <w:rFonts w:ascii="Arial" w:eastAsia="Times New Roman" w:hAnsi="Arial" w:cs="Arial"/>
          <w:sz w:val="24"/>
          <w:szCs w:val="24"/>
        </w:rPr>
      </w:pPr>
    </w:p>
    <w:p w:rsidR="00716DA5" w:rsidRPr="00C16844" w:rsidRDefault="00716DA5" w:rsidP="00716DA5">
      <w:pPr>
        <w:numPr>
          <w:ilvl w:val="0"/>
          <w:numId w:val="28"/>
        </w:numPr>
        <w:spacing w:after="0" w:line="240" w:lineRule="auto"/>
        <w:rPr>
          <w:rFonts w:ascii="Arial" w:eastAsia="Times New Roman" w:hAnsi="Arial" w:cs="Arial"/>
          <w:sz w:val="24"/>
          <w:szCs w:val="24"/>
        </w:rPr>
      </w:pPr>
      <w:r w:rsidRPr="00C16844">
        <w:rPr>
          <w:rFonts w:ascii="Arial" w:eastAsia="Times New Roman" w:hAnsi="Arial" w:cs="Arial"/>
          <w:sz w:val="24"/>
          <w:szCs w:val="24"/>
        </w:rPr>
        <w:t>The necessary Employee blood work and counseling will be done by the Emergency Department Physician</w:t>
      </w:r>
    </w:p>
    <w:p w:rsidR="00716DA5" w:rsidRPr="00C16844" w:rsidRDefault="00716DA5" w:rsidP="00716DA5">
      <w:pPr>
        <w:numPr>
          <w:ilvl w:val="0"/>
          <w:numId w:val="30"/>
        </w:numPr>
        <w:spacing w:after="0" w:line="240" w:lineRule="auto"/>
        <w:rPr>
          <w:rFonts w:ascii="Arial" w:eastAsia="Times New Roman" w:hAnsi="Arial" w:cs="Arial"/>
          <w:sz w:val="24"/>
          <w:szCs w:val="24"/>
        </w:rPr>
      </w:pPr>
      <w:r w:rsidRPr="00C16844">
        <w:rPr>
          <w:rFonts w:ascii="Arial" w:eastAsia="Times New Roman" w:hAnsi="Arial" w:cs="Arial"/>
          <w:sz w:val="24"/>
          <w:szCs w:val="24"/>
        </w:rPr>
        <w:t>The lab results will be phoned to RQHR Population &amp; Public Health, who will inform the Employee of the results;</w:t>
      </w:r>
    </w:p>
    <w:p w:rsidR="00716DA5" w:rsidRPr="00C16844" w:rsidRDefault="00716DA5" w:rsidP="00716DA5">
      <w:pPr>
        <w:numPr>
          <w:ilvl w:val="0"/>
          <w:numId w:val="30"/>
        </w:numPr>
        <w:spacing w:after="0" w:line="240" w:lineRule="auto"/>
        <w:rPr>
          <w:rFonts w:ascii="Arial" w:eastAsia="Times New Roman" w:hAnsi="Arial" w:cs="Arial"/>
          <w:sz w:val="24"/>
          <w:szCs w:val="24"/>
        </w:rPr>
      </w:pPr>
      <w:r w:rsidRPr="00C16844">
        <w:rPr>
          <w:rFonts w:ascii="Arial" w:eastAsia="Times New Roman" w:hAnsi="Arial" w:cs="Arial"/>
          <w:sz w:val="24"/>
          <w:szCs w:val="24"/>
        </w:rPr>
        <w:t xml:space="preserve">Any further follow-up re: blood work etc. will be done by the Employee’s family Physician.  It is the Employee’s responsibility to ensure all follow up care is completed as directed by the physician. </w:t>
      </w:r>
    </w:p>
    <w:p w:rsidR="00716DA5" w:rsidRPr="00C16844" w:rsidRDefault="00716DA5" w:rsidP="00716DA5">
      <w:pPr>
        <w:spacing w:after="0" w:line="240" w:lineRule="auto"/>
        <w:rPr>
          <w:rFonts w:ascii="Arial" w:eastAsia="Times New Roman" w:hAnsi="Arial" w:cs="Arial"/>
          <w:sz w:val="24"/>
          <w:szCs w:val="24"/>
        </w:rPr>
      </w:pPr>
    </w:p>
    <w:p w:rsidR="00716DA5" w:rsidRPr="00C16844" w:rsidRDefault="00716DA5" w:rsidP="00716DA5">
      <w:pPr>
        <w:numPr>
          <w:ilvl w:val="0"/>
          <w:numId w:val="28"/>
        </w:numPr>
        <w:spacing w:after="0" w:line="240" w:lineRule="auto"/>
        <w:rPr>
          <w:rFonts w:ascii="Arial" w:eastAsia="Times New Roman" w:hAnsi="Arial" w:cs="Arial"/>
          <w:sz w:val="24"/>
          <w:szCs w:val="24"/>
        </w:rPr>
      </w:pPr>
      <w:r w:rsidRPr="00C16844">
        <w:rPr>
          <w:rFonts w:ascii="Arial" w:eastAsia="Times New Roman" w:hAnsi="Arial" w:cs="Arial"/>
          <w:sz w:val="24"/>
          <w:szCs w:val="24"/>
        </w:rPr>
        <w:t xml:space="preserve">The Employee will follow-up with the Health Care Manager as soon as possible following the exposure, to complete the WBSCH Incident report / WCB documentation.     </w:t>
      </w:r>
    </w:p>
    <w:p w:rsidR="00716DA5" w:rsidRPr="00C16844" w:rsidRDefault="00716DA5" w:rsidP="00716DA5">
      <w:pPr>
        <w:spacing w:after="0" w:line="240" w:lineRule="auto"/>
        <w:rPr>
          <w:rFonts w:ascii="Arial" w:eastAsia="Times New Roman" w:hAnsi="Arial" w:cs="Arial"/>
          <w:sz w:val="20"/>
          <w:szCs w:val="20"/>
        </w:rPr>
      </w:pPr>
    </w:p>
    <w:p w:rsidR="00716DA5" w:rsidRPr="00C16844" w:rsidRDefault="00716DA5" w:rsidP="00716DA5">
      <w:pPr>
        <w:spacing w:after="0" w:line="240" w:lineRule="auto"/>
        <w:rPr>
          <w:rFonts w:ascii="Arial" w:eastAsia="Times New Roman" w:hAnsi="Arial" w:cs="Arial"/>
          <w:sz w:val="20"/>
          <w:szCs w:val="20"/>
        </w:rPr>
      </w:pPr>
    </w:p>
    <w:p w:rsidR="00716DA5" w:rsidRPr="00C16844" w:rsidRDefault="00716DA5" w:rsidP="00716DA5">
      <w:pPr>
        <w:spacing w:after="0" w:line="240" w:lineRule="auto"/>
        <w:rPr>
          <w:rFonts w:ascii="Arial" w:eastAsia="Times New Roman" w:hAnsi="Arial" w:cs="Arial"/>
          <w:sz w:val="24"/>
          <w:szCs w:val="24"/>
        </w:rPr>
      </w:pPr>
      <w:r w:rsidRPr="00C16844">
        <w:rPr>
          <w:rFonts w:ascii="Arial" w:eastAsia="Times New Roman" w:hAnsi="Arial" w:cs="Arial"/>
          <w:sz w:val="24"/>
          <w:szCs w:val="24"/>
        </w:rPr>
        <w:t>Source:</w:t>
      </w:r>
    </w:p>
    <w:p w:rsidR="00716DA5" w:rsidRPr="00C16844" w:rsidRDefault="00716DA5" w:rsidP="00716DA5">
      <w:pPr>
        <w:spacing w:after="0" w:line="240" w:lineRule="auto"/>
        <w:rPr>
          <w:rFonts w:ascii="Arial" w:eastAsia="Times New Roman" w:hAnsi="Arial" w:cs="Arial"/>
          <w:sz w:val="24"/>
          <w:szCs w:val="24"/>
        </w:rPr>
      </w:pPr>
      <w:r w:rsidRPr="00C16844">
        <w:rPr>
          <w:rFonts w:ascii="Arial" w:eastAsia="Times New Roman" w:hAnsi="Arial" w:cs="Arial"/>
          <w:sz w:val="24"/>
          <w:szCs w:val="24"/>
        </w:rPr>
        <w:t xml:space="preserve">RQHR Policy #1.5.3.02 </w:t>
      </w:r>
    </w:p>
    <w:p w:rsidR="00716DA5" w:rsidRPr="00C16844" w:rsidRDefault="00716DA5" w:rsidP="00716DA5">
      <w:pPr>
        <w:spacing w:after="0" w:line="240" w:lineRule="auto"/>
        <w:rPr>
          <w:rFonts w:ascii="Arial" w:eastAsia="Times New Roman" w:hAnsi="Arial" w:cs="Arial"/>
          <w:sz w:val="24"/>
          <w:szCs w:val="24"/>
        </w:rPr>
      </w:pPr>
    </w:p>
    <w:p w:rsidR="00716DA5" w:rsidRPr="00C16844" w:rsidRDefault="00716DA5" w:rsidP="00716DA5">
      <w:pPr>
        <w:spacing w:after="0" w:line="240" w:lineRule="auto"/>
        <w:rPr>
          <w:rFonts w:ascii="Arial" w:eastAsia="Times New Roman" w:hAnsi="Arial" w:cs="Arial"/>
          <w:sz w:val="20"/>
          <w:szCs w:val="20"/>
        </w:rPr>
      </w:pPr>
    </w:p>
    <w:p w:rsidR="00716DA5" w:rsidRPr="00C16844" w:rsidRDefault="00716DA5" w:rsidP="00716DA5">
      <w:pPr>
        <w:spacing w:after="0" w:line="240" w:lineRule="auto"/>
        <w:rPr>
          <w:rFonts w:ascii="Arial" w:eastAsia="Times New Roman" w:hAnsi="Arial" w:cs="Arial"/>
          <w:sz w:val="24"/>
          <w:szCs w:val="20"/>
        </w:rPr>
      </w:pPr>
    </w:p>
    <w:p w:rsidR="00716DA5" w:rsidRPr="00C16844" w:rsidRDefault="00716DA5" w:rsidP="00716DA5">
      <w:pPr>
        <w:spacing w:after="0" w:line="240" w:lineRule="auto"/>
        <w:rPr>
          <w:rFonts w:ascii="Arial" w:eastAsia="Times New Roman" w:hAnsi="Arial" w:cs="Arial"/>
          <w:sz w:val="24"/>
          <w:szCs w:val="20"/>
        </w:rPr>
      </w:pPr>
    </w:p>
    <w:p w:rsidR="00716DA5" w:rsidRPr="00C16844" w:rsidRDefault="00716DA5" w:rsidP="00716DA5">
      <w:pPr>
        <w:tabs>
          <w:tab w:val="left" w:pos="1440"/>
          <w:tab w:val="left" w:pos="1800"/>
        </w:tabs>
        <w:spacing w:after="0" w:line="240" w:lineRule="auto"/>
        <w:jc w:val="center"/>
        <w:rPr>
          <w:rFonts w:ascii="Arial" w:eastAsia="Times New Roman" w:hAnsi="Arial" w:cs="Arial"/>
          <w:sz w:val="20"/>
          <w:szCs w:val="20"/>
        </w:rPr>
      </w:pPr>
      <w:r w:rsidRPr="00C16844">
        <w:rPr>
          <w:rFonts w:ascii="Arial" w:eastAsia="Times New Roman" w:hAnsi="Arial" w:cs="Arial"/>
          <w:b/>
          <w:sz w:val="20"/>
          <w:szCs w:val="20"/>
        </w:rPr>
        <w:t>Approval/Implementation/Evaluation Process</w:t>
      </w:r>
    </w:p>
    <w:p w:rsidR="00716DA5" w:rsidRPr="00C16844" w:rsidRDefault="00716DA5" w:rsidP="00716DA5">
      <w:pPr>
        <w:tabs>
          <w:tab w:val="left" w:pos="1440"/>
          <w:tab w:val="left" w:pos="1800"/>
        </w:tabs>
        <w:spacing w:after="0" w:line="240" w:lineRule="auto"/>
        <w:jc w:val="center"/>
        <w:rPr>
          <w:rFonts w:ascii="Arial" w:eastAsia="Times New Roman" w:hAnsi="Arial" w:cs="Arial"/>
          <w:sz w:val="20"/>
          <w:szCs w:val="20"/>
        </w:rPr>
      </w:pPr>
    </w:p>
    <w:p w:rsidR="00716DA5" w:rsidRPr="00C16844" w:rsidRDefault="00716DA5" w:rsidP="00716DA5">
      <w:pPr>
        <w:tabs>
          <w:tab w:val="left" w:pos="1440"/>
          <w:tab w:val="left" w:pos="1800"/>
        </w:tabs>
        <w:spacing w:after="0" w:line="360" w:lineRule="auto"/>
        <w:rPr>
          <w:rFonts w:ascii="Arial" w:eastAsia="Times New Roman" w:hAnsi="Arial" w:cs="Arial"/>
          <w:sz w:val="20"/>
          <w:szCs w:val="20"/>
        </w:rPr>
      </w:pPr>
      <w:r w:rsidRPr="00C16844">
        <w:rPr>
          <w:rFonts w:ascii="Arial" w:eastAsia="Times New Roman" w:hAnsi="Arial" w:cs="Arial"/>
          <w:sz w:val="20"/>
          <w:szCs w:val="20"/>
        </w:rPr>
        <w:t xml:space="preserve">Initial Implementation Date: </w:t>
      </w:r>
      <w:r w:rsidRPr="00C16844">
        <w:rPr>
          <w:rFonts w:ascii="Arial" w:eastAsia="Times New Roman" w:hAnsi="Arial" w:cs="Arial"/>
          <w:sz w:val="20"/>
          <w:szCs w:val="20"/>
          <w:u w:val="single"/>
        </w:rPr>
        <w:t>July 31, 1997</w:t>
      </w:r>
    </w:p>
    <w:p w:rsidR="00716DA5" w:rsidRPr="00C16844" w:rsidRDefault="00716DA5" w:rsidP="00716DA5">
      <w:pPr>
        <w:tabs>
          <w:tab w:val="left" w:pos="1440"/>
          <w:tab w:val="left" w:pos="1800"/>
        </w:tabs>
        <w:spacing w:after="0" w:line="360" w:lineRule="auto"/>
        <w:rPr>
          <w:rFonts w:ascii="Arial" w:eastAsia="Times New Roman" w:hAnsi="Arial" w:cs="Arial"/>
          <w:sz w:val="20"/>
          <w:szCs w:val="20"/>
          <w:u w:val="single"/>
        </w:rPr>
      </w:pPr>
      <w:r w:rsidRPr="00C16844">
        <w:rPr>
          <w:rFonts w:ascii="Arial" w:eastAsia="Times New Roman" w:hAnsi="Arial" w:cs="Arial"/>
          <w:sz w:val="20"/>
          <w:szCs w:val="20"/>
        </w:rPr>
        <w:t xml:space="preserve">Review Date: September 2016 </w:t>
      </w:r>
    </w:p>
    <w:p w:rsidR="00716DA5" w:rsidRPr="00C16844" w:rsidRDefault="00716DA5" w:rsidP="00716DA5">
      <w:pPr>
        <w:tabs>
          <w:tab w:val="left" w:pos="1440"/>
          <w:tab w:val="left" w:pos="1800"/>
        </w:tabs>
        <w:spacing w:after="0" w:line="360" w:lineRule="auto"/>
        <w:rPr>
          <w:rFonts w:ascii="Arial" w:eastAsia="Times New Roman" w:hAnsi="Arial" w:cs="Arial"/>
          <w:sz w:val="20"/>
          <w:szCs w:val="20"/>
        </w:rPr>
      </w:pPr>
      <w:r w:rsidRPr="00C16844">
        <w:rPr>
          <w:rFonts w:ascii="Arial" w:eastAsia="Times New Roman" w:hAnsi="Arial" w:cs="Arial"/>
          <w:sz w:val="20"/>
          <w:szCs w:val="20"/>
        </w:rPr>
        <w:t>Recommended by:  Susan Wood / Director of Care     Signature:  __________________________</w:t>
      </w:r>
    </w:p>
    <w:p w:rsidR="00716DA5" w:rsidRPr="00C16844" w:rsidRDefault="00716DA5" w:rsidP="00716DA5">
      <w:pPr>
        <w:tabs>
          <w:tab w:val="left" w:pos="1440"/>
          <w:tab w:val="left" w:pos="1800"/>
        </w:tabs>
        <w:spacing w:after="0" w:line="360" w:lineRule="auto"/>
        <w:rPr>
          <w:rFonts w:ascii="Arial" w:eastAsia="Times New Roman" w:hAnsi="Arial" w:cs="Arial"/>
          <w:sz w:val="20"/>
          <w:szCs w:val="20"/>
        </w:rPr>
      </w:pPr>
      <w:r w:rsidRPr="00C16844">
        <w:rPr>
          <w:rFonts w:ascii="Arial" w:eastAsia="Times New Roman" w:hAnsi="Arial" w:cs="Arial"/>
          <w:sz w:val="20"/>
          <w:szCs w:val="20"/>
        </w:rPr>
        <w:t>Approved by:  Ivy Scobie / Executive Director            Signature:  __________________________</w:t>
      </w:r>
    </w:p>
    <w:p w:rsidR="00716DA5" w:rsidRPr="00C16844" w:rsidRDefault="00716DA5" w:rsidP="00716DA5">
      <w:pPr>
        <w:tabs>
          <w:tab w:val="left" w:pos="1440"/>
          <w:tab w:val="left" w:pos="1800"/>
        </w:tabs>
        <w:spacing w:after="0" w:line="360" w:lineRule="auto"/>
        <w:rPr>
          <w:rFonts w:ascii="Arial" w:eastAsia="Times New Roman" w:hAnsi="Arial" w:cs="Arial"/>
          <w:sz w:val="24"/>
          <w:szCs w:val="20"/>
        </w:rPr>
      </w:pPr>
    </w:p>
    <w:p w:rsidR="00716DA5" w:rsidRPr="00C16844" w:rsidRDefault="00716DA5">
      <w:pPr>
        <w:rPr>
          <w:rFonts w:ascii="Arial" w:hAnsi="Arial" w:cs="Arial"/>
        </w:rPr>
      </w:pPr>
      <w:r w:rsidRPr="00C16844">
        <w:rPr>
          <w:rFonts w:ascii="Arial" w:hAnsi="Arial" w:cs="Arial"/>
        </w:rPr>
        <w:br w:type="page"/>
      </w:r>
    </w:p>
    <w:p w:rsidR="00716DA5" w:rsidRPr="00C16844" w:rsidRDefault="00716DA5" w:rsidP="00716DA5">
      <w:pPr>
        <w:pStyle w:val="Heading1"/>
        <w:rPr>
          <w:rFonts w:cs="Arial"/>
        </w:rPr>
      </w:pPr>
      <w:bookmarkStart w:id="19" w:name="_Toc1043293"/>
      <w:bookmarkStart w:id="20" w:name="_Toc1043758"/>
      <w:r w:rsidRPr="00C16844">
        <w:rPr>
          <w:rFonts w:cs="Arial"/>
        </w:rPr>
        <w:lastRenderedPageBreak/>
        <w:t xml:space="preserve">Ensuring Timely Access </w:t>
      </w:r>
      <w:proofErr w:type="gramStart"/>
      <w:r w:rsidRPr="00C16844">
        <w:rPr>
          <w:rFonts w:cs="Arial"/>
        </w:rPr>
        <w:t>To</w:t>
      </w:r>
      <w:proofErr w:type="gramEnd"/>
      <w:r w:rsidRPr="00C16844">
        <w:rPr>
          <w:rFonts w:cs="Arial"/>
        </w:rPr>
        <w:t xml:space="preserve"> Medical Care For Potential Serious Conditions</w:t>
      </w:r>
      <w:bookmarkEnd w:id="19"/>
      <w:bookmarkEnd w:id="20"/>
    </w:p>
    <w:p w:rsidR="00716DA5" w:rsidRPr="00C16844" w:rsidRDefault="00716DA5" w:rsidP="00716DA5">
      <w:pPr>
        <w:rPr>
          <w:rFonts w:ascii="Arial" w:hAnsi="Arial" w:cs="Arial"/>
        </w:rPr>
      </w:pPr>
    </w:p>
    <w:p w:rsidR="00716DA5" w:rsidRPr="00C16844" w:rsidRDefault="00716DA5" w:rsidP="00716DA5">
      <w:pPr>
        <w:spacing w:after="0" w:line="240" w:lineRule="auto"/>
        <w:ind w:right="610"/>
        <w:rPr>
          <w:rFonts w:ascii="Arial" w:eastAsia="Times New Roman" w:hAnsi="Arial" w:cs="Arial"/>
          <w:b/>
          <w:sz w:val="24"/>
          <w:szCs w:val="20"/>
        </w:rPr>
      </w:pPr>
      <w:r w:rsidRPr="00C16844">
        <w:rPr>
          <w:rFonts w:ascii="Arial" w:eastAsia="Times New Roman" w:hAnsi="Arial" w:cs="Arial"/>
          <w:b/>
          <w:sz w:val="24"/>
          <w:szCs w:val="20"/>
        </w:rPr>
        <w:t xml:space="preserve">POLICY: </w:t>
      </w:r>
    </w:p>
    <w:p w:rsidR="00716DA5" w:rsidRPr="00C16844" w:rsidRDefault="00716DA5" w:rsidP="00716DA5">
      <w:pPr>
        <w:spacing w:after="0" w:line="240" w:lineRule="auto"/>
        <w:ind w:right="610"/>
        <w:rPr>
          <w:rFonts w:ascii="Arial" w:eastAsia="Times New Roman" w:hAnsi="Arial" w:cs="Arial"/>
          <w:b/>
          <w:sz w:val="24"/>
          <w:szCs w:val="20"/>
        </w:rPr>
      </w:pPr>
    </w:p>
    <w:p w:rsidR="00716DA5" w:rsidRPr="00C16844" w:rsidRDefault="00716DA5" w:rsidP="00716DA5">
      <w:pPr>
        <w:spacing w:after="0" w:line="240" w:lineRule="auto"/>
        <w:ind w:right="610"/>
        <w:rPr>
          <w:rFonts w:ascii="Arial" w:eastAsia="Times New Roman" w:hAnsi="Arial" w:cs="Arial"/>
          <w:sz w:val="24"/>
          <w:szCs w:val="20"/>
        </w:rPr>
      </w:pPr>
      <w:r w:rsidRPr="00C16844">
        <w:rPr>
          <w:rFonts w:ascii="Arial" w:eastAsia="Times New Roman" w:hAnsi="Arial" w:cs="Arial"/>
          <w:sz w:val="24"/>
          <w:szCs w:val="20"/>
        </w:rPr>
        <w:t xml:space="preserve">To ensure quality and holistic care to each resident, WBSCH shall provide appropriate clinical assessments to facilitate early intervention and treatment measures.  </w:t>
      </w:r>
    </w:p>
    <w:p w:rsidR="00716DA5" w:rsidRPr="00C16844" w:rsidRDefault="00716DA5" w:rsidP="00716DA5">
      <w:pPr>
        <w:spacing w:after="0" w:line="240" w:lineRule="auto"/>
        <w:ind w:right="610"/>
        <w:rPr>
          <w:rFonts w:ascii="Arial" w:eastAsia="Times New Roman" w:hAnsi="Arial" w:cs="Arial"/>
          <w:sz w:val="24"/>
          <w:szCs w:val="20"/>
        </w:rPr>
      </w:pPr>
    </w:p>
    <w:p w:rsidR="00716DA5" w:rsidRPr="00C16844" w:rsidRDefault="00716DA5" w:rsidP="00716DA5">
      <w:pPr>
        <w:spacing w:after="0" w:line="240" w:lineRule="auto"/>
        <w:ind w:right="610"/>
        <w:rPr>
          <w:rFonts w:ascii="Arial" w:eastAsia="Times New Roman" w:hAnsi="Arial" w:cs="Arial"/>
          <w:sz w:val="24"/>
          <w:szCs w:val="20"/>
        </w:rPr>
      </w:pPr>
      <w:r w:rsidRPr="00C16844">
        <w:rPr>
          <w:rFonts w:ascii="Arial" w:eastAsia="Times New Roman" w:hAnsi="Arial" w:cs="Arial"/>
          <w:sz w:val="24"/>
          <w:szCs w:val="20"/>
        </w:rPr>
        <w:t xml:space="preserve">This policy is written to direct the professional staff of the action to be taken in the event the professional staff is unable to access timely, appropriate medical care for potential serious conditions, from the resident’s physician.  </w:t>
      </w:r>
    </w:p>
    <w:p w:rsidR="00716DA5" w:rsidRPr="00C16844" w:rsidRDefault="00716DA5" w:rsidP="00716DA5">
      <w:pPr>
        <w:spacing w:after="0" w:line="240" w:lineRule="auto"/>
        <w:ind w:right="610"/>
        <w:rPr>
          <w:rFonts w:ascii="Arial" w:eastAsia="Times New Roman" w:hAnsi="Arial" w:cs="Arial"/>
          <w:sz w:val="24"/>
          <w:szCs w:val="20"/>
        </w:rPr>
      </w:pPr>
    </w:p>
    <w:p w:rsidR="00716DA5" w:rsidRPr="00C16844" w:rsidRDefault="00716DA5" w:rsidP="00716DA5">
      <w:pPr>
        <w:spacing w:after="0" w:line="240" w:lineRule="auto"/>
        <w:ind w:right="610"/>
        <w:rPr>
          <w:rFonts w:ascii="Arial" w:eastAsia="Times New Roman" w:hAnsi="Arial" w:cs="Arial"/>
          <w:sz w:val="24"/>
          <w:szCs w:val="20"/>
        </w:rPr>
      </w:pPr>
      <w:r w:rsidRPr="00C16844">
        <w:rPr>
          <w:rFonts w:ascii="Arial" w:eastAsia="Times New Roman" w:hAnsi="Arial" w:cs="Arial"/>
          <w:sz w:val="24"/>
          <w:szCs w:val="20"/>
        </w:rPr>
        <w:t xml:space="preserve">All physicians providing medical care to residents within WBSCH will be aware of the policy.  </w:t>
      </w:r>
    </w:p>
    <w:p w:rsidR="00716DA5" w:rsidRPr="00C16844" w:rsidRDefault="00716DA5" w:rsidP="00716DA5">
      <w:pPr>
        <w:spacing w:after="0" w:line="240" w:lineRule="auto"/>
        <w:ind w:right="610"/>
        <w:rPr>
          <w:rFonts w:ascii="Arial" w:eastAsia="Times New Roman" w:hAnsi="Arial" w:cs="Arial"/>
          <w:sz w:val="24"/>
          <w:szCs w:val="20"/>
        </w:rPr>
      </w:pPr>
    </w:p>
    <w:p w:rsidR="00716DA5" w:rsidRPr="00C16844" w:rsidRDefault="00716DA5" w:rsidP="00716DA5">
      <w:pPr>
        <w:spacing w:after="0" w:line="240" w:lineRule="auto"/>
        <w:ind w:right="610"/>
        <w:rPr>
          <w:rFonts w:ascii="Arial" w:eastAsia="Times New Roman" w:hAnsi="Arial" w:cs="Arial"/>
          <w:sz w:val="24"/>
          <w:szCs w:val="20"/>
        </w:rPr>
      </w:pPr>
      <w:r w:rsidRPr="00C16844">
        <w:rPr>
          <w:rFonts w:ascii="Arial" w:eastAsia="Times New Roman" w:hAnsi="Arial" w:cs="Arial"/>
          <w:sz w:val="24"/>
          <w:szCs w:val="20"/>
        </w:rPr>
        <w:t xml:space="preserve">Only physicians, </w:t>
      </w:r>
      <w:r w:rsidRPr="00C16844">
        <w:rPr>
          <w:rFonts w:ascii="Arial" w:eastAsia="Times New Roman" w:hAnsi="Arial" w:cs="Arial"/>
          <w:b/>
          <w:sz w:val="24"/>
          <w:szCs w:val="20"/>
        </w:rPr>
        <w:t>Active</w:t>
      </w:r>
      <w:r w:rsidRPr="00C16844">
        <w:rPr>
          <w:rFonts w:ascii="Arial" w:eastAsia="Times New Roman" w:hAnsi="Arial" w:cs="Arial"/>
          <w:sz w:val="24"/>
          <w:szCs w:val="20"/>
        </w:rPr>
        <w:t xml:space="preserve"> or </w:t>
      </w:r>
      <w:r w:rsidRPr="00C16844">
        <w:rPr>
          <w:rFonts w:ascii="Arial" w:eastAsia="Times New Roman" w:hAnsi="Arial" w:cs="Arial"/>
          <w:b/>
          <w:sz w:val="24"/>
          <w:szCs w:val="20"/>
        </w:rPr>
        <w:t>Associate</w:t>
      </w:r>
      <w:r w:rsidRPr="00C16844">
        <w:rPr>
          <w:rFonts w:ascii="Arial" w:eastAsia="Times New Roman" w:hAnsi="Arial" w:cs="Arial"/>
          <w:sz w:val="24"/>
          <w:szCs w:val="20"/>
        </w:rPr>
        <w:t xml:space="preserve"> with the </w:t>
      </w:r>
      <w:r w:rsidRPr="00C16844">
        <w:rPr>
          <w:rFonts w:ascii="Arial" w:eastAsia="Times New Roman" w:hAnsi="Arial" w:cs="Arial"/>
          <w:b/>
          <w:sz w:val="24"/>
          <w:szCs w:val="20"/>
          <w:u w:val="single"/>
        </w:rPr>
        <w:t>RQHR Practitioner Staff</w:t>
      </w:r>
      <w:r w:rsidRPr="00C16844">
        <w:rPr>
          <w:rFonts w:ascii="Arial" w:eastAsia="Times New Roman" w:hAnsi="Arial" w:cs="Arial"/>
          <w:sz w:val="24"/>
          <w:szCs w:val="20"/>
        </w:rPr>
        <w:t xml:space="preserve"> will be given admission privileges at WBSCH.   </w:t>
      </w:r>
    </w:p>
    <w:p w:rsidR="00716DA5" w:rsidRPr="00C16844" w:rsidRDefault="00716DA5" w:rsidP="00716DA5">
      <w:pPr>
        <w:spacing w:after="0" w:line="240" w:lineRule="auto"/>
        <w:ind w:right="610"/>
        <w:rPr>
          <w:rFonts w:ascii="Arial" w:eastAsia="Times New Roman" w:hAnsi="Arial" w:cs="Arial"/>
          <w:sz w:val="24"/>
          <w:szCs w:val="20"/>
        </w:rPr>
      </w:pPr>
    </w:p>
    <w:p w:rsidR="00716DA5" w:rsidRPr="00C16844" w:rsidRDefault="00716DA5" w:rsidP="00716DA5">
      <w:pPr>
        <w:spacing w:after="0" w:line="240" w:lineRule="auto"/>
        <w:ind w:right="610"/>
        <w:rPr>
          <w:rFonts w:ascii="Arial" w:eastAsia="Times New Roman" w:hAnsi="Arial" w:cs="Arial"/>
          <w:sz w:val="24"/>
          <w:szCs w:val="20"/>
        </w:rPr>
      </w:pPr>
      <w:r w:rsidRPr="00C16844">
        <w:rPr>
          <w:rFonts w:ascii="Arial" w:eastAsia="Times New Roman" w:hAnsi="Arial" w:cs="Arial"/>
          <w:b/>
          <w:sz w:val="24"/>
          <w:szCs w:val="20"/>
        </w:rPr>
        <w:t>Note:</w:t>
      </w:r>
      <w:r w:rsidRPr="00C16844">
        <w:rPr>
          <w:rFonts w:ascii="Arial" w:eastAsia="Times New Roman" w:hAnsi="Arial" w:cs="Arial"/>
          <w:sz w:val="24"/>
          <w:szCs w:val="20"/>
        </w:rPr>
        <w:t xml:space="preserve">  The College of Physicians and Surgeons of Saskatchewan requires its members to provide coverage for their patients outside of regular office hours (i.e.: evenings and weekends).  Physicians must be available and respond to calls outside of office hours, or must make arrangements for an “on call” service to provide coverage for off-hours.</w:t>
      </w:r>
    </w:p>
    <w:p w:rsidR="00716DA5" w:rsidRPr="00C16844" w:rsidRDefault="00716DA5" w:rsidP="00716DA5">
      <w:pPr>
        <w:spacing w:after="0" w:line="240" w:lineRule="auto"/>
        <w:ind w:right="610"/>
        <w:rPr>
          <w:rFonts w:ascii="Arial" w:eastAsia="Times New Roman" w:hAnsi="Arial" w:cs="Arial"/>
          <w:sz w:val="24"/>
          <w:szCs w:val="20"/>
        </w:rPr>
      </w:pPr>
    </w:p>
    <w:p w:rsidR="00716DA5" w:rsidRPr="00C16844" w:rsidRDefault="00716DA5" w:rsidP="00716DA5">
      <w:pPr>
        <w:spacing w:after="0" w:line="240" w:lineRule="auto"/>
        <w:rPr>
          <w:rFonts w:ascii="Arial" w:eastAsia="Times New Roman" w:hAnsi="Arial" w:cs="Arial"/>
          <w:b/>
          <w:sz w:val="24"/>
          <w:szCs w:val="20"/>
        </w:rPr>
      </w:pPr>
      <w:r w:rsidRPr="00C16844">
        <w:rPr>
          <w:rFonts w:ascii="Arial" w:eastAsia="Times New Roman" w:hAnsi="Arial" w:cs="Arial"/>
          <w:b/>
          <w:sz w:val="24"/>
          <w:szCs w:val="20"/>
        </w:rPr>
        <w:t>PROCEDURE:</w:t>
      </w:r>
    </w:p>
    <w:p w:rsidR="00716DA5" w:rsidRPr="00C16844" w:rsidRDefault="00716DA5" w:rsidP="00716DA5">
      <w:pPr>
        <w:spacing w:after="0" w:line="240" w:lineRule="auto"/>
        <w:rPr>
          <w:rFonts w:ascii="Arial" w:eastAsia="Times New Roman" w:hAnsi="Arial" w:cs="Arial"/>
          <w:b/>
          <w:sz w:val="24"/>
          <w:szCs w:val="20"/>
        </w:rPr>
      </w:pPr>
    </w:p>
    <w:p w:rsidR="00716DA5" w:rsidRPr="00C16844" w:rsidRDefault="00716DA5" w:rsidP="00716DA5">
      <w:pPr>
        <w:numPr>
          <w:ilvl w:val="0"/>
          <w:numId w:val="33"/>
        </w:numPr>
        <w:spacing w:after="0" w:line="240" w:lineRule="auto"/>
        <w:rPr>
          <w:rFonts w:ascii="Arial" w:eastAsia="Times New Roman" w:hAnsi="Arial" w:cs="Arial"/>
          <w:sz w:val="24"/>
          <w:szCs w:val="20"/>
        </w:rPr>
      </w:pPr>
      <w:r w:rsidRPr="00C16844">
        <w:rPr>
          <w:rFonts w:ascii="Arial" w:eastAsia="Times New Roman" w:hAnsi="Arial" w:cs="Arial"/>
          <w:sz w:val="24"/>
          <w:szCs w:val="20"/>
        </w:rPr>
        <w:t>Through appropriate clinical assessments, professional staff shall recognize potential serious conditions and alert the resident’s physician immediately by telephone.</w:t>
      </w:r>
    </w:p>
    <w:p w:rsidR="00716DA5" w:rsidRPr="00C16844" w:rsidRDefault="00716DA5" w:rsidP="00716DA5">
      <w:pPr>
        <w:spacing w:after="0" w:line="240" w:lineRule="auto"/>
        <w:ind w:left="360"/>
        <w:rPr>
          <w:rFonts w:ascii="Arial" w:eastAsia="Times New Roman" w:hAnsi="Arial" w:cs="Arial"/>
          <w:sz w:val="24"/>
          <w:szCs w:val="20"/>
        </w:rPr>
      </w:pPr>
    </w:p>
    <w:p w:rsidR="00716DA5" w:rsidRPr="00C16844" w:rsidRDefault="00716DA5" w:rsidP="00716DA5">
      <w:pPr>
        <w:numPr>
          <w:ilvl w:val="0"/>
          <w:numId w:val="33"/>
        </w:numPr>
        <w:spacing w:after="0" w:line="240" w:lineRule="auto"/>
        <w:rPr>
          <w:rFonts w:ascii="Arial" w:eastAsia="Times New Roman" w:hAnsi="Arial" w:cs="Arial"/>
          <w:sz w:val="24"/>
          <w:szCs w:val="20"/>
        </w:rPr>
      </w:pPr>
      <w:r w:rsidRPr="00C16844">
        <w:rPr>
          <w:rFonts w:ascii="Arial" w:eastAsia="Times New Roman" w:hAnsi="Arial" w:cs="Arial"/>
          <w:sz w:val="24"/>
          <w:szCs w:val="20"/>
        </w:rPr>
        <w:t xml:space="preserve">If no response from the resident’s physician or “on call”, repeat the telephone call three times within a one-hour time frame (if condition is life threatening, EMS should be called immediately, if indicated by the Advance Care Directives).  </w:t>
      </w:r>
    </w:p>
    <w:p w:rsidR="00716DA5" w:rsidRPr="00C16844" w:rsidRDefault="00716DA5" w:rsidP="00716DA5">
      <w:pPr>
        <w:spacing w:after="0" w:line="240" w:lineRule="auto"/>
        <w:rPr>
          <w:rFonts w:ascii="Arial" w:eastAsia="Times New Roman" w:hAnsi="Arial" w:cs="Arial"/>
          <w:sz w:val="24"/>
          <w:szCs w:val="20"/>
        </w:rPr>
      </w:pPr>
    </w:p>
    <w:p w:rsidR="00716DA5" w:rsidRPr="00C16844" w:rsidRDefault="00716DA5" w:rsidP="00716DA5">
      <w:pPr>
        <w:numPr>
          <w:ilvl w:val="0"/>
          <w:numId w:val="33"/>
        </w:numPr>
        <w:spacing w:after="0" w:line="240" w:lineRule="auto"/>
        <w:rPr>
          <w:rFonts w:ascii="Arial" w:eastAsia="Times New Roman" w:hAnsi="Arial" w:cs="Arial"/>
          <w:sz w:val="24"/>
          <w:szCs w:val="20"/>
        </w:rPr>
      </w:pPr>
      <w:r w:rsidRPr="00C16844">
        <w:rPr>
          <w:rFonts w:ascii="Arial" w:eastAsia="Times New Roman" w:hAnsi="Arial" w:cs="Arial"/>
          <w:sz w:val="24"/>
          <w:szCs w:val="20"/>
        </w:rPr>
        <w:t xml:space="preserve">If there is still no response, contact the WBSCH Medical Advisor and </w:t>
      </w:r>
      <w:proofErr w:type="gramStart"/>
      <w:r w:rsidRPr="00C16844">
        <w:rPr>
          <w:rFonts w:ascii="Arial" w:eastAsia="Times New Roman" w:hAnsi="Arial" w:cs="Arial"/>
          <w:sz w:val="24"/>
          <w:szCs w:val="20"/>
        </w:rPr>
        <w:t>advise</w:t>
      </w:r>
      <w:proofErr w:type="gramEnd"/>
      <w:r w:rsidRPr="00C16844">
        <w:rPr>
          <w:rFonts w:ascii="Arial" w:eastAsia="Times New Roman" w:hAnsi="Arial" w:cs="Arial"/>
          <w:sz w:val="24"/>
          <w:szCs w:val="20"/>
        </w:rPr>
        <w:t xml:space="preserve"> of the resident’s condition: </w:t>
      </w:r>
      <w:r w:rsidRPr="00C16844">
        <w:rPr>
          <w:rFonts w:ascii="Arial" w:eastAsia="Times New Roman" w:hAnsi="Arial" w:cs="Arial"/>
          <w:b/>
          <w:sz w:val="24"/>
          <w:szCs w:val="20"/>
          <w:u w:val="single"/>
        </w:rPr>
        <w:t>Dr. Rasmussen</w:t>
      </w:r>
      <w:r w:rsidRPr="00C16844">
        <w:rPr>
          <w:rFonts w:ascii="Arial" w:eastAsia="Times New Roman" w:hAnsi="Arial" w:cs="Arial"/>
          <w:sz w:val="24"/>
          <w:szCs w:val="20"/>
        </w:rPr>
        <w:t xml:space="preserve">. </w:t>
      </w:r>
    </w:p>
    <w:p w:rsidR="00716DA5" w:rsidRPr="00C16844" w:rsidRDefault="00716DA5" w:rsidP="00716DA5">
      <w:pPr>
        <w:spacing w:after="0" w:line="240" w:lineRule="auto"/>
        <w:rPr>
          <w:rFonts w:ascii="Arial" w:eastAsia="Times New Roman" w:hAnsi="Arial" w:cs="Arial"/>
          <w:sz w:val="24"/>
          <w:szCs w:val="20"/>
        </w:rPr>
      </w:pPr>
    </w:p>
    <w:p w:rsidR="00716DA5" w:rsidRPr="00C16844" w:rsidRDefault="00716DA5" w:rsidP="00716DA5">
      <w:pPr>
        <w:numPr>
          <w:ilvl w:val="0"/>
          <w:numId w:val="33"/>
        </w:numPr>
        <w:spacing w:after="0" w:line="240" w:lineRule="auto"/>
        <w:rPr>
          <w:rFonts w:ascii="Arial" w:eastAsia="Times New Roman" w:hAnsi="Arial" w:cs="Arial"/>
          <w:sz w:val="24"/>
          <w:szCs w:val="20"/>
        </w:rPr>
      </w:pPr>
      <w:r w:rsidRPr="00C16844">
        <w:rPr>
          <w:rFonts w:ascii="Arial" w:eastAsia="Times New Roman" w:hAnsi="Arial" w:cs="Arial"/>
          <w:sz w:val="24"/>
          <w:szCs w:val="20"/>
        </w:rPr>
        <w:t xml:space="preserve">If no response from the WBSCH Medical Advisor, transfer the resident to an acute care hospital.  </w:t>
      </w:r>
    </w:p>
    <w:p w:rsidR="00716DA5" w:rsidRPr="00C16844" w:rsidRDefault="00716DA5" w:rsidP="00716DA5">
      <w:pPr>
        <w:spacing w:after="0" w:line="240" w:lineRule="auto"/>
        <w:rPr>
          <w:rFonts w:ascii="Arial" w:eastAsia="Times New Roman" w:hAnsi="Arial" w:cs="Arial"/>
          <w:sz w:val="24"/>
          <w:szCs w:val="20"/>
        </w:rPr>
      </w:pPr>
    </w:p>
    <w:p w:rsidR="00716DA5" w:rsidRPr="00C16844" w:rsidRDefault="00716DA5" w:rsidP="00716DA5">
      <w:pPr>
        <w:numPr>
          <w:ilvl w:val="0"/>
          <w:numId w:val="33"/>
        </w:numPr>
        <w:spacing w:after="0" w:line="240" w:lineRule="auto"/>
        <w:rPr>
          <w:rFonts w:ascii="Arial" w:eastAsia="Times New Roman" w:hAnsi="Arial" w:cs="Arial"/>
          <w:sz w:val="24"/>
          <w:szCs w:val="20"/>
        </w:rPr>
      </w:pPr>
      <w:r w:rsidRPr="00C16844">
        <w:rPr>
          <w:rFonts w:ascii="Arial" w:eastAsia="Times New Roman" w:hAnsi="Arial" w:cs="Arial"/>
          <w:sz w:val="24"/>
          <w:szCs w:val="20"/>
        </w:rPr>
        <w:lastRenderedPageBreak/>
        <w:t xml:space="preserve">Notify the on call Healthcare (DOC / designate) after hours.   </w:t>
      </w:r>
    </w:p>
    <w:p w:rsidR="00716DA5" w:rsidRPr="00C16844" w:rsidRDefault="00716DA5" w:rsidP="00716DA5">
      <w:pPr>
        <w:spacing w:after="0" w:line="240" w:lineRule="auto"/>
        <w:ind w:left="720"/>
        <w:rPr>
          <w:rFonts w:ascii="Arial" w:eastAsia="Times New Roman" w:hAnsi="Arial" w:cs="Arial"/>
          <w:sz w:val="24"/>
          <w:szCs w:val="20"/>
        </w:rPr>
      </w:pPr>
    </w:p>
    <w:p w:rsidR="00716DA5" w:rsidRPr="00C16844" w:rsidRDefault="00716DA5" w:rsidP="00716DA5">
      <w:pPr>
        <w:numPr>
          <w:ilvl w:val="0"/>
          <w:numId w:val="33"/>
        </w:numPr>
        <w:spacing w:after="0" w:line="240" w:lineRule="auto"/>
        <w:rPr>
          <w:rFonts w:ascii="Arial" w:eastAsia="Times New Roman" w:hAnsi="Arial" w:cs="Arial"/>
          <w:sz w:val="24"/>
          <w:szCs w:val="20"/>
        </w:rPr>
      </w:pPr>
      <w:r w:rsidRPr="00C16844">
        <w:rPr>
          <w:rFonts w:ascii="Arial" w:eastAsia="Times New Roman" w:hAnsi="Arial" w:cs="Arial"/>
          <w:sz w:val="24"/>
          <w:szCs w:val="20"/>
        </w:rPr>
        <w:t>In the progress notes, document the:</w:t>
      </w:r>
    </w:p>
    <w:p w:rsidR="00716DA5" w:rsidRPr="00C16844" w:rsidRDefault="00716DA5" w:rsidP="00716DA5">
      <w:pPr>
        <w:numPr>
          <w:ilvl w:val="0"/>
          <w:numId w:val="34"/>
        </w:numPr>
        <w:spacing w:after="0" w:line="240" w:lineRule="auto"/>
        <w:rPr>
          <w:rFonts w:ascii="Arial" w:eastAsia="Times New Roman" w:hAnsi="Arial" w:cs="Arial"/>
          <w:sz w:val="24"/>
          <w:szCs w:val="20"/>
        </w:rPr>
      </w:pPr>
      <w:r w:rsidRPr="00C16844">
        <w:rPr>
          <w:rFonts w:ascii="Arial" w:eastAsia="Times New Roman" w:hAnsi="Arial" w:cs="Arial"/>
          <w:sz w:val="24"/>
          <w:szCs w:val="20"/>
        </w:rPr>
        <w:t xml:space="preserve">the clinical assessment, nursing interventions </w:t>
      </w:r>
    </w:p>
    <w:p w:rsidR="00716DA5" w:rsidRPr="00C16844" w:rsidRDefault="00716DA5" w:rsidP="00716DA5">
      <w:pPr>
        <w:numPr>
          <w:ilvl w:val="0"/>
          <w:numId w:val="34"/>
        </w:numPr>
        <w:spacing w:after="0" w:line="240" w:lineRule="auto"/>
        <w:rPr>
          <w:rFonts w:ascii="Arial" w:eastAsia="Times New Roman" w:hAnsi="Arial" w:cs="Arial"/>
          <w:sz w:val="24"/>
          <w:szCs w:val="20"/>
        </w:rPr>
      </w:pPr>
      <w:r w:rsidRPr="00C16844">
        <w:rPr>
          <w:rFonts w:ascii="Arial" w:eastAsia="Times New Roman" w:hAnsi="Arial" w:cs="Arial"/>
          <w:sz w:val="24"/>
          <w:szCs w:val="20"/>
        </w:rPr>
        <w:t>physician’s response, or lack thereof</w:t>
      </w:r>
    </w:p>
    <w:p w:rsidR="00716DA5" w:rsidRPr="00C16844" w:rsidRDefault="00716DA5" w:rsidP="00716DA5">
      <w:pPr>
        <w:numPr>
          <w:ilvl w:val="0"/>
          <w:numId w:val="34"/>
        </w:numPr>
        <w:spacing w:after="0" w:line="240" w:lineRule="auto"/>
        <w:rPr>
          <w:rFonts w:ascii="Arial" w:eastAsia="Times New Roman" w:hAnsi="Arial" w:cs="Arial"/>
          <w:sz w:val="24"/>
          <w:szCs w:val="20"/>
        </w:rPr>
      </w:pPr>
      <w:r w:rsidRPr="00C16844">
        <w:rPr>
          <w:rFonts w:ascii="Arial" w:eastAsia="Times New Roman" w:hAnsi="Arial" w:cs="Arial"/>
          <w:sz w:val="24"/>
          <w:szCs w:val="20"/>
        </w:rPr>
        <w:t xml:space="preserve">time of the telephone calls and when the physician’s responses were received or not received  </w:t>
      </w:r>
    </w:p>
    <w:p w:rsidR="00716DA5" w:rsidRPr="00C16844" w:rsidRDefault="00716DA5" w:rsidP="00716DA5">
      <w:pPr>
        <w:spacing w:after="0" w:line="240" w:lineRule="auto"/>
        <w:rPr>
          <w:rFonts w:ascii="Arial" w:eastAsia="Times New Roman" w:hAnsi="Arial" w:cs="Arial"/>
          <w:sz w:val="24"/>
          <w:szCs w:val="20"/>
        </w:rPr>
      </w:pPr>
    </w:p>
    <w:p w:rsidR="00716DA5" w:rsidRPr="00C16844" w:rsidRDefault="00716DA5" w:rsidP="00716DA5">
      <w:pPr>
        <w:spacing w:after="0" w:line="240" w:lineRule="auto"/>
        <w:rPr>
          <w:rFonts w:ascii="Arial" w:eastAsia="Times New Roman" w:hAnsi="Arial" w:cs="Arial"/>
          <w:sz w:val="24"/>
          <w:szCs w:val="20"/>
        </w:rPr>
      </w:pPr>
      <w:r w:rsidRPr="00C16844">
        <w:rPr>
          <w:rFonts w:ascii="Arial" w:eastAsia="Times New Roman" w:hAnsi="Arial" w:cs="Arial"/>
          <w:sz w:val="24"/>
          <w:szCs w:val="20"/>
        </w:rPr>
        <w:t xml:space="preserve">If the condition is life-threatening, EMS should be called immediately, if indicated by the Advance Care Directive.  </w:t>
      </w:r>
    </w:p>
    <w:p w:rsidR="00716DA5" w:rsidRPr="00C16844" w:rsidRDefault="00716DA5" w:rsidP="00716DA5">
      <w:pPr>
        <w:spacing w:after="0" w:line="240" w:lineRule="auto"/>
        <w:rPr>
          <w:rFonts w:ascii="Arial" w:eastAsia="Times New Roman" w:hAnsi="Arial" w:cs="Arial"/>
          <w:sz w:val="24"/>
          <w:szCs w:val="20"/>
        </w:rPr>
      </w:pPr>
    </w:p>
    <w:p w:rsidR="00716DA5" w:rsidRPr="00C16844" w:rsidRDefault="00716DA5" w:rsidP="00716DA5">
      <w:pPr>
        <w:spacing w:after="0" w:line="240" w:lineRule="auto"/>
        <w:rPr>
          <w:rFonts w:ascii="Arial" w:eastAsia="Times New Roman" w:hAnsi="Arial" w:cs="Arial"/>
          <w:sz w:val="24"/>
          <w:szCs w:val="20"/>
        </w:rPr>
      </w:pPr>
      <w:r w:rsidRPr="00C16844">
        <w:rPr>
          <w:rFonts w:ascii="Arial" w:eastAsia="Times New Roman" w:hAnsi="Arial" w:cs="Arial"/>
          <w:sz w:val="24"/>
          <w:szCs w:val="20"/>
        </w:rPr>
        <w:t>Professional staff shall observe the Advance Care Directives at all times for residents.  In the absence of Advance Care Directives, professional staff shall use their clinical assessment to ensure the care needs of the resident are met.</w:t>
      </w:r>
    </w:p>
    <w:p w:rsidR="00716DA5" w:rsidRPr="00C16844" w:rsidRDefault="00716DA5" w:rsidP="00716DA5">
      <w:pPr>
        <w:spacing w:after="0" w:line="240" w:lineRule="auto"/>
        <w:rPr>
          <w:rFonts w:ascii="Arial" w:eastAsia="Times New Roman" w:hAnsi="Arial" w:cs="Arial"/>
          <w:sz w:val="24"/>
          <w:szCs w:val="20"/>
        </w:rPr>
      </w:pPr>
    </w:p>
    <w:p w:rsidR="00716DA5" w:rsidRPr="00C16844" w:rsidRDefault="00716DA5" w:rsidP="00716DA5">
      <w:pPr>
        <w:spacing w:after="0" w:line="240" w:lineRule="auto"/>
        <w:rPr>
          <w:rFonts w:ascii="Arial" w:eastAsia="Times New Roman" w:hAnsi="Arial" w:cs="Arial"/>
          <w:sz w:val="24"/>
          <w:szCs w:val="20"/>
        </w:rPr>
      </w:pPr>
      <w:r w:rsidRPr="00C16844">
        <w:rPr>
          <w:rFonts w:ascii="Arial" w:eastAsia="Times New Roman" w:hAnsi="Arial" w:cs="Arial"/>
          <w:sz w:val="24"/>
          <w:szCs w:val="20"/>
        </w:rPr>
        <w:t xml:space="preserve">Professional staff shall contact the next of kin as soon as reasonably possible to inform them of the health status of the resident.     </w:t>
      </w:r>
    </w:p>
    <w:p w:rsidR="00716DA5" w:rsidRPr="00C16844" w:rsidRDefault="00716DA5" w:rsidP="00716DA5">
      <w:pPr>
        <w:spacing w:after="0" w:line="240" w:lineRule="auto"/>
        <w:rPr>
          <w:rFonts w:ascii="Arial" w:eastAsia="Times New Roman" w:hAnsi="Arial" w:cs="Arial"/>
          <w:sz w:val="24"/>
          <w:szCs w:val="20"/>
        </w:rPr>
      </w:pPr>
    </w:p>
    <w:p w:rsidR="00716DA5" w:rsidRPr="00C16844" w:rsidRDefault="00716DA5" w:rsidP="00716DA5">
      <w:pPr>
        <w:spacing w:after="0" w:line="240" w:lineRule="auto"/>
        <w:rPr>
          <w:rFonts w:ascii="Arial" w:eastAsia="Times New Roman" w:hAnsi="Arial" w:cs="Arial"/>
          <w:sz w:val="24"/>
          <w:szCs w:val="20"/>
        </w:rPr>
      </w:pPr>
      <w:proofErr w:type="gramStart"/>
      <w:r w:rsidRPr="00C16844">
        <w:rPr>
          <w:rFonts w:ascii="Arial" w:eastAsia="Times New Roman" w:hAnsi="Arial" w:cs="Arial"/>
          <w:sz w:val="24"/>
          <w:szCs w:val="20"/>
        </w:rPr>
        <w:t xml:space="preserve">When the professional staff has been unable to access medical care, complete Appendix 1, </w:t>
      </w:r>
      <w:r w:rsidRPr="00C16844">
        <w:rPr>
          <w:rFonts w:ascii="Arial" w:eastAsia="Times New Roman" w:hAnsi="Arial" w:cs="Arial"/>
          <w:sz w:val="24"/>
          <w:szCs w:val="20"/>
          <w:u w:val="single"/>
        </w:rPr>
        <w:t>Failure to Access Medical Care.</w:t>
      </w:r>
      <w:proofErr w:type="gramEnd"/>
      <w:r w:rsidRPr="00C16844">
        <w:rPr>
          <w:rFonts w:ascii="Arial" w:eastAsia="Times New Roman" w:hAnsi="Arial" w:cs="Arial"/>
          <w:sz w:val="24"/>
          <w:szCs w:val="20"/>
        </w:rPr>
        <w:t xml:space="preserve">  Forward completed form to DOC.  Documentation must include:</w:t>
      </w:r>
    </w:p>
    <w:p w:rsidR="00716DA5" w:rsidRPr="00C16844" w:rsidRDefault="00716DA5" w:rsidP="00716DA5">
      <w:pPr>
        <w:spacing w:after="0" w:line="240" w:lineRule="auto"/>
        <w:ind w:firstLine="720"/>
        <w:rPr>
          <w:rFonts w:ascii="Arial" w:eastAsia="Times New Roman" w:hAnsi="Arial" w:cs="Arial"/>
          <w:sz w:val="24"/>
          <w:szCs w:val="20"/>
        </w:rPr>
      </w:pPr>
      <w:proofErr w:type="gramStart"/>
      <w:r w:rsidRPr="00C16844">
        <w:rPr>
          <w:rFonts w:ascii="Arial" w:eastAsia="Times New Roman" w:hAnsi="Arial" w:cs="Arial"/>
          <w:sz w:val="24"/>
          <w:szCs w:val="20"/>
        </w:rPr>
        <w:t>  The</w:t>
      </w:r>
      <w:proofErr w:type="gramEnd"/>
      <w:r w:rsidRPr="00C16844">
        <w:rPr>
          <w:rFonts w:ascii="Arial" w:eastAsia="Times New Roman" w:hAnsi="Arial" w:cs="Arial"/>
          <w:sz w:val="24"/>
          <w:szCs w:val="20"/>
        </w:rPr>
        <w:t xml:space="preserve"> physician’s name</w:t>
      </w:r>
    </w:p>
    <w:p w:rsidR="00716DA5" w:rsidRPr="00C16844" w:rsidRDefault="00716DA5" w:rsidP="00716DA5">
      <w:pPr>
        <w:spacing w:after="0" w:line="240" w:lineRule="auto"/>
        <w:ind w:firstLine="720"/>
        <w:rPr>
          <w:rFonts w:ascii="Arial" w:eastAsia="Times New Roman" w:hAnsi="Arial" w:cs="Arial"/>
          <w:sz w:val="24"/>
          <w:szCs w:val="20"/>
        </w:rPr>
      </w:pPr>
      <w:proofErr w:type="gramStart"/>
      <w:r w:rsidRPr="00C16844">
        <w:rPr>
          <w:rFonts w:ascii="Arial" w:eastAsia="Times New Roman" w:hAnsi="Arial" w:cs="Arial"/>
          <w:sz w:val="24"/>
          <w:szCs w:val="20"/>
        </w:rPr>
        <w:t>  The</w:t>
      </w:r>
      <w:proofErr w:type="gramEnd"/>
      <w:r w:rsidRPr="00C16844">
        <w:rPr>
          <w:rFonts w:ascii="Arial" w:eastAsia="Times New Roman" w:hAnsi="Arial" w:cs="Arial"/>
          <w:sz w:val="24"/>
          <w:szCs w:val="20"/>
        </w:rPr>
        <w:t xml:space="preserve"> date and time of the incident</w:t>
      </w:r>
    </w:p>
    <w:p w:rsidR="00716DA5" w:rsidRPr="00C16844" w:rsidRDefault="00716DA5" w:rsidP="00716DA5">
      <w:pPr>
        <w:spacing w:after="0" w:line="240" w:lineRule="auto"/>
        <w:ind w:firstLine="720"/>
        <w:rPr>
          <w:rFonts w:ascii="Arial" w:eastAsia="Times New Roman" w:hAnsi="Arial" w:cs="Arial"/>
          <w:sz w:val="24"/>
          <w:szCs w:val="20"/>
        </w:rPr>
      </w:pPr>
      <w:proofErr w:type="gramStart"/>
      <w:r w:rsidRPr="00C16844">
        <w:rPr>
          <w:rFonts w:ascii="Arial" w:eastAsia="Times New Roman" w:hAnsi="Arial" w:cs="Arial"/>
          <w:sz w:val="24"/>
          <w:szCs w:val="20"/>
        </w:rPr>
        <w:t>  The</w:t>
      </w:r>
      <w:proofErr w:type="gramEnd"/>
      <w:r w:rsidRPr="00C16844">
        <w:rPr>
          <w:rFonts w:ascii="Arial" w:eastAsia="Times New Roman" w:hAnsi="Arial" w:cs="Arial"/>
          <w:sz w:val="24"/>
          <w:szCs w:val="20"/>
        </w:rPr>
        <w:t xml:space="preserve"> resident’s name</w:t>
      </w:r>
    </w:p>
    <w:p w:rsidR="00716DA5" w:rsidRPr="00C16844" w:rsidRDefault="00716DA5" w:rsidP="00716DA5">
      <w:pPr>
        <w:spacing w:after="0" w:line="240" w:lineRule="auto"/>
        <w:ind w:firstLine="720"/>
        <w:rPr>
          <w:rFonts w:ascii="Arial" w:eastAsia="Times New Roman" w:hAnsi="Arial" w:cs="Arial"/>
          <w:sz w:val="24"/>
          <w:szCs w:val="20"/>
        </w:rPr>
      </w:pPr>
      <w:proofErr w:type="gramStart"/>
      <w:r w:rsidRPr="00C16844">
        <w:rPr>
          <w:rFonts w:ascii="Arial" w:eastAsia="Times New Roman" w:hAnsi="Arial" w:cs="Arial"/>
          <w:sz w:val="24"/>
          <w:szCs w:val="20"/>
        </w:rPr>
        <w:t>  The</w:t>
      </w:r>
      <w:proofErr w:type="gramEnd"/>
      <w:r w:rsidRPr="00C16844">
        <w:rPr>
          <w:rFonts w:ascii="Arial" w:eastAsia="Times New Roman" w:hAnsi="Arial" w:cs="Arial"/>
          <w:sz w:val="24"/>
          <w:szCs w:val="20"/>
        </w:rPr>
        <w:t xml:space="preserve"> reason for contacting the physician</w:t>
      </w:r>
    </w:p>
    <w:p w:rsidR="00716DA5" w:rsidRPr="00C16844" w:rsidRDefault="00716DA5" w:rsidP="00716DA5">
      <w:pPr>
        <w:spacing w:after="0" w:line="240" w:lineRule="auto"/>
        <w:ind w:firstLine="720"/>
        <w:rPr>
          <w:rFonts w:ascii="Arial" w:eastAsia="Times New Roman" w:hAnsi="Arial" w:cs="Arial"/>
          <w:sz w:val="24"/>
          <w:szCs w:val="20"/>
        </w:rPr>
      </w:pPr>
      <w:proofErr w:type="gramStart"/>
      <w:r w:rsidRPr="00C16844">
        <w:rPr>
          <w:rFonts w:ascii="Arial" w:eastAsia="Times New Roman" w:hAnsi="Arial" w:cs="Arial"/>
          <w:sz w:val="24"/>
          <w:szCs w:val="20"/>
        </w:rPr>
        <w:t>  The</w:t>
      </w:r>
      <w:proofErr w:type="gramEnd"/>
      <w:r w:rsidRPr="00C16844">
        <w:rPr>
          <w:rFonts w:ascii="Arial" w:eastAsia="Times New Roman" w:hAnsi="Arial" w:cs="Arial"/>
          <w:sz w:val="24"/>
          <w:szCs w:val="20"/>
        </w:rPr>
        <w:t xml:space="preserve"> times of the telephone calls</w:t>
      </w:r>
    </w:p>
    <w:p w:rsidR="00716DA5" w:rsidRPr="00C16844" w:rsidRDefault="00716DA5" w:rsidP="00716DA5">
      <w:pPr>
        <w:spacing w:after="0" w:line="240" w:lineRule="auto"/>
        <w:ind w:firstLine="720"/>
        <w:rPr>
          <w:rFonts w:ascii="Arial" w:eastAsia="Times New Roman" w:hAnsi="Arial" w:cs="Arial"/>
          <w:sz w:val="24"/>
          <w:szCs w:val="20"/>
        </w:rPr>
      </w:pPr>
      <w:proofErr w:type="gramStart"/>
      <w:r w:rsidRPr="00C16844">
        <w:rPr>
          <w:rFonts w:ascii="Arial" w:eastAsia="Times New Roman" w:hAnsi="Arial" w:cs="Arial"/>
          <w:sz w:val="24"/>
          <w:szCs w:val="20"/>
        </w:rPr>
        <w:t>  The</w:t>
      </w:r>
      <w:proofErr w:type="gramEnd"/>
      <w:r w:rsidRPr="00C16844">
        <w:rPr>
          <w:rFonts w:ascii="Arial" w:eastAsia="Times New Roman" w:hAnsi="Arial" w:cs="Arial"/>
          <w:sz w:val="24"/>
          <w:szCs w:val="20"/>
        </w:rPr>
        <w:t xml:space="preserve"> response received from the physician</w:t>
      </w:r>
    </w:p>
    <w:p w:rsidR="00716DA5" w:rsidRPr="00C16844" w:rsidRDefault="00716DA5" w:rsidP="00716DA5">
      <w:pPr>
        <w:spacing w:after="0" w:line="240" w:lineRule="auto"/>
        <w:ind w:firstLine="720"/>
        <w:rPr>
          <w:rFonts w:ascii="Arial" w:eastAsia="Times New Roman" w:hAnsi="Arial" w:cs="Arial"/>
          <w:sz w:val="24"/>
          <w:szCs w:val="20"/>
        </w:rPr>
      </w:pPr>
      <w:proofErr w:type="gramStart"/>
      <w:r w:rsidRPr="00C16844">
        <w:rPr>
          <w:rFonts w:ascii="Arial" w:eastAsia="Times New Roman" w:hAnsi="Arial" w:cs="Arial"/>
          <w:sz w:val="24"/>
          <w:szCs w:val="20"/>
        </w:rPr>
        <w:t>  Hospital</w:t>
      </w:r>
      <w:proofErr w:type="gramEnd"/>
      <w:r w:rsidRPr="00C16844">
        <w:rPr>
          <w:rFonts w:ascii="Arial" w:eastAsia="Times New Roman" w:hAnsi="Arial" w:cs="Arial"/>
          <w:sz w:val="24"/>
          <w:szCs w:val="20"/>
        </w:rPr>
        <w:t xml:space="preserve"> to which resident sent </w:t>
      </w:r>
    </w:p>
    <w:p w:rsidR="00716DA5" w:rsidRPr="00C16844" w:rsidRDefault="00716DA5" w:rsidP="00716DA5">
      <w:pPr>
        <w:spacing w:after="0" w:line="240" w:lineRule="auto"/>
        <w:rPr>
          <w:rFonts w:ascii="Arial" w:eastAsia="Times New Roman" w:hAnsi="Arial" w:cs="Arial"/>
          <w:sz w:val="20"/>
          <w:szCs w:val="20"/>
        </w:rPr>
      </w:pPr>
    </w:p>
    <w:p w:rsidR="00716DA5" w:rsidRPr="00C16844" w:rsidRDefault="00716DA5" w:rsidP="00716DA5">
      <w:pPr>
        <w:spacing w:after="0" w:line="240" w:lineRule="auto"/>
        <w:rPr>
          <w:rFonts w:ascii="Arial" w:eastAsia="Times New Roman" w:hAnsi="Arial" w:cs="Arial"/>
          <w:sz w:val="20"/>
          <w:szCs w:val="20"/>
        </w:rPr>
      </w:pPr>
    </w:p>
    <w:p w:rsidR="00716DA5" w:rsidRPr="00C16844" w:rsidRDefault="00716DA5" w:rsidP="00716DA5">
      <w:pPr>
        <w:spacing w:after="0" w:line="240" w:lineRule="auto"/>
        <w:rPr>
          <w:rFonts w:ascii="Arial" w:eastAsia="Times New Roman" w:hAnsi="Arial" w:cs="Arial"/>
          <w:sz w:val="20"/>
          <w:szCs w:val="20"/>
        </w:rPr>
      </w:pPr>
      <w:r w:rsidRPr="00C16844">
        <w:rPr>
          <w:rFonts w:ascii="Arial" w:eastAsia="Times New Roman" w:hAnsi="Arial" w:cs="Arial"/>
          <w:sz w:val="20"/>
          <w:szCs w:val="20"/>
        </w:rPr>
        <w:t>Source:</w:t>
      </w:r>
    </w:p>
    <w:p w:rsidR="00716DA5" w:rsidRPr="00C16844" w:rsidRDefault="00716DA5" w:rsidP="00716DA5">
      <w:pPr>
        <w:spacing w:after="0" w:line="240" w:lineRule="auto"/>
        <w:rPr>
          <w:rFonts w:ascii="Arial" w:eastAsia="Times New Roman" w:hAnsi="Arial" w:cs="Arial"/>
          <w:sz w:val="20"/>
          <w:szCs w:val="20"/>
        </w:rPr>
      </w:pPr>
      <w:proofErr w:type="gramStart"/>
      <w:r w:rsidRPr="00C16844">
        <w:rPr>
          <w:rFonts w:ascii="Arial" w:eastAsia="Times New Roman" w:hAnsi="Arial" w:cs="Arial"/>
          <w:sz w:val="20"/>
          <w:szCs w:val="20"/>
        </w:rPr>
        <w:t xml:space="preserve">Adapted from Saskatchewan Ministry of Health, </w:t>
      </w:r>
      <w:r w:rsidRPr="00C16844">
        <w:rPr>
          <w:rFonts w:ascii="Arial" w:eastAsia="Times New Roman" w:hAnsi="Arial" w:cs="Arial"/>
          <w:sz w:val="20"/>
          <w:szCs w:val="20"/>
          <w:u w:val="single"/>
        </w:rPr>
        <w:t>Ensuring timely access to medical care in LTC facilities</w:t>
      </w:r>
      <w:r w:rsidRPr="00C16844">
        <w:rPr>
          <w:rFonts w:ascii="Arial" w:eastAsia="Times New Roman" w:hAnsi="Arial" w:cs="Arial"/>
          <w:sz w:val="20"/>
          <w:szCs w:val="20"/>
        </w:rPr>
        <w:t>.</w:t>
      </w:r>
      <w:proofErr w:type="gramEnd"/>
      <w:r w:rsidRPr="00C16844">
        <w:rPr>
          <w:rFonts w:ascii="Arial" w:eastAsia="Times New Roman" w:hAnsi="Arial" w:cs="Arial"/>
          <w:sz w:val="20"/>
          <w:szCs w:val="20"/>
        </w:rPr>
        <w:t xml:space="preserve">  (January 2010)  </w:t>
      </w:r>
    </w:p>
    <w:p w:rsidR="00716DA5" w:rsidRPr="00C16844" w:rsidRDefault="00716DA5" w:rsidP="00716DA5">
      <w:pPr>
        <w:tabs>
          <w:tab w:val="left" w:pos="1440"/>
          <w:tab w:val="left" w:pos="1800"/>
        </w:tabs>
        <w:spacing w:after="0" w:line="240" w:lineRule="auto"/>
        <w:jc w:val="center"/>
        <w:rPr>
          <w:rFonts w:ascii="Arial" w:eastAsia="Times New Roman" w:hAnsi="Arial" w:cs="Arial"/>
          <w:b/>
          <w:sz w:val="20"/>
          <w:szCs w:val="20"/>
        </w:rPr>
      </w:pPr>
    </w:p>
    <w:p w:rsidR="00716DA5" w:rsidRPr="00C16844" w:rsidRDefault="00716DA5" w:rsidP="00716DA5">
      <w:pPr>
        <w:tabs>
          <w:tab w:val="left" w:pos="1440"/>
          <w:tab w:val="left" w:pos="1800"/>
        </w:tabs>
        <w:spacing w:after="0" w:line="240" w:lineRule="auto"/>
        <w:jc w:val="center"/>
        <w:rPr>
          <w:rFonts w:ascii="Arial" w:eastAsia="Times New Roman" w:hAnsi="Arial" w:cs="Arial"/>
          <w:sz w:val="20"/>
          <w:szCs w:val="20"/>
        </w:rPr>
      </w:pPr>
      <w:r w:rsidRPr="00C16844">
        <w:rPr>
          <w:rFonts w:ascii="Arial" w:eastAsia="Times New Roman" w:hAnsi="Arial" w:cs="Arial"/>
          <w:b/>
          <w:sz w:val="20"/>
          <w:szCs w:val="20"/>
        </w:rPr>
        <w:t>Approval/Implementation/Evaluation Process</w:t>
      </w:r>
    </w:p>
    <w:p w:rsidR="00716DA5" w:rsidRPr="00C16844" w:rsidRDefault="00716DA5" w:rsidP="00716DA5">
      <w:pPr>
        <w:tabs>
          <w:tab w:val="left" w:pos="1440"/>
          <w:tab w:val="left" w:pos="1800"/>
        </w:tabs>
        <w:spacing w:after="0" w:line="240" w:lineRule="auto"/>
        <w:jc w:val="center"/>
        <w:rPr>
          <w:rFonts w:ascii="Arial" w:eastAsia="Times New Roman" w:hAnsi="Arial" w:cs="Arial"/>
          <w:sz w:val="20"/>
          <w:szCs w:val="20"/>
        </w:rPr>
      </w:pPr>
    </w:p>
    <w:p w:rsidR="00716DA5" w:rsidRPr="00C16844" w:rsidRDefault="00716DA5" w:rsidP="00716DA5">
      <w:pPr>
        <w:tabs>
          <w:tab w:val="left" w:pos="1440"/>
          <w:tab w:val="left" w:pos="1800"/>
        </w:tabs>
        <w:spacing w:after="0" w:line="360" w:lineRule="auto"/>
        <w:rPr>
          <w:rFonts w:ascii="Arial" w:eastAsia="Times New Roman" w:hAnsi="Arial" w:cs="Arial"/>
          <w:sz w:val="20"/>
          <w:szCs w:val="20"/>
          <w:u w:val="single"/>
        </w:rPr>
      </w:pPr>
      <w:r w:rsidRPr="00C16844">
        <w:rPr>
          <w:rFonts w:ascii="Arial" w:eastAsia="Times New Roman" w:hAnsi="Arial" w:cs="Arial"/>
          <w:sz w:val="20"/>
          <w:szCs w:val="20"/>
        </w:rPr>
        <w:t xml:space="preserve">Initial Implementation Date:  </w:t>
      </w:r>
      <w:r w:rsidRPr="00C16844">
        <w:rPr>
          <w:rFonts w:ascii="Arial" w:eastAsia="Times New Roman" w:hAnsi="Arial" w:cs="Arial"/>
          <w:sz w:val="20"/>
          <w:szCs w:val="20"/>
          <w:u w:val="single"/>
        </w:rPr>
        <w:t>May 7, 2010</w:t>
      </w:r>
    </w:p>
    <w:p w:rsidR="00716DA5" w:rsidRPr="00C16844" w:rsidRDefault="00716DA5" w:rsidP="00716DA5">
      <w:pPr>
        <w:tabs>
          <w:tab w:val="left" w:pos="1440"/>
          <w:tab w:val="left" w:pos="1800"/>
        </w:tabs>
        <w:spacing w:after="0" w:line="360" w:lineRule="auto"/>
        <w:rPr>
          <w:rFonts w:ascii="Arial" w:eastAsia="Times New Roman" w:hAnsi="Arial" w:cs="Arial"/>
          <w:sz w:val="20"/>
          <w:szCs w:val="20"/>
          <w:u w:val="single"/>
        </w:rPr>
      </w:pPr>
      <w:r w:rsidRPr="00C16844">
        <w:rPr>
          <w:rFonts w:ascii="Arial" w:eastAsia="Times New Roman" w:hAnsi="Arial" w:cs="Arial"/>
          <w:sz w:val="20"/>
          <w:szCs w:val="20"/>
        </w:rPr>
        <w:t xml:space="preserve">Review date: </w:t>
      </w:r>
      <w:r w:rsidRPr="00C16844">
        <w:rPr>
          <w:rFonts w:ascii="Arial" w:eastAsia="Times New Roman" w:hAnsi="Arial" w:cs="Arial"/>
          <w:sz w:val="20"/>
          <w:szCs w:val="20"/>
          <w:u w:val="single"/>
        </w:rPr>
        <w:t xml:space="preserve">September 2016 </w:t>
      </w:r>
    </w:p>
    <w:p w:rsidR="00716DA5" w:rsidRPr="00C16844" w:rsidRDefault="00716DA5" w:rsidP="00716DA5">
      <w:pPr>
        <w:tabs>
          <w:tab w:val="left" w:pos="1440"/>
          <w:tab w:val="left" w:pos="1800"/>
        </w:tabs>
        <w:spacing w:after="0" w:line="360" w:lineRule="auto"/>
        <w:rPr>
          <w:rFonts w:ascii="Arial" w:eastAsia="Times New Roman" w:hAnsi="Arial" w:cs="Arial"/>
          <w:sz w:val="20"/>
          <w:szCs w:val="20"/>
        </w:rPr>
      </w:pPr>
      <w:r w:rsidRPr="00C16844">
        <w:rPr>
          <w:rFonts w:ascii="Arial" w:eastAsia="Times New Roman" w:hAnsi="Arial" w:cs="Arial"/>
          <w:sz w:val="20"/>
          <w:szCs w:val="20"/>
        </w:rPr>
        <w:t>Recommended by:  Susan Wood / Director of Care     Signature:  __________________________</w:t>
      </w:r>
    </w:p>
    <w:p w:rsidR="00716DA5" w:rsidRPr="00C16844" w:rsidRDefault="00716DA5" w:rsidP="00716DA5">
      <w:pPr>
        <w:rPr>
          <w:rFonts w:ascii="Arial" w:eastAsia="Times New Roman" w:hAnsi="Arial" w:cs="Arial"/>
          <w:sz w:val="20"/>
          <w:szCs w:val="20"/>
        </w:rPr>
      </w:pPr>
      <w:r w:rsidRPr="00C16844">
        <w:rPr>
          <w:rFonts w:ascii="Arial" w:eastAsia="Times New Roman" w:hAnsi="Arial" w:cs="Arial"/>
          <w:sz w:val="20"/>
          <w:szCs w:val="20"/>
        </w:rPr>
        <w:t xml:space="preserve">Approved by:  Ivy Scobie / Executive Director   </w:t>
      </w:r>
    </w:p>
    <w:p w:rsidR="00716DA5" w:rsidRPr="00C16844" w:rsidRDefault="00716DA5" w:rsidP="00716DA5">
      <w:pPr>
        <w:rPr>
          <w:rFonts w:ascii="Arial" w:hAnsi="Arial" w:cs="Arial"/>
        </w:rPr>
      </w:pPr>
      <w:r w:rsidRPr="00C16844">
        <w:rPr>
          <w:rFonts w:ascii="Arial" w:hAnsi="Arial" w:cs="Arial"/>
        </w:rPr>
        <w:br w:type="page"/>
      </w:r>
    </w:p>
    <w:p w:rsidR="00716DA5" w:rsidRPr="00C16844" w:rsidRDefault="00716DA5" w:rsidP="00716DA5">
      <w:pPr>
        <w:pStyle w:val="Heading1"/>
        <w:rPr>
          <w:rFonts w:cs="Arial"/>
        </w:rPr>
      </w:pPr>
      <w:bookmarkStart w:id="21" w:name="_Toc1043294"/>
      <w:bookmarkStart w:id="22" w:name="_Toc1043759"/>
      <w:r w:rsidRPr="00C16844">
        <w:rPr>
          <w:rFonts w:cs="Arial"/>
        </w:rPr>
        <w:lastRenderedPageBreak/>
        <w:t>External Chest Compressions</w:t>
      </w:r>
      <w:bookmarkEnd w:id="21"/>
      <w:bookmarkEnd w:id="22"/>
    </w:p>
    <w:p w:rsidR="00716DA5" w:rsidRPr="00C16844" w:rsidRDefault="00716DA5" w:rsidP="00716DA5">
      <w:pPr>
        <w:spacing w:after="0" w:line="240" w:lineRule="auto"/>
        <w:ind w:right="610"/>
        <w:rPr>
          <w:rFonts w:ascii="Arial" w:eastAsia="Times New Roman" w:hAnsi="Arial" w:cs="Arial"/>
          <w:sz w:val="24"/>
          <w:szCs w:val="20"/>
        </w:rPr>
      </w:pPr>
      <w:r w:rsidRPr="00C16844">
        <w:rPr>
          <w:rFonts w:ascii="Arial" w:eastAsia="Times New Roman" w:hAnsi="Arial" w:cs="Arial"/>
          <w:b/>
          <w:sz w:val="24"/>
          <w:szCs w:val="20"/>
        </w:rPr>
        <w:t xml:space="preserve">POLICY: </w:t>
      </w:r>
    </w:p>
    <w:p w:rsidR="00716DA5" w:rsidRPr="00C16844" w:rsidRDefault="00716DA5" w:rsidP="00716DA5">
      <w:pPr>
        <w:spacing w:after="0" w:line="240" w:lineRule="auto"/>
        <w:ind w:right="610"/>
        <w:rPr>
          <w:rFonts w:ascii="Arial" w:eastAsia="Times New Roman" w:hAnsi="Arial" w:cs="Arial"/>
          <w:sz w:val="24"/>
          <w:szCs w:val="20"/>
        </w:rPr>
      </w:pPr>
    </w:p>
    <w:p w:rsidR="00716DA5" w:rsidRPr="00C16844" w:rsidRDefault="00716DA5" w:rsidP="00716DA5">
      <w:pPr>
        <w:spacing w:after="0" w:line="240" w:lineRule="auto"/>
        <w:rPr>
          <w:rFonts w:ascii="Arial" w:eastAsia="Times New Roman" w:hAnsi="Arial" w:cs="Arial"/>
          <w:sz w:val="24"/>
          <w:szCs w:val="24"/>
        </w:rPr>
      </w:pPr>
      <w:proofErr w:type="gramStart"/>
      <w:r w:rsidRPr="00C16844">
        <w:rPr>
          <w:rFonts w:ascii="Arial" w:eastAsia="Times New Roman" w:hAnsi="Arial" w:cs="Arial"/>
          <w:sz w:val="24"/>
          <w:szCs w:val="24"/>
        </w:rPr>
        <w:t>To identify and respect the wishes of a resident and to provide direction regarding resuscitative measures in WBSCH.</w:t>
      </w:r>
      <w:proofErr w:type="gramEnd"/>
      <w:r w:rsidRPr="00C16844">
        <w:rPr>
          <w:rFonts w:ascii="Arial" w:eastAsia="Times New Roman" w:hAnsi="Arial" w:cs="Arial"/>
          <w:sz w:val="24"/>
          <w:szCs w:val="24"/>
        </w:rPr>
        <w:t xml:space="preserve">  </w:t>
      </w:r>
    </w:p>
    <w:p w:rsidR="00716DA5" w:rsidRPr="00C16844" w:rsidRDefault="00716DA5" w:rsidP="00716DA5">
      <w:pPr>
        <w:spacing w:after="0" w:line="240" w:lineRule="auto"/>
        <w:rPr>
          <w:rFonts w:ascii="Arial" w:eastAsia="Times New Roman" w:hAnsi="Arial" w:cs="Arial"/>
          <w:sz w:val="24"/>
          <w:szCs w:val="24"/>
        </w:rPr>
      </w:pPr>
    </w:p>
    <w:p w:rsidR="00716DA5" w:rsidRPr="00C16844" w:rsidRDefault="00716DA5" w:rsidP="00716DA5">
      <w:pPr>
        <w:spacing w:after="0" w:line="240" w:lineRule="auto"/>
        <w:rPr>
          <w:rFonts w:ascii="Arial" w:eastAsia="Times New Roman" w:hAnsi="Arial" w:cs="Arial"/>
          <w:sz w:val="24"/>
          <w:szCs w:val="24"/>
        </w:rPr>
      </w:pPr>
      <w:r w:rsidRPr="00C16844">
        <w:rPr>
          <w:rFonts w:ascii="Arial" w:eastAsia="Times New Roman" w:hAnsi="Arial" w:cs="Arial"/>
          <w:sz w:val="24"/>
          <w:szCs w:val="24"/>
        </w:rPr>
        <w:t xml:space="preserve">Resuscitative services shall be available to all residents identifying: </w:t>
      </w:r>
    </w:p>
    <w:p w:rsidR="00716DA5" w:rsidRPr="00C16844" w:rsidRDefault="00716DA5" w:rsidP="00716DA5">
      <w:pPr>
        <w:numPr>
          <w:ilvl w:val="0"/>
          <w:numId w:val="36"/>
        </w:numPr>
        <w:spacing w:after="0" w:line="240" w:lineRule="auto"/>
        <w:rPr>
          <w:rFonts w:ascii="Arial" w:eastAsia="Times New Roman" w:hAnsi="Arial" w:cs="Arial"/>
          <w:sz w:val="24"/>
          <w:szCs w:val="24"/>
        </w:rPr>
      </w:pPr>
      <w:r w:rsidRPr="00C16844">
        <w:rPr>
          <w:rFonts w:ascii="Arial" w:eastAsia="Times New Roman" w:hAnsi="Arial" w:cs="Arial"/>
          <w:sz w:val="24"/>
          <w:szCs w:val="24"/>
        </w:rPr>
        <w:t>where a resident / responsible person requests resuscitative measure as part of a health care directive (i.e.: MVLST)</w:t>
      </w:r>
    </w:p>
    <w:p w:rsidR="00716DA5" w:rsidRPr="00C16844" w:rsidRDefault="00716DA5" w:rsidP="00716DA5">
      <w:pPr>
        <w:numPr>
          <w:ilvl w:val="0"/>
          <w:numId w:val="36"/>
        </w:numPr>
        <w:spacing w:after="0" w:line="240" w:lineRule="auto"/>
        <w:rPr>
          <w:rFonts w:ascii="Arial" w:eastAsia="Times New Roman" w:hAnsi="Arial" w:cs="Arial"/>
          <w:sz w:val="24"/>
          <w:szCs w:val="24"/>
        </w:rPr>
      </w:pPr>
      <w:proofErr w:type="gramStart"/>
      <w:r w:rsidRPr="00C16844">
        <w:rPr>
          <w:rFonts w:ascii="Arial" w:eastAsia="Times New Roman" w:hAnsi="Arial" w:cs="Arial"/>
          <w:sz w:val="24"/>
          <w:szCs w:val="24"/>
        </w:rPr>
        <w:t>where</w:t>
      </w:r>
      <w:proofErr w:type="gramEnd"/>
      <w:r w:rsidRPr="00C16844">
        <w:rPr>
          <w:rFonts w:ascii="Arial" w:eastAsia="Times New Roman" w:hAnsi="Arial" w:cs="Arial"/>
          <w:sz w:val="24"/>
          <w:szCs w:val="24"/>
        </w:rPr>
        <w:t xml:space="preserve"> a resident has refused to take part in this discussion.  </w:t>
      </w:r>
    </w:p>
    <w:p w:rsidR="00716DA5" w:rsidRPr="00C16844" w:rsidRDefault="00716DA5" w:rsidP="00716DA5">
      <w:pPr>
        <w:spacing w:after="0" w:line="240" w:lineRule="auto"/>
        <w:rPr>
          <w:rFonts w:ascii="Arial" w:eastAsia="Times New Roman" w:hAnsi="Arial" w:cs="Arial"/>
          <w:sz w:val="24"/>
          <w:szCs w:val="24"/>
        </w:rPr>
      </w:pPr>
    </w:p>
    <w:p w:rsidR="00716DA5" w:rsidRPr="00C16844" w:rsidRDefault="00716DA5" w:rsidP="00716DA5">
      <w:pPr>
        <w:spacing w:after="0" w:line="240" w:lineRule="auto"/>
        <w:rPr>
          <w:rFonts w:ascii="Arial" w:eastAsia="Times New Roman" w:hAnsi="Arial" w:cs="Arial"/>
          <w:sz w:val="24"/>
          <w:szCs w:val="24"/>
        </w:rPr>
      </w:pPr>
      <w:r w:rsidRPr="00C16844">
        <w:rPr>
          <w:rFonts w:ascii="Arial" w:eastAsia="Times New Roman" w:hAnsi="Arial" w:cs="Arial"/>
          <w:sz w:val="24"/>
          <w:szCs w:val="24"/>
        </w:rPr>
        <w:t xml:space="preserve">The opportunity in CPR BLS training / updating will be provided for all interested </w:t>
      </w:r>
      <w:proofErr w:type="gramStart"/>
      <w:r w:rsidRPr="00C16844">
        <w:rPr>
          <w:rFonts w:ascii="Arial" w:eastAsia="Times New Roman" w:hAnsi="Arial" w:cs="Arial"/>
          <w:sz w:val="24"/>
          <w:szCs w:val="24"/>
        </w:rPr>
        <w:t>Licensed</w:t>
      </w:r>
      <w:proofErr w:type="gramEnd"/>
      <w:r w:rsidRPr="00C16844">
        <w:rPr>
          <w:rFonts w:ascii="Arial" w:eastAsia="Times New Roman" w:hAnsi="Arial" w:cs="Arial"/>
          <w:sz w:val="24"/>
          <w:szCs w:val="24"/>
        </w:rPr>
        <w:t xml:space="preserve"> staff.  </w:t>
      </w:r>
    </w:p>
    <w:p w:rsidR="00716DA5" w:rsidRPr="00C16844" w:rsidRDefault="00716DA5" w:rsidP="00716DA5">
      <w:pPr>
        <w:spacing w:after="0" w:line="240" w:lineRule="auto"/>
        <w:rPr>
          <w:rFonts w:ascii="Arial" w:eastAsia="Times New Roman" w:hAnsi="Arial" w:cs="Arial"/>
          <w:sz w:val="24"/>
          <w:szCs w:val="24"/>
        </w:rPr>
      </w:pPr>
    </w:p>
    <w:p w:rsidR="00716DA5" w:rsidRPr="00C16844" w:rsidRDefault="00716DA5" w:rsidP="00716DA5">
      <w:pPr>
        <w:spacing w:after="0" w:line="240" w:lineRule="auto"/>
        <w:rPr>
          <w:rFonts w:ascii="Arial" w:eastAsia="Times New Roman" w:hAnsi="Arial" w:cs="Arial"/>
          <w:sz w:val="24"/>
          <w:szCs w:val="24"/>
        </w:rPr>
      </w:pPr>
      <w:r w:rsidRPr="00C16844">
        <w:rPr>
          <w:rFonts w:ascii="Arial" w:eastAsia="Times New Roman" w:hAnsi="Arial" w:cs="Arial"/>
          <w:sz w:val="24"/>
          <w:szCs w:val="24"/>
        </w:rPr>
        <w:t xml:space="preserve">Yearly, WBSCH staff will be updated in external chest compressions (external cardiac massage).  </w:t>
      </w:r>
    </w:p>
    <w:p w:rsidR="00716DA5" w:rsidRPr="00C16844" w:rsidRDefault="00716DA5" w:rsidP="00716DA5">
      <w:pPr>
        <w:spacing w:after="0" w:line="240" w:lineRule="auto"/>
        <w:rPr>
          <w:rFonts w:ascii="Arial" w:eastAsia="Times New Roman" w:hAnsi="Arial" w:cs="Arial"/>
          <w:sz w:val="24"/>
          <w:szCs w:val="24"/>
        </w:rPr>
      </w:pPr>
    </w:p>
    <w:p w:rsidR="00716DA5" w:rsidRPr="00C16844" w:rsidRDefault="00716DA5" w:rsidP="00716DA5">
      <w:pPr>
        <w:spacing w:after="0" w:line="240" w:lineRule="auto"/>
        <w:rPr>
          <w:rFonts w:ascii="Arial" w:eastAsia="Times New Roman" w:hAnsi="Arial" w:cs="Arial"/>
          <w:b/>
          <w:sz w:val="24"/>
          <w:szCs w:val="24"/>
        </w:rPr>
      </w:pPr>
      <w:r w:rsidRPr="00C16844">
        <w:rPr>
          <w:rFonts w:ascii="Arial" w:eastAsia="Times New Roman" w:hAnsi="Arial" w:cs="Arial"/>
          <w:b/>
          <w:sz w:val="24"/>
          <w:szCs w:val="24"/>
        </w:rPr>
        <w:t>DEFINITION:</w:t>
      </w:r>
    </w:p>
    <w:p w:rsidR="00716DA5" w:rsidRPr="00C16844" w:rsidRDefault="00716DA5" w:rsidP="00716DA5">
      <w:pPr>
        <w:numPr>
          <w:ilvl w:val="0"/>
          <w:numId w:val="37"/>
        </w:numPr>
        <w:spacing w:after="0" w:line="240" w:lineRule="auto"/>
        <w:rPr>
          <w:rFonts w:ascii="Arial" w:eastAsia="Times New Roman" w:hAnsi="Arial" w:cs="Arial"/>
          <w:sz w:val="24"/>
          <w:szCs w:val="24"/>
        </w:rPr>
      </w:pPr>
      <w:r w:rsidRPr="00C16844">
        <w:rPr>
          <w:rFonts w:ascii="Arial" w:eastAsia="Times New Roman" w:hAnsi="Arial" w:cs="Arial"/>
          <w:sz w:val="24"/>
          <w:szCs w:val="24"/>
        </w:rPr>
        <w:t xml:space="preserve">“Hands-only CPR” – external chest compressions </w:t>
      </w:r>
    </w:p>
    <w:p w:rsidR="00716DA5" w:rsidRPr="00C16844" w:rsidRDefault="00716DA5" w:rsidP="00716DA5">
      <w:pPr>
        <w:numPr>
          <w:ilvl w:val="0"/>
          <w:numId w:val="37"/>
        </w:numPr>
        <w:spacing w:after="0" w:line="240" w:lineRule="auto"/>
        <w:rPr>
          <w:rFonts w:ascii="Arial" w:eastAsia="Times New Roman" w:hAnsi="Arial" w:cs="Arial"/>
          <w:sz w:val="24"/>
          <w:szCs w:val="24"/>
        </w:rPr>
      </w:pPr>
      <w:r w:rsidRPr="00C16844">
        <w:rPr>
          <w:rFonts w:ascii="Arial" w:eastAsia="Times New Roman" w:hAnsi="Arial" w:cs="Arial"/>
          <w:sz w:val="24"/>
          <w:szCs w:val="24"/>
        </w:rPr>
        <w:t xml:space="preserve">Health Care Directive – also referred to as an Advanced Care Plan, is a plan that “clearly anticipates and gives direction relating to treatment for the specific circumstances that exist …” as described in Section 5(1) of </w:t>
      </w:r>
      <w:r w:rsidRPr="00C16844">
        <w:rPr>
          <w:rFonts w:ascii="Arial" w:eastAsia="Times New Roman" w:hAnsi="Arial" w:cs="Arial"/>
          <w:i/>
          <w:sz w:val="24"/>
          <w:szCs w:val="24"/>
        </w:rPr>
        <w:t>The Health Care Directives and Substitute Health Care Decision Makers Act</w:t>
      </w:r>
      <w:r w:rsidRPr="00C16844">
        <w:rPr>
          <w:rFonts w:ascii="Arial" w:eastAsia="Times New Roman" w:hAnsi="Arial" w:cs="Arial"/>
          <w:sz w:val="24"/>
          <w:szCs w:val="24"/>
        </w:rPr>
        <w:t xml:space="preserve">.   </w:t>
      </w:r>
    </w:p>
    <w:p w:rsidR="00716DA5" w:rsidRPr="00C16844" w:rsidRDefault="00716DA5" w:rsidP="00716DA5">
      <w:pPr>
        <w:numPr>
          <w:ilvl w:val="0"/>
          <w:numId w:val="37"/>
        </w:numPr>
        <w:spacing w:after="0" w:line="240" w:lineRule="auto"/>
        <w:rPr>
          <w:rFonts w:ascii="Arial" w:eastAsia="Times New Roman" w:hAnsi="Arial" w:cs="Arial"/>
          <w:sz w:val="24"/>
          <w:szCs w:val="24"/>
        </w:rPr>
      </w:pPr>
      <w:r w:rsidRPr="00C16844">
        <w:rPr>
          <w:rFonts w:ascii="Arial" w:eastAsia="Times New Roman" w:hAnsi="Arial" w:cs="Arial"/>
          <w:sz w:val="24"/>
          <w:szCs w:val="24"/>
        </w:rPr>
        <w:t xml:space="preserve">Resuscitative - Cardiopulmonary resuscitation (CPR) includes medical intervention used by the health care team to restart the heart and / or restore the breathing of a person who suffers a cardiac or respiratory arrest.  </w:t>
      </w:r>
    </w:p>
    <w:p w:rsidR="00716DA5" w:rsidRPr="00C16844" w:rsidRDefault="00716DA5" w:rsidP="00716DA5">
      <w:pPr>
        <w:spacing w:after="0" w:line="240" w:lineRule="auto"/>
        <w:rPr>
          <w:rFonts w:ascii="Arial" w:eastAsia="Times New Roman" w:hAnsi="Arial" w:cs="Arial"/>
          <w:sz w:val="24"/>
          <w:szCs w:val="24"/>
        </w:rPr>
      </w:pPr>
    </w:p>
    <w:p w:rsidR="00716DA5" w:rsidRPr="00C16844" w:rsidRDefault="00716DA5" w:rsidP="00716DA5">
      <w:pPr>
        <w:spacing w:after="0" w:line="240" w:lineRule="auto"/>
        <w:ind w:right="610"/>
        <w:rPr>
          <w:rFonts w:ascii="Arial" w:eastAsia="Times New Roman" w:hAnsi="Arial" w:cs="Arial"/>
          <w:sz w:val="24"/>
          <w:szCs w:val="20"/>
        </w:rPr>
      </w:pPr>
      <w:r w:rsidRPr="00C16844">
        <w:rPr>
          <w:rFonts w:ascii="Arial" w:eastAsia="Times New Roman" w:hAnsi="Arial" w:cs="Arial"/>
          <w:b/>
          <w:sz w:val="24"/>
          <w:szCs w:val="20"/>
        </w:rPr>
        <w:t xml:space="preserve">PROCEDURE: </w:t>
      </w:r>
    </w:p>
    <w:p w:rsidR="00716DA5" w:rsidRPr="00C16844" w:rsidRDefault="00716DA5" w:rsidP="00716DA5">
      <w:pPr>
        <w:spacing w:after="0" w:line="240" w:lineRule="auto"/>
        <w:rPr>
          <w:rFonts w:ascii="Arial" w:eastAsia="Times New Roman" w:hAnsi="Arial" w:cs="Arial"/>
          <w:sz w:val="24"/>
          <w:szCs w:val="24"/>
        </w:rPr>
      </w:pPr>
      <w:r w:rsidRPr="00C16844">
        <w:rPr>
          <w:rFonts w:ascii="Arial" w:eastAsia="Times New Roman" w:hAnsi="Arial" w:cs="Arial"/>
          <w:sz w:val="24"/>
          <w:szCs w:val="24"/>
        </w:rPr>
        <w:t xml:space="preserve">In the event of cardiac arrest or respiratory arrest, the Nurse will contact EMS emergency and follow the directions of the EMS operator (9-306-310-5000; press 1).  </w:t>
      </w:r>
    </w:p>
    <w:p w:rsidR="00716DA5" w:rsidRPr="00C16844" w:rsidRDefault="00716DA5" w:rsidP="00716DA5">
      <w:pPr>
        <w:spacing w:after="0" w:line="240" w:lineRule="auto"/>
        <w:rPr>
          <w:rFonts w:ascii="Arial" w:eastAsia="Times New Roman" w:hAnsi="Arial" w:cs="Arial"/>
          <w:sz w:val="24"/>
          <w:szCs w:val="24"/>
        </w:rPr>
      </w:pPr>
    </w:p>
    <w:p w:rsidR="00716DA5" w:rsidRPr="00C16844" w:rsidRDefault="00716DA5" w:rsidP="00716DA5">
      <w:pPr>
        <w:spacing w:after="0" w:line="240" w:lineRule="auto"/>
        <w:rPr>
          <w:rFonts w:ascii="Arial" w:eastAsia="Times New Roman" w:hAnsi="Arial" w:cs="Arial"/>
          <w:sz w:val="24"/>
          <w:szCs w:val="24"/>
        </w:rPr>
      </w:pPr>
      <w:r w:rsidRPr="00C16844">
        <w:rPr>
          <w:rFonts w:ascii="Arial" w:eastAsia="Times New Roman" w:hAnsi="Arial" w:cs="Arial"/>
          <w:sz w:val="24"/>
          <w:szCs w:val="24"/>
        </w:rPr>
        <w:t xml:space="preserve">CPR will be commenced by BLS trained staff, as available.     </w:t>
      </w:r>
    </w:p>
    <w:p w:rsidR="00716DA5" w:rsidRPr="00C16844" w:rsidRDefault="00716DA5" w:rsidP="00716DA5">
      <w:pPr>
        <w:spacing w:after="0" w:line="240" w:lineRule="auto"/>
        <w:rPr>
          <w:rFonts w:ascii="Arial" w:eastAsia="Times New Roman" w:hAnsi="Arial" w:cs="Arial"/>
          <w:sz w:val="24"/>
          <w:szCs w:val="24"/>
        </w:rPr>
      </w:pPr>
    </w:p>
    <w:p w:rsidR="00716DA5" w:rsidRPr="00C16844" w:rsidRDefault="00716DA5" w:rsidP="00716DA5">
      <w:pPr>
        <w:spacing w:after="0" w:line="240" w:lineRule="auto"/>
        <w:rPr>
          <w:rFonts w:ascii="Arial" w:eastAsia="Times New Roman" w:hAnsi="Arial" w:cs="Arial"/>
          <w:sz w:val="24"/>
          <w:szCs w:val="24"/>
        </w:rPr>
      </w:pPr>
      <w:r w:rsidRPr="00C16844">
        <w:rPr>
          <w:rFonts w:ascii="Arial" w:eastAsia="Times New Roman" w:hAnsi="Arial" w:cs="Arial"/>
          <w:sz w:val="24"/>
          <w:szCs w:val="24"/>
        </w:rPr>
        <w:t>If CPR has not been commenced and the EMS operator instructs that external chest compressions (external cardiac massage) be started, the Nurse / Care staff will follow the direction of the EMS operator and start external chest compressions (“hands-only CPR):</w:t>
      </w:r>
    </w:p>
    <w:p w:rsidR="00716DA5" w:rsidRPr="00C16844" w:rsidRDefault="00716DA5" w:rsidP="00716DA5">
      <w:pPr>
        <w:numPr>
          <w:ilvl w:val="0"/>
          <w:numId w:val="35"/>
        </w:numPr>
        <w:spacing w:after="0" w:line="240" w:lineRule="auto"/>
        <w:rPr>
          <w:rFonts w:ascii="Arial" w:eastAsia="Times New Roman" w:hAnsi="Arial" w:cs="Arial"/>
          <w:sz w:val="24"/>
          <w:szCs w:val="24"/>
        </w:rPr>
      </w:pPr>
      <w:r w:rsidRPr="00C16844">
        <w:rPr>
          <w:rFonts w:ascii="Arial" w:eastAsia="Times New Roman" w:hAnsi="Arial" w:cs="Arial"/>
          <w:sz w:val="24"/>
          <w:szCs w:val="24"/>
        </w:rPr>
        <w:t xml:space="preserve">Landmark, straight down from notch at base of neck, at nipple line </w:t>
      </w:r>
    </w:p>
    <w:p w:rsidR="00716DA5" w:rsidRPr="00C16844" w:rsidRDefault="00716DA5" w:rsidP="00716DA5">
      <w:pPr>
        <w:numPr>
          <w:ilvl w:val="0"/>
          <w:numId w:val="35"/>
        </w:numPr>
        <w:spacing w:after="0" w:line="240" w:lineRule="auto"/>
        <w:rPr>
          <w:rFonts w:ascii="Arial" w:eastAsia="Times New Roman" w:hAnsi="Arial" w:cs="Arial"/>
          <w:sz w:val="24"/>
          <w:szCs w:val="24"/>
        </w:rPr>
      </w:pPr>
      <w:r w:rsidRPr="00C16844">
        <w:rPr>
          <w:rFonts w:ascii="Arial" w:eastAsia="Times New Roman" w:hAnsi="Arial" w:cs="Arial"/>
          <w:sz w:val="24"/>
          <w:szCs w:val="24"/>
        </w:rPr>
        <w:t>Position heel of one hand, with the other hand on top, at landmarked area</w:t>
      </w:r>
    </w:p>
    <w:p w:rsidR="00716DA5" w:rsidRPr="00C16844" w:rsidRDefault="00716DA5" w:rsidP="00716DA5">
      <w:pPr>
        <w:numPr>
          <w:ilvl w:val="0"/>
          <w:numId w:val="35"/>
        </w:numPr>
        <w:spacing w:after="0" w:line="240" w:lineRule="auto"/>
        <w:rPr>
          <w:rFonts w:ascii="Arial" w:eastAsia="Times New Roman" w:hAnsi="Arial" w:cs="Arial"/>
          <w:sz w:val="24"/>
          <w:szCs w:val="24"/>
        </w:rPr>
      </w:pPr>
      <w:r w:rsidRPr="00C16844">
        <w:rPr>
          <w:rFonts w:ascii="Arial" w:eastAsia="Times New Roman" w:hAnsi="Arial" w:cs="Arial"/>
          <w:sz w:val="24"/>
          <w:szCs w:val="24"/>
        </w:rPr>
        <w:t>Position shoulders over hands, arms straight</w:t>
      </w:r>
    </w:p>
    <w:p w:rsidR="00716DA5" w:rsidRPr="00C16844" w:rsidRDefault="00716DA5" w:rsidP="00716DA5">
      <w:pPr>
        <w:numPr>
          <w:ilvl w:val="0"/>
          <w:numId w:val="35"/>
        </w:numPr>
        <w:spacing w:after="0" w:line="240" w:lineRule="auto"/>
        <w:rPr>
          <w:rFonts w:ascii="Arial" w:eastAsia="Times New Roman" w:hAnsi="Arial" w:cs="Arial"/>
          <w:sz w:val="24"/>
          <w:szCs w:val="24"/>
        </w:rPr>
      </w:pPr>
      <w:r w:rsidRPr="00C16844">
        <w:rPr>
          <w:rFonts w:ascii="Arial" w:eastAsia="Times New Roman" w:hAnsi="Arial" w:cs="Arial"/>
          <w:sz w:val="24"/>
          <w:szCs w:val="24"/>
        </w:rPr>
        <w:t>Compressions given thru heel of hand</w:t>
      </w:r>
    </w:p>
    <w:p w:rsidR="00716DA5" w:rsidRPr="00C16844" w:rsidRDefault="00716DA5" w:rsidP="00716DA5">
      <w:pPr>
        <w:numPr>
          <w:ilvl w:val="0"/>
          <w:numId w:val="35"/>
        </w:numPr>
        <w:spacing w:after="0" w:line="240" w:lineRule="auto"/>
        <w:rPr>
          <w:rFonts w:ascii="Arial" w:eastAsia="Times New Roman" w:hAnsi="Arial" w:cs="Arial"/>
          <w:sz w:val="24"/>
          <w:szCs w:val="24"/>
        </w:rPr>
      </w:pPr>
      <w:r w:rsidRPr="00C16844">
        <w:rPr>
          <w:rFonts w:ascii="Arial" w:eastAsia="Times New Roman" w:hAnsi="Arial" w:cs="Arial"/>
          <w:sz w:val="24"/>
          <w:szCs w:val="24"/>
        </w:rPr>
        <w:t>Compressions delivered downward (not sideways)</w:t>
      </w:r>
    </w:p>
    <w:p w:rsidR="00716DA5" w:rsidRPr="00C16844" w:rsidRDefault="00716DA5" w:rsidP="00716DA5">
      <w:pPr>
        <w:numPr>
          <w:ilvl w:val="0"/>
          <w:numId w:val="35"/>
        </w:numPr>
        <w:spacing w:after="0" w:line="240" w:lineRule="auto"/>
        <w:rPr>
          <w:rFonts w:ascii="Arial" w:eastAsia="Times New Roman" w:hAnsi="Arial" w:cs="Arial"/>
          <w:sz w:val="24"/>
          <w:szCs w:val="24"/>
        </w:rPr>
      </w:pPr>
      <w:r w:rsidRPr="00C16844">
        <w:rPr>
          <w:rFonts w:ascii="Arial" w:eastAsia="Times New Roman" w:hAnsi="Arial" w:cs="Arial"/>
          <w:sz w:val="24"/>
          <w:szCs w:val="24"/>
        </w:rPr>
        <w:lastRenderedPageBreak/>
        <w:t>Compressions given at a rate of 100 compressions / minutes (think about pushing to the beat of the 1970s Bee Gees song, “Staying alive”).</w:t>
      </w:r>
    </w:p>
    <w:p w:rsidR="00716DA5" w:rsidRPr="00C16844" w:rsidRDefault="00716DA5" w:rsidP="00716DA5">
      <w:pPr>
        <w:spacing w:after="0" w:line="240" w:lineRule="auto"/>
        <w:rPr>
          <w:rFonts w:ascii="Arial" w:eastAsia="Times New Roman" w:hAnsi="Arial" w:cs="Arial"/>
          <w:sz w:val="24"/>
          <w:szCs w:val="24"/>
        </w:rPr>
      </w:pPr>
    </w:p>
    <w:p w:rsidR="00716DA5" w:rsidRPr="00C16844" w:rsidRDefault="00716DA5" w:rsidP="00716DA5">
      <w:pPr>
        <w:spacing w:after="0" w:line="240" w:lineRule="auto"/>
        <w:rPr>
          <w:rFonts w:ascii="Arial" w:eastAsia="Times New Roman" w:hAnsi="Arial" w:cs="Arial"/>
          <w:sz w:val="24"/>
          <w:szCs w:val="24"/>
        </w:rPr>
      </w:pPr>
    </w:p>
    <w:p w:rsidR="00716DA5" w:rsidRPr="00C16844" w:rsidRDefault="00716DA5" w:rsidP="00716DA5">
      <w:pPr>
        <w:spacing w:after="0" w:line="240" w:lineRule="auto"/>
        <w:rPr>
          <w:rFonts w:ascii="Arial" w:eastAsia="Times New Roman" w:hAnsi="Arial" w:cs="Arial"/>
          <w:sz w:val="24"/>
          <w:szCs w:val="24"/>
        </w:rPr>
      </w:pPr>
    </w:p>
    <w:p w:rsidR="00716DA5" w:rsidRPr="00C16844" w:rsidRDefault="00716DA5" w:rsidP="00716DA5">
      <w:pPr>
        <w:spacing w:after="0" w:line="240" w:lineRule="auto"/>
        <w:rPr>
          <w:rFonts w:ascii="Arial" w:eastAsia="Times New Roman" w:hAnsi="Arial" w:cs="Arial"/>
          <w:sz w:val="24"/>
          <w:szCs w:val="24"/>
        </w:rPr>
      </w:pPr>
      <w:r w:rsidRPr="00C16844">
        <w:rPr>
          <w:rFonts w:ascii="Arial" w:eastAsia="Times New Roman" w:hAnsi="Arial" w:cs="Arial"/>
          <w:sz w:val="24"/>
          <w:szCs w:val="24"/>
        </w:rPr>
        <w:t>Sources:</w:t>
      </w:r>
    </w:p>
    <w:p w:rsidR="00716DA5" w:rsidRPr="00C16844" w:rsidRDefault="00716DA5" w:rsidP="00716DA5">
      <w:pPr>
        <w:spacing w:after="0" w:line="240" w:lineRule="auto"/>
        <w:rPr>
          <w:rFonts w:ascii="Arial" w:eastAsia="Times New Roman" w:hAnsi="Arial" w:cs="Arial"/>
          <w:sz w:val="24"/>
          <w:szCs w:val="24"/>
        </w:rPr>
      </w:pPr>
      <w:r w:rsidRPr="00C16844">
        <w:rPr>
          <w:rFonts w:ascii="Arial" w:eastAsia="Times New Roman" w:hAnsi="Arial" w:cs="Arial"/>
          <w:sz w:val="24"/>
          <w:szCs w:val="24"/>
        </w:rPr>
        <w:t xml:space="preserve">RQHR SCH policy (2016) 15.7 </w:t>
      </w:r>
      <w:r w:rsidRPr="00C16844">
        <w:rPr>
          <w:rFonts w:ascii="Arial" w:eastAsia="Times New Roman" w:hAnsi="Arial" w:cs="Arial"/>
          <w:sz w:val="24"/>
          <w:szCs w:val="24"/>
          <w:u w:val="single"/>
        </w:rPr>
        <w:t>Resuscitative Services</w:t>
      </w:r>
    </w:p>
    <w:p w:rsidR="00716DA5" w:rsidRPr="00C16844" w:rsidRDefault="00716DA5" w:rsidP="00716DA5">
      <w:pPr>
        <w:spacing w:after="0" w:line="240" w:lineRule="auto"/>
        <w:rPr>
          <w:rFonts w:ascii="Arial" w:eastAsia="Times New Roman" w:hAnsi="Arial" w:cs="Arial"/>
          <w:sz w:val="24"/>
          <w:szCs w:val="24"/>
        </w:rPr>
      </w:pPr>
      <w:r w:rsidRPr="00C16844">
        <w:rPr>
          <w:rFonts w:ascii="Arial" w:eastAsia="Times New Roman" w:hAnsi="Arial" w:cs="Arial"/>
          <w:sz w:val="24"/>
          <w:szCs w:val="24"/>
        </w:rPr>
        <w:t>RQHR Long Term Care Standardized Admission Agreement (2013)</w:t>
      </w:r>
    </w:p>
    <w:p w:rsidR="00716DA5" w:rsidRPr="00C16844" w:rsidRDefault="00716DA5" w:rsidP="00716DA5">
      <w:pPr>
        <w:spacing w:after="0" w:line="240" w:lineRule="auto"/>
        <w:rPr>
          <w:rFonts w:ascii="Arial" w:eastAsia="Times New Roman" w:hAnsi="Arial" w:cs="Arial"/>
          <w:sz w:val="24"/>
          <w:szCs w:val="24"/>
        </w:rPr>
      </w:pPr>
      <w:r w:rsidRPr="00C16844">
        <w:rPr>
          <w:rFonts w:ascii="Arial" w:eastAsia="Times New Roman" w:hAnsi="Arial" w:cs="Arial"/>
          <w:sz w:val="24"/>
          <w:szCs w:val="24"/>
        </w:rPr>
        <w:t xml:space="preserve">RQHR </w:t>
      </w:r>
      <w:r w:rsidRPr="00C16844">
        <w:rPr>
          <w:rFonts w:ascii="Arial" w:eastAsia="Times New Roman" w:hAnsi="Arial" w:cs="Arial"/>
          <w:sz w:val="24"/>
          <w:szCs w:val="24"/>
          <w:u w:val="single"/>
        </w:rPr>
        <w:t>My Voice for Life-Sustaining Treatment</w:t>
      </w:r>
      <w:r w:rsidRPr="00C16844">
        <w:rPr>
          <w:rFonts w:ascii="Arial" w:eastAsia="Times New Roman" w:hAnsi="Arial" w:cs="Arial"/>
          <w:sz w:val="24"/>
          <w:szCs w:val="24"/>
        </w:rPr>
        <w:t xml:space="preserve"> (MVLST) September 2011 </w:t>
      </w:r>
    </w:p>
    <w:p w:rsidR="00716DA5" w:rsidRPr="00C16844" w:rsidRDefault="00716DA5" w:rsidP="00716DA5">
      <w:pPr>
        <w:spacing w:after="0" w:line="240" w:lineRule="auto"/>
        <w:rPr>
          <w:rFonts w:ascii="Arial" w:eastAsia="Times New Roman" w:hAnsi="Arial" w:cs="Arial"/>
          <w:sz w:val="20"/>
          <w:szCs w:val="20"/>
        </w:rPr>
      </w:pPr>
      <w:r w:rsidRPr="00C16844">
        <w:rPr>
          <w:rFonts w:ascii="Arial" w:eastAsia="Times New Roman" w:hAnsi="Arial" w:cs="Arial"/>
          <w:sz w:val="20"/>
          <w:szCs w:val="20"/>
        </w:rPr>
        <w:t xml:space="preserve"> </w:t>
      </w:r>
    </w:p>
    <w:p w:rsidR="00716DA5" w:rsidRPr="00C16844" w:rsidRDefault="00716DA5" w:rsidP="00716DA5">
      <w:pPr>
        <w:spacing w:after="0" w:line="240" w:lineRule="auto"/>
        <w:rPr>
          <w:rFonts w:ascii="Arial" w:eastAsia="Times New Roman" w:hAnsi="Arial" w:cs="Arial"/>
          <w:sz w:val="24"/>
          <w:szCs w:val="24"/>
        </w:rPr>
      </w:pPr>
    </w:p>
    <w:p w:rsidR="00716DA5" w:rsidRPr="00C16844" w:rsidRDefault="00716DA5" w:rsidP="00716DA5">
      <w:pPr>
        <w:spacing w:after="0" w:line="240" w:lineRule="auto"/>
        <w:rPr>
          <w:rFonts w:ascii="Arial" w:eastAsia="Times New Roman" w:hAnsi="Arial" w:cs="Arial"/>
          <w:sz w:val="24"/>
          <w:szCs w:val="20"/>
        </w:rPr>
      </w:pPr>
    </w:p>
    <w:p w:rsidR="00716DA5" w:rsidRPr="00C16844" w:rsidRDefault="00716DA5" w:rsidP="00716DA5">
      <w:pPr>
        <w:spacing w:after="0" w:line="240" w:lineRule="auto"/>
        <w:rPr>
          <w:rFonts w:ascii="Arial" w:eastAsia="Times New Roman" w:hAnsi="Arial" w:cs="Arial"/>
          <w:sz w:val="24"/>
          <w:szCs w:val="20"/>
        </w:rPr>
      </w:pPr>
    </w:p>
    <w:p w:rsidR="00716DA5" w:rsidRPr="00C16844" w:rsidRDefault="00716DA5" w:rsidP="00716DA5">
      <w:pPr>
        <w:spacing w:after="0" w:line="240" w:lineRule="auto"/>
        <w:rPr>
          <w:rFonts w:ascii="Arial" w:eastAsia="Times New Roman" w:hAnsi="Arial" w:cs="Arial"/>
          <w:sz w:val="24"/>
          <w:szCs w:val="20"/>
        </w:rPr>
      </w:pPr>
    </w:p>
    <w:p w:rsidR="00716DA5" w:rsidRPr="00C16844" w:rsidRDefault="00716DA5" w:rsidP="00716DA5">
      <w:pPr>
        <w:spacing w:after="0" w:line="240" w:lineRule="auto"/>
        <w:rPr>
          <w:rFonts w:ascii="Arial" w:eastAsia="Times New Roman" w:hAnsi="Arial" w:cs="Arial"/>
          <w:sz w:val="24"/>
          <w:szCs w:val="20"/>
        </w:rPr>
      </w:pPr>
    </w:p>
    <w:p w:rsidR="00716DA5" w:rsidRPr="00C16844" w:rsidRDefault="00716DA5" w:rsidP="00716DA5">
      <w:pPr>
        <w:spacing w:after="0" w:line="240" w:lineRule="auto"/>
        <w:rPr>
          <w:rFonts w:ascii="Arial" w:eastAsia="Times New Roman" w:hAnsi="Arial" w:cs="Arial"/>
          <w:sz w:val="24"/>
          <w:szCs w:val="20"/>
        </w:rPr>
      </w:pPr>
    </w:p>
    <w:p w:rsidR="00716DA5" w:rsidRPr="00C16844" w:rsidRDefault="00716DA5" w:rsidP="00716DA5">
      <w:pPr>
        <w:tabs>
          <w:tab w:val="left" w:pos="1440"/>
          <w:tab w:val="left" w:pos="1800"/>
        </w:tabs>
        <w:spacing w:after="0" w:line="240" w:lineRule="auto"/>
        <w:jc w:val="center"/>
        <w:rPr>
          <w:rFonts w:ascii="Arial" w:eastAsia="Times New Roman" w:hAnsi="Arial" w:cs="Arial"/>
          <w:b/>
          <w:sz w:val="20"/>
          <w:szCs w:val="20"/>
        </w:rPr>
      </w:pPr>
    </w:p>
    <w:p w:rsidR="00716DA5" w:rsidRPr="00C16844" w:rsidRDefault="00716DA5" w:rsidP="00716DA5">
      <w:pPr>
        <w:tabs>
          <w:tab w:val="left" w:pos="1440"/>
          <w:tab w:val="left" w:pos="1800"/>
        </w:tabs>
        <w:spacing w:after="0" w:line="240" w:lineRule="auto"/>
        <w:jc w:val="center"/>
        <w:rPr>
          <w:rFonts w:ascii="Arial" w:eastAsia="Times New Roman" w:hAnsi="Arial" w:cs="Arial"/>
          <w:sz w:val="20"/>
          <w:szCs w:val="20"/>
        </w:rPr>
      </w:pPr>
      <w:r w:rsidRPr="00C16844">
        <w:rPr>
          <w:rFonts w:ascii="Arial" w:eastAsia="Times New Roman" w:hAnsi="Arial" w:cs="Arial"/>
          <w:b/>
          <w:sz w:val="20"/>
          <w:szCs w:val="20"/>
        </w:rPr>
        <w:t>Approval/Implementation/Evaluation Process</w:t>
      </w:r>
    </w:p>
    <w:p w:rsidR="00716DA5" w:rsidRPr="00C16844" w:rsidRDefault="00716DA5" w:rsidP="00716DA5">
      <w:pPr>
        <w:tabs>
          <w:tab w:val="left" w:pos="1440"/>
          <w:tab w:val="left" w:pos="1800"/>
        </w:tabs>
        <w:spacing w:after="0" w:line="240" w:lineRule="auto"/>
        <w:jc w:val="center"/>
        <w:rPr>
          <w:rFonts w:ascii="Arial" w:eastAsia="Times New Roman" w:hAnsi="Arial" w:cs="Arial"/>
          <w:sz w:val="20"/>
          <w:szCs w:val="20"/>
        </w:rPr>
      </w:pPr>
    </w:p>
    <w:p w:rsidR="00716DA5" w:rsidRPr="00C16844" w:rsidRDefault="00716DA5" w:rsidP="00716DA5">
      <w:pPr>
        <w:tabs>
          <w:tab w:val="left" w:pos="1440"/>
          <w:tab w:val="left" w:pos="1800"/>
        </w:tabs>
        <w:spacing w:after="0" w:line="360" w:lineRule="auto"/>
        <w:rPr>
          <w:rFonts w:ascii="Arial" w:eastAsia="Times New Roman" w:hAnsi="Arial" w:cs="Arial"/>
          <w:sz w:val="20"/>
          <w:szCs w:val="20"/>
        </w:rPr>
      </w:pPr>
      <w:r w:rsidRPr="00C16844">
        <w:rPr>
          <w:rFonts w:ascii="Arial" w:eastAsia="Times New Roman" w:hAnsi="Arial" w:cs="Arial"/>
          <w:sz w:val="20"/>
          <w:szCs w:val="20"/>
        </w:rPr>
        <w:t xml:space="preserve">Initial Implementation Date: </w:t>
      </w:r>
      <w:r w:rsidRPr="00C16844">
        <w:rPr>
          <w:rFonts w:ascii="Arial" w:eastAsia="Times New Roman" w:hAnsi="Arial" w:cs="Arial"/>
          <w:sz w:val="20"/>
          <w:szCs w:val="20"/>
          <w:u w:val="single"/>
        </w:rPr>
        <w:t>December 1/13</w:t>
      </w:r>
      <w:r w:rsidRPr="00C16844">
        <w:rPr>
          <w:rFonts w:ascii="Arial" w:eastAsia="Times New Roman" w:hAnsi="Arial" w:cs="Arial"/>
          <w:sz w:val="20"/>
          <w:szCs w:val="20"/>
        </w:rPr>
        <w:t xml:space="preserve"> </w:t>
      </w:r>
    </w:p>
    <w:p w:rsidR="00716DA5" w:rsidRPr="00C16844" w:rsidRDefault="00716DA5" w:rsidP="00716DA5">
      <w:pPr>
        <w:tabs>
          <w:tab w:val="left" w:pos="1440"/>
          <w:tab w:val="left" w:pos="1800"/>
        </w:tabs>
        <w:spacing w:after="0" w:line="360" w:lineRule="auto"/>
        <w:rPr>
          <w:rFonts w:ascii="Arial" w:eastAsia="Times New Roman" w:hAnsi="Arial" w:cs="Arial"/>
          <w:sz w:val="20"/>
          <w:szCs w:val="20"/>
        </w:rPr>
      </w:pPr>
      <w:r w:rsidRPr="00C16844">
        <w:rPr>
          <w:rFonts w:ascii="Arial" w:eastAsia="Times New Roman" w:hAnsi="Arial" w:cs="Arial"/>
          <w:sz w:val="20"/>
          <w:szCs w:val="20"/>
        </w:rPr>
        <w:t xml:space="preserve">Review Date: September 2016 </w:t>
      </w:r>
    </w:p>
    <w:p w:rsidR="00716DA5" w:rsidRPr="00C16844" w:rsidRDefault="00716DA5" w:rsidP="00716DA5">
      <w:pPr>
        <w:tabs>
          <w:tab w:val="left" w:pos="1440"/>
          <w:tab w:val="left" w:pos="1800"/>
        </w:tabs>
        <w:spacing w:after="0" w:line="360" w:lineRule="auto"/>
        <w:rPr>
          <w:rFonts w:ascii="Arial" w:eastAsia="Times New Roman" w:hAnsi="Arial" w:cs="Arial"/>
          <w:sz w:val="20"/>
          <w:szCs w:val="20"/>
        </w:rPr>
      </w:pPr>
      <w:r w:rsidRPr="00C16844">
        <w:rPr>
          <w:rFonts w:ascii="Arial" w:eastAsia="Times New Roman" w:hAnsi="Arial" w:cs="Arial"/>
          <w:sz w:val="20"/>
          <w:szCs w:val="20"/>
        </w:rPr>
        <w:t>Recommended by:  Susan Wood / Director of Care     Signature:  __________________________</w:t>
      </w:r>
    </w:p>
    <w:p w:rsidR="00716DA5" w:rsidRPr="00C16844" w:rsidRDefault="00716DA5" w:rsidP="00716DA5">
      <w:pPr>
        <w:tabs>
          <w:tab w:val="left" w:pos="1440"/>
          <w:tab w:val="left" w:pos="1800"/>
        </w:tabs>
        <w:spacing w:after="0" w:line="360" w:lineRule="auto"/>
        <w:rPr>
          <w:rFonts w:ascii="Arial" w:eastAsia="Times New Roman" w:hAnsi="Arial" w:cs="Arial"/>
          <w:sz w:val="20"/>
          <w:szCs w:val="20"/>
        </w:rPr>
      </w:pPr>
      <w:r w:rsidRPr="00C16844">
        <w:rPr>
          <w:rFonts w:ascii="Arial" w:eastAsia="Times New Roman" w:hAnsi="Arial" w:cs="Arial"/>
          <w:sz w:val="20"/>
          <w:szCs w:val="20"/>
        </w:rPr>
        <w:t>Approved by:  Ivy Scobie / Executive Director            Signature:  __________________________</w:t>
      </w:r>
    </w:p>
    <w:p w:rsidR="00716DA5" w:rsidRPr="00C16844" w:rsidRDefault="00716DA5" w:rsidP="00716DA5">
      <w:pPr>
        <w:rPr>
          <w:rFonts w:ascii="Arial" w:hAnsi="Arial" w:cs="Arial"/>
        </w:rPr>
      </w:pPr>
    </w:p>
    <w:sectPr w:rsidR="00716DA5" w:rsidRPr="00C16844" w:rsidSect="005C4BBA">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431" w:rsidRDefault="00C21431" w:rsidP="00682634">
      <w:pPr>
        <w:spacing w:after="0" w:line="240" w:lineRule="auto"/>
      </w:pPr>
      <w:r>
        <w:separator/>
      </w:r>
    </w:p>
  </w:endnote>
  <w:endnote w:type="continuationSeparator" w:id="0">
    <w:p w:rsidR="00C21431" w:rsidRDefault="00C21431" w:rsidP="00682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431" w:rsidRDefault="00C21431" w:rsidP="00682634">
      <w:pPr>
        <w:spacing w:after="0" w:line="240" w:lineRule="auto"/>
      </w:pPr>
      <w:r>
        <w:separator/>
      </w:r>
    </w:p>
  </w:footnote>
  <w:footnote w:type="continuationSeparator" w:id="0">
    <w:p w:rsidR="00C21431" w:rsidRDefault="00C21431" w:rsidP="006826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634" w:rsidRDefault="00682634" w:rsidP="00682634">
    <w:pPr>
      <w:pStyle w:val="Header"/>
      <w:rPr>
        <w:b/>
        <w:smallCaps/>
        <w:sz w:val="24"/>
        <w:szCs w:val="24"/>
      </w:rPr>
    </w:pPr>
    <w:r>
      <w:rPr>
        <w:noProof/>
      </w:rPr>
      <w:drawing>
        <wp:inline distT="0" distB="0" distL="0" distR="0" wp14:anchorId="54920440" wp14:editId="00B9EEC2">
          <wp:extent cx="601980" cy="68580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980" cy="685800"/>
                  </a:xfrm>
                  <a:prstGeom prst="rect">
                    <a:avLst/>
                  </a:prstGeom>
                  <a:noFill/>
                  <a:ln>
                    <a:noFill/>
                  </a:ln>
                </pic:spPr>
              </pic:pic>
            </a:graphicData>
          </a:graphic>
        </wp:inline>
      </w:drawing>
    </w:r>
    <w:r>
      <w:rPr>
        <w:b/>
        <w:smallCaps/>
        <w:sz w:val="24"/>
        <w:szCs w:val="24"/>
      </w:rPr>
      <w:t>THE SALVATION ARMY WILLIAM BOOTH</w:t>
    </w:r>
    <w:r w:rsidRPr="0055295E">
      <w:rPr>
        <w:b/>
        <w:smallCaps/>
        <w:sz w:val="24"/>
        <w:szCs w:val="24"/>
      </w:rPr>
      <w:t xml:space="preserve"> SPECIAL CARE HOME</w:t>
    </w:r>
  </w:p>
  <w:p w:rsidR="00682634" w:rsidRPr="00BF792F" w:rsidRDefault="00682634" w:rsidP="00682634">
    <w:pPr>
      <w:pStyle w:val="Header"/>
      <w:jc w:val="center"/>
      <w:rPr>
        <w:b/>
        <w:smallCaps/>
        <w:sz w:val="22"/>
        <w:szCs w:val="22"/>
      </w:rPr>
    </w:pPr>
    <w:proofErr w:type="spellStart"/>
    <w:r w:rsidRPr="009163D4">
      <w:rPr>
        <w:b/>
        <w:smallCaps/>
        <w:sz w:val="24"/>
        <w:szCs w:val="24"/>
      </w:rPr>
      <w:t>r</w:t>
    </w:r>
    <w:r w:rsidRPr="009163D4">
      <w:rPr>
        <w:b/>
        <w:smallCaps/>
        <w:sz w:val="22"/>
        <w:szCs w:val="22"/>
      </w:rPr>
      <w:t>egina</w:t>
    </w:r>
    <w:proofErr w:type="spellEnd"/>
    <w:r w:rsidRPr="00BF792F">
      <w:rPr>
        <w:b/>
        <w:smallCaps/>
        <w:sz w:val="22"/>
        <w:szCs w:val="22"/>
      </w:rPr>
      <w:t xml:space="preserve"> Wascana Grace Hospice</w:t>
    </w:r>
  </w:p>
  <w:p w:rsidR="00682634" w:rsidRDefault="006826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E717E"/>
    <w:multiLevelType w:val="hybridMultilevel"/>
    <w:tmpl w:val="AEC69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F27BFF"/>
    <w:multiLevelType w:val="hybridMultilevel"/>
    <w:tmpl w:val="6D280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B82C86"/>
    <w:multiLevelType w:val="hybridMultilevel"/>
    <w:tmpl w:val="4C605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E05514"/>
    <w:multiLevelType w:val="hybridMultilevel"/>
    <w:tmpl w:val="3BEEA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30181F"/>
    <w:multiLevelType w:val="hybridMultilevel"/>
    <w:tmpl w:val="13842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E205A5"/>
    <w:multiLevelType w:val="hybridMultilevel"/>
    <w:tmpl w:val="73E82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053363"/>
    <w:multiLevelType w:val="hybridMultilevel"/>
    <w:tmpl w:val="250EE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9F1200"/>
    <w:multiLevelType w:val="hybridMultilevel"/>
    <w:tmpl w:val="918A0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0566BB"/>
    <w:multiLevelType w:val="hybridMultilevel"/>
    <w:tmpl w:val="DF1614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B4373CA"/>
    <w:multiLevelType w:val="hybridMultilevel"/>
    <w:tmpl w:val="AA08A49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CCA0280"/>
    <w:multiLevelType w:val="hybridMultilevel"/>
    <w:tmpl w:val="2CF86A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D927F3D"/>
    <w:multiLevelType w:val="hybridMultilevel"/>
    <w:tmpl w:val="4E64B9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DFF5C24"/>
    <w:multiLevelType w:val="hybridMultilevel"/>
    <w:tmpl w:val="652A79C2"/>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7E4FE0"/>
    <w:multiLevelType w:val="hybridMultilevel"/>
    <w:tmpl w:val="2B8A9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DF24A8"/>
    <w:multiLevelType w:val="hybridMultilevel"/>
    <w:tmpl w:val="F7205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C2516C"/>
    <w:multiLevelType w:val="hybridMultilevel"/>
    <w:tmpl w:val="E7A2E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E345CA"/>
    <w:multiLevelType w:val="hybridMultilevel"/>
    <w:tmpl w:val="1D721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52685B"/>
    <w:multiLevelType w:val="hybridMultilevel"/>
    <w:tmpl w:val="57142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FF5D1D"/>
    <w:multiLevelType w:val="hybridMultilevel"/>
    <w:tmpl w:val="472018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D027D9F"/>
    <w:multiLevelType w:val="hybridMultilevel"/>
    <w:tmpl w:val="A3A0A34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6A4134B"/>
    <w:multiLevelType w:val="hybridMultilevel"/>
    <w:tmpl w:val="D05A8C42"/>
    <w:lvl w:ilvl="0" w:tplc="855A712A">
      <w:numFmt w:val="bullet"/>
      <w:lvlText w:val=""/>
      <w:lvlJc w:val="left"/>
      <w:pPr>
        <w:tabs>
          <w:tab w:val="num" w:pos="1080"/>
        </w:tabs>
        <w:ind w:left="1080" w:hanging="720"/>
      </w:pPr>
      <w:rPr>
        <w:rFonts w:ascii="Wingdings 2" w:eastAsia="Times New Roman" w:hAnsi="Wingdings 2" w:cs="Arial" w:hint="default"/>
        <w:sz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6BA5788"/>
    <w:multiLevelType w:val="hybridMultilevel"/>
    <w:tmpl w:val="744E30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6F429F8"/>
    <w:multiLevelType w:val="hybridMultilevel"/>
    <w:tmpl w:val="D9D43568"/>
    <w:lvl w:ilvl="0" w:tplc="B512F8DC">
      <w:numFmt w:val="bullet"/>
      <w:lvlText w:val=""/>
      <w:lvlJc w:val="left"/>
      <w:pPr>
        <w:tabs>
          <w:tab w:val="num" w:pos="1080"/>
        </w:tabs>
        <w:ind w:left="1080" w:hanging="720"/>
      </w:pPr>
      <w:rPr>
        <w:rFonts w:ascii="Wingdings 2" w:eastAsia="Times New Roman" w:hAnsi="Wingdings 2" w:cs="Arial" w:hint="default"/>
        <w:sz w:val="28"/>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3">
    <w:nsid w:val="5D5842E0"/>
    <w:multiLevelType w:val="hybridMultilevel"/>
    <w:tmpl w:val="C1E2B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917767"/>
    <w:multiLevelType w:val="hybridMultilevel"/>
    <w:tmpl w:val="F69691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561081E"/>
    <w:multiLevelType w:val="hybridMultilevel"/>
    <w:tmpl w:val="39A83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716A21"/>
    <w:multiLevelType w:val="hybridMultilevel"/>
    <w:tmpl w:val="5E985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D73E0A"/>
    <w:multiLevelType w:val="hybridMultilevel"/>
    <w:tmpl w:val="1DD61EC0"/>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671D0FE2"/>
    <w:multiLevelType w:val="hybridMultilevel"/>
    <w:tmpl w:val="D4BA7C62"/>
    <w:lvl w:ilvl="0" w:tplc="3DF2D878">
      <w:start w:val="1"/>
      <w:numFmt w:val="decimal"/>
      <w:lvlText w:val="%1."/>
      <w:lvlJc w:val="left"/>
      <w:pPr>
        <w:ind w:left="502"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7CD6EF3"/>
    <w:multiLevelType w:val="hybridMultilevel"/>
    <w:tmpl w:val="5DDE73DC"/>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68171702"/>
    <w:multiLevelType w:val="hybridMultilevel"/>
    <w:tmpl w:val="9E98C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3167B3"/>
    <w:multiLevelType w:val="hybridMultilevel"/>
    <w:tmpl w:val="34CE4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A9D67E7"/>
    <w:multiLevelType w:val="hybridMultilevel"/>
    <w:tmpl w:val="B2109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BC1257E"/>
    <w:multiLevelType w:val="hybridMultilevel"/>
    <w:tmpl w:val="02389A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E3E0E4F"/>
    <w:multiLevelType w:val="hybridMultilevel"/>
    <w:tmpl w:val="4DF40B0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BD1467D"/>
    <w:multiLevelType w:val="hybridMultilevel"/>
    <w:tmpl w:val="BEAE8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C2740CC"/>
    <w:multiLevelType w:val="hybridMultilevel"/>
    <w:tmpl w:val="09647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6"/>
  </w:num>
  <w:num w:numId="3">
    <w:abstractNumId w:val="27"/>
  </w:num>
  <w:num w:numId="4">
    <w:abstractNumId w:val="26"/>
  </w:num>
  <w:num w:numId="5">
    <w:abstractNumId w:val="15"/>
  </w:num>
  <w:num w:numId="6">
    <w:abstractNumId w:val="13"/>
  </w:num>
  <w:num w:numId="7">
    <w:abstractNumId w:val="29"/>
  </w:num>
  <w:num w:numId="8">
    <w:abstractNumId w:val="14"/>
  </w:num>
  <w:num w:numId="9">
    <w:abstractNumId w:val="17"/>
  </w:num>
  <w:num w:numId="10">
    <w:abstractNumId w:val="33"/>
  </w:num>
  <w:num w:numId="11">
    <w:abstractNumId w:val="9"/>
  </w:num>
  <w:num w:numId="12">
    <w:abstractNumId w:val="19"/>
  </w:num>
  <w:num w:numId="13">
    <w:abstractNumId w:val="7"/>
  </w:num>
  <w:num w:numId="14">
    <w:abstractNumId w:val="32"/>
  </w:num>
  <w:num w:numId="15">
    <w:abstractNumId w:val="18"/>
  </w:num>
  <w:num w:numId="16">
    <w:abstractNumId w:val="31"/>
  </w:num>
  <w:num w:numId="17">
    <w:abstractNumId w:val="35"/>
  </w:num>
  <w:num w:numId="18">
    <w:abstractNumId w:val="25"/>
  </w:num>
  <w:num w:numId="19">
    <w:abstractNumId w:val="4"/>
  </w:num>
  <w:num w:numId="20">
    <w:abstractNumId w:val="5"/>
  </w:num>
  <w:num w:numId="21">
    <w:abstractNumId w:val="12"/>
  </w:num>
  <w:num w:numId="22">
    <w:abstractNumId w:val="21"/>
  </w:num>
  <w:num w:numId="23">
    <w:abstractNumId w:val="20"/>
  </w:num>
  <w:num w:numId="24">
    <w:abstractNumId w:val="22"/>
  </w:num>
  <w:num w:numId="25">
    <w:abstractNumId w:val="28"/>
  </w:num>
  <w:num w:numId="26">
    <w:abstractNumId w:val="2"/>
  </w:num>
  <w:num w:numId="27">
    <w:abstractNumId w:val="23"/>
  </w:num>
  <w:num w:numId="28">
    <w:abstractNumId w:val="0"/>
  </w:num>
  <w:num w:numId="29">
    <w:abstractNumId w:val="24"/>
  </w:num>
  <w:num w:numId="30">
    <w:abstractNumId w:val="11"/>
  </w:num>
  <w:num w:numId="31">
    <w:abstractNumId w:val="8"/>
  </w:num>
  <w:num w:numId="32">
    <w:abstractNumId w:val="16"/>
  </w:num>
  <w:num w:numId="33">
    <w:abstractNumId w:val="10"/>
  </w:num>
  <w:num w:numId="34">
    <w:abstractNumId w:val="34"/>
  </w:num>
  <w:num w:numId="35">
    <w:abstractNumId w:val="6"/>
  </w:num>
  <w:num w:numId="36">
    <w:abstractNumId w:val="30"/>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634"/>
    <w:rsid w:val="00207FE8"/>
    <w:rsid w:val="004F609E"/>
    <w:rsid w:val="005C4BBA"/>
    <w:rsid w:val="00682634"/>
    <w:rsid w:val="00716DA5"/>
    <w:rsid w:val="00C16844"/>
    <w:rsid w:val="00C21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82634"/>
    <w:pPr>
      <w:keepNext/>
      <w:keepLines/>
      <w:spacing w:before="480" w:after="0"/>
      <w:jc w:val="center"/>
      <w:outlineLvl w:val="0"/>
    </w:pPr>
    <w:rPr>
      <w:rFonts w:ascii="Arial" w:eastAsiaTheme="majorEastAsia" w:hAnsi="Arial"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82634"/>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68263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826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634"/>
    <w:rPr>
      <w:rFonts w:ascii="Tahoma" w:hAnsi="Tahoma" w:cs="Tahoma"/>
      <w:sz w:val="16"/>
      <w:szCs w:val="16"/>
    </w:rPr>
  </w:style>
  <w:style w:type="paragraph" w:styleId="Footer">
    <w:name w:val="footer"/>
    <w:basedOn w:val="Normal"/>
    <w:link w:val="FooterChar"/>
    <w:uiPriority w:val="99"/>
    <w:unhideWhenUsed/>
    <w:rsid w:val="006826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2634"/>
  </w:style>
  <w:style w:type="character" w:customStyle="1" w:styleId="Heading1Char">
    <w:name w:val="Heading 1 Char"/>
    <w:basedOn w:val="DefaultParagraphFont"/>
    <w:link w:val="Heading1"/>
    <w:uiPriority w:val="9"/>
    <w:rsid w:val="00682634"/>
    <w:rPr>
      <w:rFonts w:ascii="Arial" w:eastAsiaTheme="majorEastAsia" w:hAnsi="Arial" w:cstheme="majorBidi"/>
      <w:b/>
      <w:bCs/>
      <w:sz w:val="32"/>
      <w:szCs w:val="28"/>
    </w:rPr>
  </w:style>
  <w:style w:type="paragraph" w:styleId="TOC1">
    <w:name w:val="toc 1"/>
    <w:basedOn w:val="Normal"/>
    <w:next w:val="Normal"/>
    <w:autoRedefine/>
    <w:uiPriority w:val="39"/>
    <w:unhideWhenUsed/>
    <w:rsid w:val="005C4BBA"/>
    <w:pPr>
      <w:spacing w:after="100"/>
    </w:pPr>
  </w:style>
  <w:style w:type="character" w:styleId="Hyperlink">
    <w:name w:val="Hyperlink"/>
    <w:basedOn w:val="DefaultParagraphFont"/>
    <w:uiPriority w:val="99"/>
    <w:unhideWhenUsed/>
    <w:rsid w:val="005C4BBA"/>
    <w:rPr>
      <w:color w:val="0000FF" w:themeColor="hyperlink"/>
      <w:u w:val="single"/>
    </w:rPr>
  </w:style>
  <w:style w:type="paragraph" w:styleId="ListParagraph">
    <w:name w:val="List Paragraph"/>
    <w:basedOn w:val="Normal"/>
    <w:uiPriority w:val="34"/>
    <w:qFormat/>
    <w:rsid w:val="005C4B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82634"/>
    <w:pPr>
      <w:keepNext/>
      <w:keepLines/>
      <w:spacing w:before="480" w:after="0"/>
      <w:jc w:val="center"/>
      <w:outlineLvl w:val="0"/>
    </w:pPr>
    <w:rPr>
      <w:rFonts w:ascii="Arial" w:eastAsiaTheme="majorEastAsia" w:hAnsi="Arial"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82634"/>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68263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826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634"/>
    <w:rPr>
      <w:rFonts w:ascii="Tahoma" w:hAnsi="Tahoma" w:cs="Tahoma"/>
      <w:sz w:val="16"/>
      <w:szCs w:val="16"/>
    </w:rPr>
  </w:style>
  <w:style w:type="paragraph" w:styleId="Footer">
    <w:name w:val="footer"/>
    <w:basedOn w:val="Normal"/>
    <w:link w:val="FooterChar"/>
    <w:uiPriority w:val="99"/>
    <w:unhideWhenUsed/>
    <w:rsid w:val="006826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2634"/>
  </w:style>
  <w:style w:type="character" w:customStyle="1" w:styleId="Heading1Char">
    <w:name w:val="Heading 1 Char"/>
    <w:basedOn w:val="DefaultParagraphFont"/>
    <w:link w:val="Heading1"/>
    <w:uiPriority w:val="9"/>
    <w:rsid w:val="00682634"/>
    <w:rPr>
      <w:rFonts w:ascii="Arial" w:eastAsiaTheme="majorEastAsia" w:hAnsi="Arial" w:cstheme="majorBidi"/>
      <w:b/>
      <w:bCs/>
      <w:sz w:val="32"/>
      <w:szCs w:val="28"/>
    </w:rPr>
  </w:style>
  <w:style w:type="paragraph" w:styleId="TOC1">
    <w:name w:val="toc 1"/>
    <w:basedOn w:val="Normal"/>
    <w:next w:val="Normal"/>
    <w:autoRedefine/>
    <w:uiPriority w:val="39"/>
    <w:unhideWhenUsed/>
    <w:rsid w:val="005C4BBA"/>
    <w:pPr>
      <w:spacing w:after="100"/>
    </w:pPr>
  </w:style>
  <w:style w:type="character" w:styleId="Hyperlink">
    <w:name w:val="Hyperlink"/>
    <w:basedOn w:val="DefaultParagraphFont"/>
    <w:uiPriority w:val="99"/>
    <w:unhideWhenUsed/>
    <w:rsid w:val="005C4BBA"/>
    <w:rPr>
      <w:color w:val="0000FF" w:themeColor="hyperlink"/>
      <w:u w:val="single"/>
    </w:rPr>
  </w:style>
  <w:style w:type="paragraph" w:styleId="ListParagraph">
    <w:name w:val="List Paragraph"/>
    <w:basedOn w:val="Normal"/>
    <w:uiPriority w:val="34"/>
    <w:qFormat/>
    <w:rsid w:val="005C4B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C0FE3-4940-4D45-85BB-7D669B439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22</Pages>
  <Words>4768</Words>
  <Characters>27178</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Skillin</dc:creator>
  <cp:lastModifiedBy>Catherine Skillin</cp:lastModifiedBy>
  <cp:revision>3</cp:revision>
  <dcterms:created xsi:type="dcterms:W3CDTF">2019-02-14T16:03:00Z</dcterms:created>
  <dcterms:modified xsi:type="dcterms:W3CDTF">2019-02-14T18:36:00Z</dcterms:modified>
</cp:coreProperties>
</file>