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705A27" w:rsidRDefault="005C4BBA" w:rsidP="005C4BBA">
      <w:pPr>
        <w:pStyle w:val="TOC1"/>
        <w:tabs>
          <w:tab w:val="right" w:leader="dot" w:pos="9350"/>
        </w:tabs>
        <w:jc w:val="center"/>
        <w:rPr>
          <w:rFonts w:ascii="Arial" w:hAnsi="Arial" w:cs="Arial"/>
          <w:b/>
          <w:sz w:val="28"/>
          <w:szCs w:val="28"/>
        </w:rPr>
      </w:pPr>
      <w:r w:rsidRPr="00705A27">
        <w:rPr>
          <w:rFonts w:ascii="Arial" w:hAnsi="Arial" w:cs="Arial"/>
          <w:b/>
          <w:sz w:val="28"/>
          <w:szCs w:val="28"/>
        </w:rPr>
        <w:t>The Salvation Army – William Booth Special Care Home</w:t>
      </w:r>
    </w:p>
    <w:p w:rsidR="00A724C5" w:rsidRDefault="007D196D" w:rsidP="00324C3E">
      <w:pPr>
        <w:jc w:val="center"/>
        <w:rPr>
          <w:noProof/>
        </w:rPr>
      </w:pPr>
      <w:r w:rsidRPr="00705A27">
        <w:rPr>
          <w:rFonts w:ascii="Arial" w:hAnsi="Arial" w:cs="Arial"/>
          <w:b/>
          <w:sz w:val="28"/>
          <w:szCs w:val="28"/>
        </w:rPr>
        <w:t xml:space="preserve">Medications </w:t>
      </w:r>
      <w:proofErr w:type="gramStart"/>
      <w:r w:rsidRPr="00705A27">
        <w:rPr>
          <w:rFonts w:ascii="Arial" w:hAnsi="Arial" w:cs="Arial"/>
          <w:b/>
          <w:sz w:val="28"/>
          <w:szCs w:val="28"/>
        </w:rPr>
        <w:t>And</w:t>
      </w:r>
      <w:proofErr w:type="gramEnd"/>
      <w:r w:rsidRPr="00705A27">
        <w:rPr>
          <w:rFonts w:ascii="Arial" w:hAnsi="Arial" w:cs="Arial"/>
          <w:b/>
          <w:sz w:val="28"/>
          <w:szCs w:val="28"/>
        </w:rPr>
        <w:t xml:space="preserve"> Treatments</w:t>
      </w:r>
      <w:r w:rsidR="009C2CCF" w:rsidRPr="00705A27">
        <w:rPr>
          <w:rFonts w:ascii="Arial" w:hAnsi="Arial" w:cs="Arial"/>
          <w:b/>
          <w:sz w:val="28"/>
          <w:szCs w:val="28"/>
        </w:rPr>
        <w:t xml:space="preserve"> </w:t>
      </w:r>
      <w:r w:rsidR="005C4BBA" w:rsidRPr="00705A27">
        <w:rPr>
          <w:rFonts w:ascii="Arial" w:hAnsi="Arial" w:cs="Arial"/>
          <w:b/>
          <w:sz w:val="28"/>
          <w:szCs w:val="28"/>
        </w:rPr>
        <w:t>Policies and Procedures</w:t>
      </w:r>
      <w:bookmarkStart w:id="0" w:name="_GoBack"/>
      <w:bookmarkEnd w:id="0"/>
      <w:r w:rsidR="00A724C5">
        <w:rPr>
          <w:rFonts w:ascii="Arial" w:hAnsi="Arial" w:cs="Arial"/>
          <w:b/>
          <w:sz w:val="28"/>
          <w:szCs w:val="28"/>
        </w:rPr>
        <w:fldChar w:fldCharType="begin"/>
      </w:r>
      <w:r w:rsidR="00A724C5">
        <w:rPr>
          <w:rFonts w:ascii="Arial" w:hAnsi="Arial" w:cs="Arial"/>
          <w:b/>
          <w:sz w:val="28"/>
          <w:szCs w:val="28"/>
        </w:rPr>
        <w:instrText xml:space="preserve"> TOC \o "1-1" \h \z \u </w:instrText>
      </w:r>
      <w:r w:rsidR="00A724C5">
        <w:rPr>
          <w:rFonts w:ascii="Arial" w:hAnsi="Arial" w:cs="Arial"/>
          <w:b/>
          <w:sz w:val="28"/>
          <w:szCs w:val="28"/>
        </w:rPr>
        <w:fldChar w:fldCharType="separate"/>
      </w:r>
    </w:p>
    <w:p w:rsidR="00A724C5" w:rsidRPr="00A724C5" w:rsidRDefault="00A724C5">
      <w:pPr>
        <w:pStyle w:val="TOC1"/>
        <w:tabs>
          <w:tab w:val="right" w:leader="dot" w:pos="9350"/>
        </w:tabs>
        <w:rPr>
          <w:rFonts w:ascii="Arial" w:eastAsiaTheme="minorEastAsia" w:hAnsi="Arial" w:cs="Arial"/>
          <w:noProof/>
        </w:rPr>
      </w:pPr>
      <w:hyperlink w:anchor="_Toc1052235" w:history="1">
        <w:r w:rsidRPr="00A724C5">
          <w:rPr>
            <w:rStyle w:val="Hyperlink"/>
            <w:rFonts w:ascii="Arial" w:eastAsia="Times New Roman" w:hAnsi="Arial" w:cs="Arial"/>
            <w:noProof/>
          </w:rPr>
          <w:t>Adverse Reaction Reporting</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_Toc1052235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2</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36" w:history="1">
        <w:r w:rsidRPr="00A724C5">
          <w:rPr>
            <w:rStyle w:val="Hyperlink"/>
            <w:rFonts w:ascii="Arial" w:hAnsi="Arial" w:cs="Arial"/>
            <w:noProof/>
          </w:rPr>
          <w:t>Disposal Of Medications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_Toc1052236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3</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37" w:history="1">
        <w:r w:rsidRPr="00A724C5">
          <w:rPr>
            <w:rStyle w:val="Hyperlink"/>
            <w:rFonts w:ascii="Arial" w:hAnsi="Arial" w:cs="Arial"/>
            <w:noProof/>
          </w:rPr>
          <w:t>Disposal Of Sharps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_Toc1052237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4</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38" w:history="1">
        <w:r w:rsidRPr="00A724C5">
          <w:rPr>
            <w:rStyle w:val="Hyperlink"/>
            <w:rFonts w:ascii="Arial" w:hAnsi="Arial" w:cs="Arial"/>
            <w:noProof/>
          </w:rPr>
          <w:t>Insulin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_Toc1052238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6</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39" w:history="1">
        <w:r w:rsidRPr="00A724C5">
          <w:rPr>
            <w:rStyle w:val="Hyperlink"/>
            <w:rFonts w:ascii="Arial" w:hAnsi="Arial" w:cs="Arial"/>
            <w:noProof/>
          </w:rPr>
          <w:t>Do Not Use – List Of Abbreviations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_Toc1052239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12</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0" w:history="1">
        <w:r w:rsidRPr="00A724C5">
          <w:rPr>
            <w:rStyle w:val="Hyperlink"/>
            <w:rFonts w:ascii="Arial" w:hAnsi="Arial" w:cs="Arial"/>
            <w:noProof/>
          </w:rPr>
          <w:t>Fentanyl Patch Monitoring</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_Toc1052240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14</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1" w:history="1">
        <w:r w:rsidRPr="00A724C5">
          <w:rPr>
            <w:rStyle w:val="Hyperlink"/>
            <w:rFonts w:ascii="Arial" w:hAnsi="Arial" w:cs="Arial"/>
            <w:noProof/>
          </w:rPr>
          <w:t>Herbal Medication Administration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_Toc1052241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16</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2" w:history="1">
        <w:r w:rsidRPr="00A724C5">
          <w:rPr>
            <w:rStyle w:val="Hyperlink"/>
            <w:rFonts w:ascii="Arial" w:hAnsi="Arial" w:cs="Arial"/>
            <w:noProof/>
          </w:rPr>
          <w:t>High Alert Medications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_Toc1052242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17</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3" w:history="1">
        <w:r w:rsidRPr="00A724C5">
          <w:rPr>
            <w:rStyle w:val="Hyperlink"/>
            <w:rFonts w:ascii="Arial" w:hAnsi="Arial" w:cs="Arial"/>
            <w:noProof/>
          </w:rPr>
          <w:t>Cytotoxic Hazardous Drugs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_Toc1052243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19</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4" w:history="1">
        <w:r w:rsidRPr="00A724C5">
          <w:rPr>
            <w:rStyle w:val="Hyperlink"/>
            <w:rFonts w:ascii="Arial" w:hAnsi="Arial" w:cs="Arial"/>
            <w:noProof/>
          </w:rPr>
          <w:t>Influenza Protocol – Antiviral Administration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_Toc1052244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22</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5" w:history="1">
        <w:r w:rsidRPr="00A724C5">
          <w:rPr>
            <w:rStyle w:val="Hyperlink"/>
            <w:rFonts w:ascii="Arial" w:hAnsi="Arial" w:cs="Arial"/>
            <w:noProof/>
          </w:rPr>
          <w:t>Insulin Administration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_Toc1052245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24</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6" w:history="1">
        <w:r w:rsidRPr="00A724C5">
          <w:rPr>
            <w:rStyle w:val="Hyperlink"/>
            <w:rFonts w:ascii="Arial" w:hAnsi="Arial" w:cs="Arial"/>
            <w:noProof/>
          </w:rPr>
          <w:t>Processing of Physician Orders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_Toc1052246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27</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7" w:history="1">
        <w:r w:rsidRPr="00A724C5">
          <w:rPr>
            <w:rStyle w:val="Hyperlink"/>
            <w:rFonts w:ascii="Arial" w:hAnsi="Arial" w:cs="Arial"/>
            <w:noProof/>
          </w:rPr>
          <w:t>Intravenous Therapy</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_Toc1052247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41</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8" w:history="1">
        <w:r w:rsidRPr="00A724C5">
          <w:rPr>
            <w:rStyle w:val="Hyperlink"/>
            <w:rFonts w:ascii="Arial" w:hAnsi="Arial" w:cs="Arial"/>
            <w:noProof/>
          </w:rPr>
          <w:t>Marijuana For Medical Purposes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_Toc1052248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42</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49" w:history="1">
        <w:r w:rsidRPr="00A724C5">
          <w:rPr>
            <w:rStyle w:val="Hyperlink"/>
            <w:rFonts w:ascii="Arial" w:hAnsi="Arial" w:cs="Arial"/>
            <w:noProof/>
          </w:rPr>
          <w:t>Medication Administration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_Toc1052249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45</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0" w:history="1">
        <w:r w:rsidRPr="00A724C5">
          <w:rPr>
            <w:rStyle w:val="Hyperlink"/>
            <w:rFonts w:ascii="Arial" w:hAnsi="Arial" w:cs="Arial"/>
            <w:noProof/>
          </w:rPr>
          <w:t>Medication Reconciliation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_Toc1052250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49</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1" w:history="1">
        <w:r w:rsidRPr="00A724C5">
          <w:rPr>
            <w:rStyle w:val="Hyperlink"/>
            <w:rFonts w:ascii="Arial" w:hAnsi="Arial" w:cs="Arial"/>
            <w:noProof/>
          </w:rPr>
          <w:t>Naloxone Hcl Policy</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_Toc1052251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52</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2" w:history="1">
        <w:r w:rsidRPr="00A724C5">
          <w:rPr>
            <w:rStyle w:val="Hyperlink"/>
            <w:rFonts w:ascii="Arial" w:hAnsi="Arial" w:cs="Arial"/>
            <w:noProof/>
          </w:rPr>
          <w:t>Narcotic Distribution And Documentation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_Toc1052252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54</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3" w:history="1">
        <w:r w:rsidRPr="00A724C5">
          <w:rPr>
            <w:rStyle w:val="Hyperlink"/>
            <w:rFonts w:ascii="Arial" w:hAnsi="Arial" w:cs="Arial"/>
            <w:noProof/>
          </w:rPr>
          <w:t>Narcotic And Controlled Drug Orders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_Toc1052253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58</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4" w:history="1">
        <w:r w:rsidRPr="00A724C5">
          <w:rPr>
            <w:rStyle w:val="Hyperlink"/>
            <w:rFonts w:ascii="Arial" w:hAnsi="Arial" w:cs="Arial"/>
            <w:noProof/>
          </w:rPr>
          <w:t>Nitroglycerin Patches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_Toc1052254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79</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5" w:history="1">
        <w:r w:rsidRPr="00A724C5">
          <w:rPr>
            <w:rStyle w:val="Hyperlink"/>
            <w:rFonts w:ascii="Arial" w:hAnsi="Arial" w:cs="Arial"/>
            <w:noProof/>
          </w:rPr>
          <w:t>Pneumococcal Vaccine</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_Toc1052255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80</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6" w:history="1">
        <w:r w:rsidRPr="00A724C5">
          <w:rPr>
            <w:rStyle w:val="Hyperlink"/>
            <w:rFonts w:ascii="Arial" w:hAnsi="Arial" w:cs="Arial"/>
            <w:noProof/>
          </w:rPr>
          <w:t>Subcutaneous Administration Of Medication</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_Toc1052256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82</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7" w:history="1">
        <w:r w:rsidRPr="00A724C5">
          <w:rPr>
            <w:rStyle w:val="Hyperlink"/>
            <w:rFonts w:ascii="Arial" w:hAnsi="Arial" w:cs="Arial"/>
            <w:noProof/>
          </w:rPr>
          <w:t>Transcribing Physician’s Orders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_Toc1052257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85</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8" w:history="1">
        <w:r w:rsidRPr="00A724C5">
          <w:rPr>
            <w:rStyle w:val="Hyperlink"/>
            <w:rFonts w:ascii="Arial" w:hAnsi="Arial" w:cs="Arial"/>
            <w:noProof/>
          </w:rPr>
          <w:t>Two Client Identifiers</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_Toc1052258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98</w:t>
        </w:r>
        <w:r w:rsidRPr="00A724C5">
          <w:rPr>
            <w:rFonts w:ascii="Arial" w:hAnsi="Arial" w:cs="Arial"/>
            <w:noProof/>
            <w:webHidden/>
          </w:rPr>
          <w:fldChar w:fldCharType="end"/>
        </w:r>
      </w:hyperlink>
    </w:p>
    <w:p w:rsidR="00A724C5" w:rsidRPr="00A724C5" w:rsidRDefault="00A724C5">
      <w:pPr>
        <w:pStyle w:val="TOC1"/>
        <w:tabs>
          <w:tab w:val="right" w:leader="dot" w:pos="9350"/>
        </w:tabs>
        <w:rPr>
          <w:rFonts w:ascii="Arial" w:eastAsiaTheme="minorEastAsia" w:hAnsi="Arial" w:cs="Arial"/>
          <w:noProof/>
        </w:rPr>
      </w:pPr>
      <w:hyperlink w:anchor="_Toc1052259" w:history="1">
        <w:r w:rsidRPr="00A724C5">
          <w:rPr>
            <w:rStyle w:val="Hyperlink"/>
            <w:rFonts w:ascii="Arial" w:hAnsi="Arial" w:cs="Arial"/>
            <w:noProof/>
          </w:rPr>
          <w:t>Medical Assistance In Dying (MAiD)</w:t>
        </w:r>
        <w:r w:rsidRPr="00A724C5">
          <w:rPr>
            <w:rFonts w:ascii="Arial" w:hAnsi="Arial" w:cs="Arial"/>
            <w:noProof/>
            <w:webHidden/>
          </w:rPr>
          <w:tab/>
        </w:r>
        <w:r w:rsidRPr="00A724C5">
          <w:rPr>
            <w:rFonts w:ascii="Arial" w:hAnsi="Arial" w:cs="Arial"/>
            <w:noProof/>
            <w:webHidden/>
          </w:rPr>
          <w:fldChar w:fldCharType="begin"/>
        </w:r>
        <w:r w:rsidRPr="00A724C5">
          <w:rPr>
            <w:rFonts w:ascii="Arial" w:hAnsi="Arial" w:cs="Arial"/>
            <w:noProof/>
            <w:webHidden/>
          </w:rPr>
          <w:instrText xml:space="preserve"> PAGEREF _Toc1052259 \h </w:instrText>
        </w:r>
        <w:r w:rsidRPr="00A724C5">
          <w:rPr>
            <w:rFonts w:ascii="Arial" w:hAnsi="Arial" w:cs="Arial"/>
            <w:noProof/>
            <w:webHidden/>
          </w:rPr>
        </w:r>
        <w:r w:rsidRPr="00A724C5">
          <w:rPr>
            <w:rFonts w:ascii="Arial" w:hAnsi="Arial" w:cs="Arial"/>
            <w:noProof/>
            <w:webHidden/>
          </w:rPr>
          <w:fldChar w:fldCharType="separate"/>
        </w:r>
        <w:r>
          <w:rPr>
            <w:rFonts w:ascii="Arial" w:hAnsi="Arial" w:cs="Arial"/>
            <w:noProof/>
            <w:webHidden/>
          </w:rPr>
          <w:t>100</w:t>
        </w:r>
        <w:r w:rsidRPr="00A724C5">
          <w:rPr>
            <w:rFonts w:ascii="Arial" w:hAnsi="Arial" w:cs="Arial"/>
            <w:noProof/>
            <w:webHidden/>
          </w:rPr>
          <w:fldChar w:fldCharType="end"/>
        </w:r>
      </w:hyperlink>
    </w:p>
    <w:p w:rsidR="00324C3E" w:rsidRPr="00705A27" w:rsidRDefault="00A724C5" w:rsidP="00324C3E">
      <w:pPr>
        <w:jc w:val="center"/>
        <w:rPr>
          <w:rFonts w:ascii="Arial" w:hAnsi="Arial" w:cs="Arial"/>
          <w:b/>
          <w:sz w:val="28"/>
          <w:szCs w:val="28"/>
        </w:rPr>
      </w:pPr>
      <w:r>
        <w:rPr>
          <w:rFonts w:ascii="Arial" w:hAnsi="Arial" w:cs="Arial"/>
          <w:b/>
          <w:sz w:val="28"/>
          <w:szCs w:val="28"/>
        </w:rPr>
        <w:fldChar w:fldCharType="end"/>
      </w:r>
    </w:p>
    <w:p w:rsidR="00324C3E" w:rsidRPr="00705A27" w:rsidRDefault="00324C3E" w:rsidP="00324C3E">
      <w:pPr>
        <w:rPr>
          <w:rFonts w:ascii="Arial" w:hAnsi="Arial" w:cs="Arial"/>
        </w:rPr>
      </w:pPr>
      <w:r w:rsidRPr="00705A27">
        <w:rPr>
          <w:rFonts w:ascii="Arial" w:hAnsi="Arial" w:cs="Arial"/>
        </w:rPr>
        <w:br w:type="page"/>
      </w:r>
    </w:p>
    <w:p w:rsidR="00324C3E" w:rsidRPr="00705A27" w:rsidRDefault="00324C3E" w:rsidP="00324C3E">
      <w:pPr>
        <w:pStyle w:val="Heading1"/>
        <w:rPr>
          <w:rFonts w:eastAsia="Times New Roman" w:cs="Arial"/>
        </w:rPr>
      </w:pPr>
      <w:bookmarkStart w:id="1" w:name="_Toc1052235"/>
      <w:r w:rsidRPr="00705A27">
        <w:rPr>
          <w:rFonts w:eastAsia="Times New Roman" w:cs="Arial"/>
        </w:rPr>
        <w:lastRenderedPageBreak/>
        <w:t>Adverse Reaction Reporting</w:t>
      </w:r>
      <w:bookmarkEnd w:id="1"/>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POLICY:</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This policy is written to provide direction to staff regarding adverse reaction reporting.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An adverse reaction is defined as a noxious or unintended response to a drug which occurs with use or testing for the diagnosis, treatment or prevention of a disease or the modification of organic function.  This includes any undesirable resident / client effect suspected to be associated with drug use.  This does not include allergic reaction or documented side-effect unless severe or the resident / client requires hospitalization.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EQUIPMENT:</w:t>
      </w:r>
    </w:p>
    <w:p w:rsidR="00324C3E" w:rsidRPr="00705A27" w:rsidRDefault="00324C3E" w:rsidP="00136A51">
      <w:pPr>
        <w:numPr>
          <w:ilvl w:val="0"/>
          <w:numId w:val="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RQHR Confidential Occurrence Report form </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PROCEDURE:</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If an adverse reaction is suspected, contact the resident / client physician immediately to determine how the resident / client should be managed.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Complete the RQHR Confidential Occurrence Report form and clearly mark it as an adverse reaction report.  Document in as much detail as possible the description of the adverse event; include the timeline in relation to the administration of the medication.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Forward the RQHR Confidential Occurrence Report form to the Director of Care and fax to Pharmacy.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Upon receipt of the faxed RQHR Confidential Occurrence Report form, the pharmacy (College Avenue Drugs) will investigate the report and complete the Canadian Adverse Drug Reaction Monitoring Program form.  Pharmacy will then forward form to Health Canada to register in the national data base.  </w:t>
      </w:r>
    </w:p>
    <w:p w:rsidR="00324C3E" w:rsidRPr="00705A27" w:rsidRDefault="00324C3E" w:rsidP="00136A51">
      <w:pPr>
        <w:numPr>
          <w:ilvl w:val="0"/>
          <w:numId w:val="6"/>
        </w:numPr>
        <w:spacing w:after="0" w:line="240" w:lineRule="auto"/>
        <w:rPr>
          <w:rFonts w:ascii="Arial" w:eastAsia="TTFFB9E4F0t00" w:hAnsi="Arial" w:cs="Arial"/>
          <w:color w:val="000000"/>
          <w:sz w:val="24"/>
          <w:szCs w:val="24"/>
          <w:u w:val="single"/>
          <w:lang w:val="en-CA" w:eastAsia="en-CA"/>
        </w:rPr>
      </w:pPr>
      <w:r w:rsidRPr="00705A27">
        <w:rPr>
          <w:rFonts w:ascii="Arial" w:eastAsia="Times New Roman" w:hAnsi="Arial" w:cs="Arial"/>
          <w:sz w:val="24"/>
          <w:szCs w:val="24"/>
          <w:lang w:val="en-GB"/>
        </w:rPr>
        <w:t xml:space="preserve">The resident / client should be continuously monitored until the reaction subsides, or is deemed by their physician to be stable.  </w:t>
      </w:r>
    </w:p>
    <w:p w:rsidR="00324C3E" w:rsidRPr="00705A27" w:rsidRDefault="00324C3E" w:rsidP="00324C3E">
      <w:pPr>
        <w:autoSpaceDE w:val="0"/>
        <w:autoSpaceDN w:val="0"/>
        <w:adjustRightInd w:val="0"/>
        <w:spacing w:after="0" w:line="240" w:lineRule="auto"/>
        <w:rPr>
          <w:rFonts w:ascii="Arial" w:eastAsia="TTFFB9E4F0t00" w:hAnsi="Arial" w:cs="Arial"/>
          <w:color w:val="000000"/>
          <w:sz w:val="24"/>
          <w:szCs w:val="24"/>
          <w:u w:val="single"/>
          <w:lang w:val="en-CA" w:eastAsia="en-CA"/>
        </w:rPr>
      </w:pPr>
    </w:p>
    <w:p w:rsidR="00324C3E" w:rsidRPr="00705A27" w:rsidRDefault="00324C3E" w:rsidP="00324C3E">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705A27">
        <w:rPr>
          <w:rFonts w:ascii="Arial" w:eastAsia="TTFFB9E4F0t00" w:hAnsi="Arial" w:cs="Arial"/>
          <w:color w:val="000000"/>
          <w:sz w:val="24"/>
          <w:szCs w:val="24"/>
          <w:u w:val="single"/>
          <w:lang w:val="en-CA" w:eastAsia="en-CA"/>
        </w:rPr>
        <w:t xml:space="preserve">Source </w:t>
      </w:r>
    </w:p>
    <w:p w:rsidR="00324C3E" w:rsidRPr="00705A27" w:rsidRDefault="00324C3E" w:rsidP="00136A51">
      <w:pPr>
        <w:numPr>
          <w:ilvl w:val="0"/>
          <w:numId w:val="6"/>
        </w:num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Jack Mullock Pharmacist, College Avenue Drugs</w:t>
      </w:r>
    </w:p>
    <w:p w:rsidR="00324C3E" w:rsidRPr="00705A27" w:rsidRDefault="00324C3E" w:rsidP="00324C3E">
      <w:p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
    <w:p w:rsidR="00324C3E" w:rsidRPr="00705A27" w:rsidRDefault="00324C3E" w:rsidP="00324C3E">
      <w:pPr>
        <w:autoSpaceDE w:val="0"/>
        <w:autoSpaceDN w:val="0"/>
        <w:adjustRightInd w:val="0"/>
        <w:spacing w:after="0" w:line="240" w:lineRule="auto"/>
        <w:rPr>
          <w:rFonts w:ascii="Arial" w:eastAsia="Times New Roman" w:hAnsi="Arial" w:cs="Arial"/>
          <w:sz w:val="20"/>
          <w:szCs w:val="20"/>
        </w:rPr>
      </w:pPr>
      <w:r w:rsidRPr="00705A27">
        <w:rPr>
          <w:rFonts w:ascii="Arial" w:eastAsia="TTFFB9E4F0t00" w:hAnsi="Arial" w:cs="Arial"/>
          <w:color w:val="000000"/>
          <w:sz w:val="24"/>
          <w:szCs w:val="24"/>
          <w:lang w:val="en-CA" w:eastAsia="en-CA"/>
        </w:rPr>
        <w:t xml:space="preserve"> </w:t>
      </w:r>
      <w:r w:rsidRPr="00705A27">
        <w:rPr>
          <w:rFonts w:ascii="Arial" w:eastAsia="Times New Roman" w:hAnsi="Arial" w:cs="Arial"/>
          <w:b/>
          <w:sz w:val="20"/>
          <w:szCs w:val="20"/>
        </w:rPr>
        <w:t>Approval/Implementation/Evaluation Process</w:t>
      </w:r>
    </w:p>
    <w:p w:rsidR="00324C3E" w:rsidRPr="00705A27" w:rsidRDefault="00324C3E" w:rsidP="00324C3E">
      <w:pPr>
        <w:tabs>
          <w:tab w:val="left" w:pos="1440"/>
          <w:tab w:val="left" w:pos="1800"/>
        </w:tabs>
        <w:spacing w:after="0" w:line="240" w:lineRule="auto"/>
        <w:jc w:val="center"/>
        <w:rPr>
          <w:rFonts w:ascii="Arial" w:eastAsia="Times New Roman" w:hAnsi="Arial" w:cs="Arial"/>
          <w:sz w:val="20"/>
          <w:szCs w:val="20"/>
        </w:rPr>
      </w:pPr>
    </w:p>
    <w:p w:rsidR="00324C3E" w:rsidRPr="00705A27" w:rsidRDefault="00324C3E" w:rsidP="00324C3E">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March 1, 2005</w:t>
      </w:r>
      <w:r w:rsidRPr="00705A27">
        <w:rPr>
          <w:rFonts w:ascii="Arial" w:eastAsia="Times New Roman" w:hAnsi="Arial" w:cs="Arial"/>
          <w:sz w:val="20"/>
          <w:szCs w:val="20"/>
        </w:rPr>
        <w:t xml:space="preserve">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May 14, 2015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324C3E" w:rsidRPr="00705A27" w:rsidRDefault="00324C3E">
      <w:pPr>
        <w:rPr>
          <w:rFonts w:ascii="Arial" w:hAnsi="Arial" w:cs="Arial"/>
        </w:rPr>
      </w:pPr>
      <w:r w:rsidRPr="00705A27">
        <w:rPr>
          <w:rFonts w:ascii="Arial" w:hAnsi="Arial" w:cs="Arial"/>
        </w:rPr>
        <w:br w:type="page"/>
      </w:r>
    </w:p>
    <w:p w:rsidR="00324C3E" w:rsidRPr="00705A27" w:rsidRDefault="00324C3E" w:rsidP="00324C3E">
      <w:pPr>
        <w:pStyle w:val="Heading1"/>
        <w:rPr>
          <w:rFonts w:cs="Arial"/>
        </w:rPr>
      </w:pPr>
      <w:bookmarkStart w:id="2" w:name="_Toc1052236"/>
      <w:r w:rsidRPr="00705A27">
        <w:rPr>
          <w:rFonts w:cs="Arial"/>
        </w:rPr>
        <w:lastRenderedPageBreak/>
        <w:t xml:space="preserve">Disposal </w:t>
      </w:r>
      <w:proofErr w:type="gramStart"/>
      <w:r w:rsidRPr="00705A27">
        <w:rPr>
          <w:rFonts w:cs="Arial"/>
        </w:rPr>
        <w:t>Of</w:t>
      </w:r>
      <w:proofErr w:type="gramEnd"/>
      <w:r w:rsidRPr="00705A27">
        <w:rPr>
          <w:rFonts w:cs="Arial"/>
        </w:rPr>
        <w:t xml:space="preserve"> Medications</w:t>
      </w:r>
      <w:bookmarkEnd w:id="2"/>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POLICY:</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This policy is written to provide direction to staff regarding the disposal of medications(s).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medications, in all dosage forms, which are dispensed by the pharmacy, College Avenue Drugs, are the responsibility of the pharmacy.  It does not matter whether they are unused medications or expired medications, they shall be treated in the same manner.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EQUIPMENT:</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136A51">
      <w:pPr>
        <w:numPr>
          <w:ilvl w:val="0"/>
          <w:numId w:val="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WBSCH Pharmacy Check Sheet  </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PROCEDURE:</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Any medication that is expired or has been discontinued shall be returned to the pharmacy, College Avenue Drugs.  The pharmacy has provided WBSCH with green bins on each nursing unit.  All unused or expired medications shall be placed in the bin(s).  The pharmacy will regularly replace these bins and return the unused or expired medications to the pharmacy.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Pharmacy will have the unused or expired medications disposed, in accordance with provincial pharmacy and environmental regulations.  </w:t>
      </w:r>
    </w:p>
    <w:p w:rsidR="00324C3E" w:rsidRPr="00705A27" w:rsidRDefault="00324C3E" w:rsidP="00136A51">
      <w:pPr>
        <w:numPr>
          <w:ilvl w:val="0"/>
          <w:numId w:val="6"/>
        </w:numPr>
        <w:spacing w:after="0" w:line="240" w:lineRule="auto"/>
        <w:rPr>
          <w:rFonts w:ascii="Arial" w:eastAsia="TTFFB9E4F0t00" w:hAnsi="Arial" w:cs="Arial"/>
          <w:color w:val="000000"/>
          <w:sz w:val="24"/>
          <w:szCs w:val="24"/>
          <w:u w:val="single"/>
          <w:lang w:val="en-CA" w:eastAsia="en-CA"/>
        </w:rPr>
      </w:pPr>
      <w:r w:rsidRPr="00705A27">
        <w:rPr>
          <w:rFonts w:ascii="Arial" w:eastAsia="Times New Roman" w:hAnsi="Arial" w:cs="Arial"/>
          <w:sz w:val="24"/>
          <w:szCs w:val="24"/>
          <w:lang w:val="en-GB"/>
        </w:rPr>
        <w:t xml:space="preserve"> Monthly, pharmacy will check expiry dates and reorder medications as necessary.   </w:t>
      </w:r>
    </w:p>
    <w:p w:rsidR="00324C3E" w:rsidRPr="00705A27" w:rsidRDefault="00324C3E" w:rsidP="00136A51">
      <w:pPr>
        <w:numPr>
          <w:ilvl w:val="0"/>
          <w:numId w:val="6"/>
        </w:numPr>
        <w:spacing w:after="0" w:line="240" w:lineRule="auto"/>
        <w:rPr>
          <w:rFonts w:ascii="Arial" w:eastAsia="TTFFB9E4F0t00" w:hAnsi="Arial" w:cs="Arial"/>
          <w:color w:val="000000"/>
          <w:sz w:val="24"/>
          <w:szCs w:val="24"/>
          <w:u w:val="single"/>
          <w:lang w:val="en-CA" w:eastAsia="en-CA"/>
        </w:rPr>
      </w:pPr>
      <w:r w:rsidRPr="00705A27">
        <w:rPr>
          <w:rFonts w:ascii="Arial" w:eastAsia="Times New Roman" w:hAnsi="Arial" w:cs="Arial"/>
          <w:sz w:val="24"/>
          <w:szCs w:val="24"/>
          <w:lang w:val="en-GB"/>
        </w:rPr>
        <w:t xml:space="preserve">Oral tablets more than 2 years old will be deemed expired and returned to pharmacy.  </w:t>
      </w:r>
    </w:p>
    <w:p w:rsidR="00324C3E" w:rsidRPr="00705A27" w:rsidRDefault="00324C3E" w:rsidP="00324C3E">
      <w:pPr>
        <w:autoSpaceDE w:val="0"/>
        <w:autoSpaceDN w:val="0"/>
        <w:adjustRightInd w:val="0"/>
        <w:spacing w:after="0" w:line="240" w:lineRule="auto"/>
        <w:rPr>
          <w:rFonts w:ascii="Arial" w:eastAsia="TTFFB9E4F0t00" w:hAnsi="Arial" w:cs="Arial"/>
          <w:color w:val="000000"/>
          <w:sz w:val="24"/>
          <w:szCs w:val="24"/>
          <w:u w:val="single"/>
          <w:lang w:val="en-CA" w:eastAsia="en-CA"/>
        </w:rPr>
      </w:pPr>
    </w:p>
    <w:p w:rsidR="00324C3E" w:rsidRPr="00705A27" w:rsidRDefault="00324C3E" w:rsidP="00324C3E">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705A27">
        <w:rPr>
          <w:rFonts w:ascii="Arial" w:eastAsia="TTFFB9E4F0t00" w:hAnsi="Arial" w:cs="Arial"/>
          <w:color w:val="000000"/>
          <w:sz w:val="24"/>
          <w:szCs w:val="24"/>
          <w:u w:val="single"/>
          <w:lang w:val="en-CA" w:eastAsia="en-CA"/>
        </w:rPr>
        <w:t xml:space="preserve">Source </w:t>
      </w:r>
    </w:p>
    <w:p w:rsidR="00324C3E" w:rsidRPr="00705A27" w:rsidRDefault="00324C3E" w:rsidP="00136A51">
      <w:pPr>
        <w:numPr>
          <w:ilvl w:val="0"/>
          <w:numId w:val="6"/>
        </w:num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Jack Mullock Pharmacist, College Avenue Drugs</w:t>
      </w:r>
    </w:p>
    <w:p w:rsidR="00324C3E" w:rsidRPr="00705A27" w:rsidRDefault="00324C3E" w:rsidP="00324C3E">
      <w:p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
    <w:p w:rsidR="00324C3E" w:rsidRPr="00705A27" w:rsidRDefault="00324C3E" w:rsidP="00324C3E">
      <w:pPr>
        <w:autoSpaceDE w:val="0"/>
        <w:autoSpaceDN w:val="0"/>
        <w:adjustRightInd w:val="0"/>
        <w:spacing w:after="0" w:line="240" w:lineRule="auto"/>
        <w:rPr>
          <w:rFonts w:ascii="Arial" w:eastAsia="Times New Roman" w:hAnsi="Arial" w:cs="Arial"/>
          <w:sz w:val="20"/>
          <w:szCs w:val="20"/>
        </w:rPr>
      </w:pPr>
      <w:r w:rsidRPr="00705A27">
        <w:rPr>
          <w:rFonts w:ascii="Arial" w:eastAsia="TTFFB9E4F0t00" w:hAnsi="Arial" w:cs="Arial"/>
          <w:color w:val="000000"/>
          <w:sz w:val="24"/>
          <w:szCs w:val="24"/>
          <w:lang w:val="en-CA" w:eastAsia="en-CA"/>
        </w:rPr>
        <w:t xml:space="preserve"> </w:t>
      </w:r>
      <w:r w:rsidRPr="00705A27">
        <w:rPr>
          <w:rFonts w:ascii="Arial" w:eastAsia="Times New Roman" w:hAnsi="Arial" w:cs="Arial"/>
          <w:b/>
          <w:sz w:val="20"/>
          <w:szCs w:val="20"/>
        </w:rPr>
        <w:t>Approval/Implementation/Evaluation Process</w:t>
      </w:r>
    </w:p>
    <w:p w:rsidR="00324C3E" w:rsidRPr="00705A27" w:rsidRDefault="00324C3E" w:rsidP="00324C3E">
      <w:pPr>
        <w:tabs>
          <w:tab w:val="left" w:pos="1440"/>
          <w:tab w:val="left" w:pos="1800"/>
        </w:tabs>
        <w:spacing w:after="0" w:line="240" w:lineRule="auto"/>
        <w:jc w:val="center"/>
        <w:rPr>
          <w:rFonts w:ascii="Arial" w:eastAsia="Times New Roman" w:hAnsi="Arial" w:cs="Arial"/>
          <w:sz w:val="20"/>
          <w:szCs w:val="20"/>
        </w:rPr>
      </w:pPr>
    </w:p>
    <w:p w:rsidR="00324C3E" w:rsidRPr="00705A27" w:rsidRDefault="00324C3E" w:rsidP="00324C3E">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March 1, 2015</w:t>
      </w:r>
      <w:r w:rsidRPr="00705A27">
        <w:rPr>
          <w:rFonts w:ascii="Arial" w:eastAsia="Times New Roman" w:hAnsi="Arial" w:cs="Arial"/>
          <w:sz w:val="20"/>
          <w:szCs w:val="20"/>
        </w:rPr>
        <w:t xml:space="preserve">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324C3E" w:rsidRPr="00705A27" w:rsidRDefault="00324C3E">
      <w:pPr>
        <w:rPr>
          <w:rFonts w:ascii="Arial" w:hAnsi="Arial" w:cs="Arial"/>
        </w:rPr>
      </w:pPr>
      <w:r w:rsidRPr="00705A27">
        <w:rPr>
          <w:rFonts w:ascii="Arial" w:hAnsi="Arial" w:cs="Arial"/>
        </w:rPr>
        <w:br w:type="page"/>
      </w:r>
    </w:p>
    <w:p w:rsidR="00324C3E" w:rsidRPr="00705A27" w:rsidRDefault="00324C3E" w:rsidP="00324C3E">
      <w:pPr>
        <w:pStyle w:val="Heading1"/>
        <w:rPr>
          <w:rFonts w:cs="Arial"/>
        </w:rPr>
      </w:pPr>
      <w:bookmarkStart w:id="3" w:name="_Toc1052237"/>
      <w:r w:rsidRPr="00705A27">
        <w:rPr>
          <w:rFonts w:cs="Arial"/>
        </w:rPr>
        <w:lastRenderedPageBreak/>
        <w:t xml:space="preserve">Disposal </w:t>
      </w:r>
      <w:proofErr w:type="gramStart"/>
      <w:r w:rsidRPr="00705A27">
        <w:rPr>
          <w:rFonts w:cs="Arial"/>
        </w:rPr>
        <w:t>Of</w:t>
      </w:r>
      <w:proofErr w:type="gramEnd"/>
      <w:r w:rsidRPr="00705A27">
        <w:rPr>
          <w:rFonts w:cs="Arial"/>
        </w:rPr>
        <w:t xml:space="preserve"> Sharps</w:t>
      </w:r>
      <w:bookmarkEnd w:id="3"/>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POLICY:</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This policy is written to provide direction to staff regarding the disposal of sharps.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At WBSCH only </w:t>
      </w:r>
      <w:r w:rsidRPr="00705A27">
        <w:rPr>
          <w:rFonts w:ascii="Arial" w:eastAsia="Times New Roman" w:hAnsi="Arial" w:cs="Arial"/>
          <w:sz w:val="24"/>
          <w:szCs w:val="24"/>
          <w:u w:val="single"/>
        </w:rPr>
        <w:t>Safety Engineered Sharps Devices (SESD)</w:t>
      </w:r>
      <w:r w:rsidRPr="00705A27">
        <w:rPr>
          <w:rFonts w:ascii="Arial" w:eastAsia="Times New Roman" w:hAnsi="Arial" w:cs="Arial"/>
          <w:sz w:val="24"/>
          <w:szCs w:val="24"/>
        </w:rPr>
        <w:t xml:space="preserve"> will be used.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WBSCH staff will receive education as to the proper and safe method for disposal of sharps in accordance with applicable guidelines and standards (OH&amp;S).  </w:t>
      </w:r>
    </w:p>
    <w:p w:rsidR="00324C3E" w:rsidRPr="00705A27" w:rsidRDefault="00324C3E" w:rsidP="00324C3E">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24C3E" w:rsidRPr="00705A27" w:rsidTr="00211206">
        <w:tc>
          <w:tcPr>
            <w:tcW w:w="8856" w:type="dxa"/>
          </w:tcPr>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NOTE:</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Whenever a sharp is not disposed of appropriately, staff must complete an RQHR Employee Report of Incident / Hazard form and submit to Manager to ensure proper follow up is completed.  </w:t>
            </w:r>
          </w:p>
          <w:p w:rsidR="00324C3E" w:rsidRPr="00705A27" w:rsidRDefault="00324C3E" w:rsidP="00324C3E">
            <w:pPr>
              <w:spacing w:after="0" w:line="240" w:lineRule="auto"/>
              <w:rPr>
                <w:rFonts w:ascii="Arial" w:eastAsia="Times New Roman" w:hAnsi="Arial" w:cs="Arial"/>
                <w:sz w:val="24"/>
                <w:szCs w:val="24"/>
              </w:rPr>
            </w:pPr>
          </w:p>
        </w:tc>
      </w:tr>
    </w:tbl>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DEFINITION:</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136A51">
      <w:pPr>
        <w:numPr>
          <w:ilvl w:val="0"/>
          <w:numId w:val="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Needles with engineered sharps injury protection have a built-in safety feature or mechanism that eliminates or minimizes the risk of a percutaneous injury (needle sick injury) </w:t>
      </w:r>
    </w:p>
    <w:p w:rsidR="00324C3E" w:rsidRPr="00705A27" w:rsidRDefault="00324C3E" w:rsidP="00324C3E">
      <w:pPr>
        <w:spacing w:after="0" w:line="240" w:lineRule="auto"/>
        <w:rPr>
          <w:rFonts w:ascii="Arial" w:eastAsia="Times New Roman" w:hAnsi="Arial" w:cs="Arial"/>
          <w:sz w:val="24"/>
          <w:szCs w:val="24"/>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EQUIPMENT:</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136A51">
      <w:pPr>
        <w:numPr>
          <w:ilvl w:val="0"/>
          <w:numId w:val="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RQHR Employee Report of Incident / Hazard form </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324C3E">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PROCEDURE:</w:t>
      </w:r>
    </w:p>
    <w:p w:rsidR="00324C3E" w:rsidRPr="00705A27" w:rsidRDefault="00324C3E" w:rsidP="00324C3E">
      <w:pPr>
        <w:spacing w:after="0" w:line="240" w:lineRule="auto"/>
        <w:rPr>
          <w:rFonts w:ascii="Arial" w:eastAsia="Times New Roman" w:hAnsi="Arial" w:cs="Arial"/>
          <w:b/>
          <w:sz w:val="24"/>
          <w:szCs w:val="24"/>
          <w:u w:val="single"/>
        </w:rPr>
      </w:pP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Use SESDs at all times</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If using both hands for injection, make sure the non-injecting hand is removed from the injection site before needle is removed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At point of use, activate SESDs promptly and completely (audible click verifies activation)</w:t>
      </w:r>
    </w:p>
    <w:p w:rsidR="00324C3E" w:rsidRPr="00705A27" w:rsidRDefault="00324C3E" w:rsidP="00136A51">
      <w:pPr>
        <w:numPr>
          <w:ilvl w:val="1"/>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Preferred (safest) activation is by activating on a firm surface</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At point of use, SESD is placed into a tamper-proof secure sharps storage unit  (tamper-proof lid does not allow access to the disposed sharps)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Sharps disposal units that are not secure (i.e.: portable sharps storage unit on medication administration cart), staff remain responsible for supervising the container at all times and at the conclusion of the care process the container is stored safely where it cannot be easily accessible to residents / clients.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lastRenderedPageBreak/>
        <w:t>Replace sharps container when full to fill line (do not overfill)</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Ensure the 2 tabs are in the lock position (on the lid of the container) prior to having maintenance remove the full container for disposal.  </w:t>
      </w:r>
    </w:p>
    <w:p w:rsidR="00324C3E" w:rsidRPr="00705A27" w:rsidRDefault="00324C3E" w:rsidP="00136A51">
      <w:pPr>
        <w:numPr>
          <w:ilvl w:val="0"/>
          <w:numId w:val="6"/>
        </w:num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Environmental services pick-up full sharp containers from the nursing units, placing the container in the designated biohazardous container.  When the container is full, Environmental Services notifies the Biohazarous Waste Disposal Company (Sanatac) to pick up the container.  The company then transports the sharp containers, disinfects and disposes of sharps and provides a certificate of destruction to WBSCH.  </w:t>
      </w:r>
    </w:p>
    <w:p w:rsidR="00324C3E" w:rsidRPr="00705A27" w:rsidRDefault="00324C3E" w:rsidP="00324C3E">
      <w:pPr>
        <w:autoSpaceDE w:val="0"/>
        <w:autoSpaceDN w:val="0"/>
        <w:adjustRightInd w:val="0"/>
        <w:spacing w:after="0" w:line="240" w:lineRule="auto"/>
        <w:rPr>
          <w:rFonts w:ascii="Arial" w:eastAsia="TTFFB9E4F0t00" w:hAnsi="Arial" w:cs="Arial"/>
          <w:color w:val="000000"/>
          <w:sz w:val="24"/>
          <w:szCs w:val="24"/>
          <w:u w:val="single"/>
          <w:lang w:val="en-CA" w:eastAsia="en-CA"/>
        </w:rPr>
      </w:pPr>
    </w:p>
    <w:p w:rsidR="00324C3E" w:rsidRPr="00705A27" w:rsidRDefault="00324C3E" w:rsidP="00324C3E">
      <w:pPr>
        <w:autoSpaceDE w:val="0"/>
        <w:autoSpaceDN w:val="0"/>
        <w:adjustRightInd w:val="0"/>
        <w:spacing w:after="0" w:line="240" w:lineRule="auto"/>
        <w:rPr>
          <w:rFonts w:ascii="Arial" w:eastAsia="TTFFB9E4F0t00" w:hAnsi="Arial" w:cs="Arial"/>
          <w:color w:val="000000"/>
          <w:sz w:val="24"/>
          <w:szCs w:val="24"/>
          <w:u w:val="single"/>
          <w:lang w:val="en-CA" w:eastAsia="en-CA"/>
        </w:rPr>
      </w:pPr>
      <w:r w:rsidRPr="00705A27">
        <w:rPr>
          <w:rFonts w:ascii="Arial" w:eastAsia="TTFFB9E4F0t00" w:hAnsi="Arial" w:cs="Arial"/>
          <w:color w:val="000000"/>
          <w:sz w:val="24"/>
          <w:szCs w:val="24"/>
          <w:u w:val="single"/>
          <w:lang w:val="en-CA" w:eastAsia="en-CA"/>
        </w:rPr>
        <w:t xml:space="preserve">Source </w:t>
      </w:r>
    </w:p>
    <w:p w:rsidR="00324C3E" w:rsidRPr="00705A27" w:rsidRDefault="00324C3E" w:rsidP="00136A51">
      <w:pPr>
        <w:numPr>
          <w:ilvl w:val="0"/>
          <w:numId w:val="6"/>
        </w:num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Occupational Health &amp; Safety Regulations (Section 474)</w:t>
      </w:r>
    </w:p>
    <w:p w:rsidR="00324C3E" w:rsidRPr="00705A27" w:rsidRDefault="00324C3E" w:rsidP="00136A51">
      <w:pPr>
        <w:numPr>
          <w:ilvl w:val="0"/>
          <w:numId w:val="6"/>
        </w:num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Saskatchewan Biomedical Waste Management Guidelines (1998)  </w:t>
      </w:r>
    </w:p>
    <w:p w:rsidR="00324C3E" w:rsidRPr="00705A27" w:rsidRDefault="00324C3E" w:rsidP="00324C3E">
      <w:pPr>
        <w:autoSpaceDE w:val="0"/>
        <w:autoSpaceDN w:val="0"/>
        <w:adjustRightInd w:val="0"/>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
    <w:p w:rsidR="00324C3E" w:rsidRPr="00705A27" w:rsidRDefault="00324C3E" w:rsidP="00324C3E">
      <w:pPr>
        <w:autoSpaceDE w:val="0"/>
        <w:autoSpaceDN w:val="0"/>
        <w:adjustRightInd w:val="0"/>
        <w:spacing w:after="0" w:line="240" w:lineRule="auto"/>
        <w:rPr>
          <w:rFonts w:ascii="Arial" w:eastAsia="Times New Roman" w:hAnsi="Arial" w:cs="Arial"/>
          <w:sz w:val="20"/>
          <w:szCs w:val="20"/>
        </w:rPr>
      </w:pPr>
      <w:r w:rsidRPr="00705A27">
        <w:rPr>
          <w:rFonts w:ascii="Arial" w:eastAsia="TTFFB9E4F0t00" w:hAnsi="Arial" w:cs="Arial"/>
          <w:color w:val="000000"/>
          <w:sz w:val="24"/>
          <w:szCs w:val="24"/>
          <w:lang w:val="en-CA" w:eastAsia="en-CA"/>
        </w:rPr>
        <w:t xml:space="preserve"> </w:t>
      </w:r>
      <w:r w:rsidRPr="00705A27">
        <w:rPr>
          <w:rFonts w:ascii="Arial" w:eastAsia="Times New Roman" w:hAnsi="Arial" w:cs="Arial"/>
          <w:b/>
          <w:sz w:val="20"/>
          <w:szCs w:val="20"/>
        </w:rPr>
        <w:t>Approval/Implementation/Evaluation Process</w:t>
      </w:r>
    </w:p>
    <w:p w:rsidR="00324C3E" w:rsidRPr="00705A27" w:rsidRDefault="00324C3E" w:rsidP="00324C3E">
      <w:pPr>
        <w:tabs>
          <w:tab w:val="left" w:pos="1440"/>
          <w:tab w:val="left" w:pos="1800"/>
        </w:tabs>
        <w:spacing w:after="0" w:line="240" w:lineRule="auto"/>
        <w:jc w:val="center"/>
        <w:rPr>
          <w:rFonts w:ascii="Arial" w:eastAsia="Times New Roman" w:hAnsi="Arial" w:cs="Arial"/>
          <w:sz w:val="20"/>
          <w:szCs w:val="20"/>
        </w:rPr>
      </w:pPr>
    </w:p>
    <w:p w:rsidR="00324C3E" w:rsidRPr="00705A27" w:rsidRDefault="00324C3E" w:rsidP="00324C3E">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August 18, 1997</w:t>
      </w:r>
      <w:r w:rsidRPr="00705A27">
        <w:rPr>
          <w:rFonts w:ascii="Arial" w:eastAsia="Times New Roman" w:hAnsi="Arial" w:cs="Arial"/>
          <w:sz w:val="20"/>
          <w:szCs w:val="20"/>
        </w:rPr>
        <w:t xml:space="preserve">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2016</w:t>
      </w:r>
      <w:r w:rsidRPr="00705A27">
        <w:rPr>
          <w:rFonts w:ascii="Arial" w:eastAsia="Times New Roman" w:hAnsi="Arial" w:cs="Arial"/>
          <w:sz w:val="20"/>
          <w:szCs w:val="20"/>
        </w:rPr>
        <w:t xml:space="preserve">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324C3E" w:rsidRPr="00705A27" w:rsidRDefault="00324C3E">
      <w:pPr>
        <w:rPr>
          <w:rFonts w:ascii="Arial" w:hAnsi="Arial" w:cs="Arial"/>
        </w:rPr>
      </w:pPr>
      <w:r w:rsidRPr="00705A27">
        <w:rPr>
          <w:rFonts w:ascii="Arial" w:hAnsi="Arial" w:cs="Arial"/>
        </w:rPr>
        <w:br w:type="page"/>
      </w:r>
    </w:p>
    <w:p w:rsidR="00324C3E" w:rsidRPr="00705A27" w:rsidRDefault="00324C3E" w:rsidP="00324C3E">
      <w:pPr>
        <w:pStyle w:val="Heading1"/>
        <w:rPr>
          <w:rFonts w:cs="Arial"/>
        </w:rPr>
      </w:pPr>
      <w:bookmarkStart w:id="4" w:name="_Toc1052238"/>
      <w:r w:rsidRPr="00705A27">
        <w:rPr>
          <w:rFonts w:cs="Arial"/>
        </w:rPr>
        <w:lastRenderedPageBreak/>
        <w:t>Insulin</w:t>
      </w:r>
      <w:bookmarkEnd w:id="4"/>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sz w:val="20"/>
          <w:u w:val="single"/>
        </w:rPr>
      </w:pPr>
      <w:r w:rsidRPr="00705A27">
        <w:rPr>
          <w:rFonts w:ascii="Arial" w:hAnsi="Arial" w:cs="Arial"/>
          <w:b/>
          <w:sz w:val="28"/>
        </w:rPr>
        <w:t xml:space="preserve">THE SALVATION ARMY                                             </w:t>
      </w:r>
      <w:r w:rsidRPr="00705A27">
        <w:rPr>
          <w:rFonts w:ascii="Arial" w:hAnsi="Arial" w:cs="Arial"/>
          <w:sz w:val="20"/>
        </w:rPr>
        <w:t>Policy No.</w:t>
      </w:r>
      <w:r w:rsidRPr="00705A27">
        <w:rPr>
          <w:rFonts w:ascii="Arial" w:hAnsi="Arial" w:cs="Arial"/>
          <w:sz w:val="20"/>
          <w:u w:val="single"/>
        </w:rPr>
        <w:t xml:space="preserve"> </w:t>
      </w:r>
      <w:proofErr w:type="gramStart"/>
      <w:r w:rsidRPr="00705A27">
        <w:rPr>
          <w:rFonts w:ascii="Arial" w:hAnsi="Arial" w:cs="Arial"/>
          <w:b/>
          <w:sz w:val="20"/>
          <w:u w:val="single"/>
        </w:rPr>
        <w:t>10 .</w:t>
      </w:r>
      <w:proofErr w:type="gramEnd"/>
      <w:r w:rsidRPr="00705A27">
        <w:rPr>
          <w:rFonts w:ascii="Arial" w:hAnsi="Arial" w:cs="Arial"/>
          <w:b/>
          <w:sz w:val="20"/>
          <w:u w:val="single"/>
        </w:rPr>
        <w:t xml:space="preserve"> 3</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sz w:val="20"/>
        </w:rPr>
      </w:pPr>
      <w:r w:rsidRPr="00705A27">
        <w:rPr>
          <w:rFonts w:ascii="Arial" w:hAnsi="Arial" w:cs="Arial"/>
          <w:b/>
          <w:sz w:val="28"/>
        </w:rPr>
        <w:t xml:space="preserve">WILLIAM BOOTH SPECIAL CARE HOME            </w:t>
      </w:r>
      <w:r w:rsidRPr="00705A27">
        <w:rPr>
          <w:rFonts w:ascii="Arial" w:hAnsi="Arial" w:cs="Arial"/>
          <w:b/>
          <w:sz w:val="20"/>
        </w:rPr>
        <w:t xml:space="preserve"> </w:t>
      </w:r>
      <w:r w:rsidRPr="00705A27">
        <w:rPr>
          <w:rFonts w:ascii="Arial" w:hAnsi="Arial" w:cs="Arial"/>
          <w:sz w:val="20"/>
        </w:rPr>
        <w:t>Procedure:  Yes __</w:t>
      </w:r>
      <w:r w:rsidRPr="00705A27">
        <w:rPr>
          <w:rFonts w:ascii="Arial" w:hAnsi="Arial" w:cs="Arial"/>
          <w:sz w:val="20"/>
        </w:rPr>
        <w:sym w:font="Symbol" w:char="F0D6"/>
      </w:r>
      <w:r w:rsidRPr="00705A27">
        <w:rPr>
          <w:rFonts w:ascii="Arial" w:hAnsi="Arial" w:cs="Arial"/>
          <w:sz w:val="20"/>
        </w:rPr>
        <w:t>__</w:t>
      </w:r>
      <w:r w:rsidRPr="00705A27">
        <w:rPr>
          <w:rFonts w:ascii="Arial" w:hAnsi="Arial" w:cs="Arial"/>
          <w:sz w:val="20"/>
          <w:u w:val="single"/>
        </w:rPr>
        <w:t>_</w:t>
      </w:r>
      <w:r w:rsidRPr="00705A27">
        <w:rPr>
          <w:rFonts w:ascii="Arial" w:hAnsi="Arial" w:cs="Arial"/>
          <w:sz w:val="20"/>
        </w:rPr>
        <w:t>___</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sz w:val="20"/>
        </w:rPr>
      </w:pPr>
      <w:r w:rsidRPr="00705A27">
        <w:rPr>
          <w:rFonts w:ascii="Arial" w:hAnsi="Arial" w:cs="Arial"/>
          <w:b/>
          <w:sz w:val="20"/>
        </w:rPr>
        <w:t xml:space="preserve">                                                                                                                                             </w:t>
      </w:r>
      <w:r w:rsidRPr="00705A27">
        <w:rPr>
          <w:rFonts w:ascii="Arial" w:hAnsi="Arial" w:cs="Arial"/>
          <w:sz w:val="20"/>
        </w:rPr>
        <w:t>No ________</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jc w:val="cente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18" w:space="1" w:color="auto"/>
          <w:left w:val="single" w:sz="18" w:space="1" w:color="auto"/>
          <w:bottom w:val="single" w:sz="18" w:space="1" w:color="auto"/>
          <w:right w:val="single" w:sz="18" w:space="1" w:color="auto"/>
        </w:pBdr>
        <w:shd w:val="pct5" w:color="auto" w:fill="auto"/>
        <w:jc w:val="center"/>
        <w:rPr>
          <w:rFonts w:ascii="Arial" w:hAnsi="Arial" w:cs="Arial"/>
          <w:b/>
          <w:sz w:val="36"/>
        </w:rPr>
      </w:pPr>
      <w:r w:rsidRPr="00705A27">
        <w:rPr>
          <w:rFonts w:ascii="Arial" w:hAnsi="Arial" w:cs="Arial"/>
          <w:b/>
          <w:sz w:val="36"/>
        </w:rPr>
        <w:t>STATEMENT OF POLICY</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b/>
        </w:rPr>
        <w:t>SUBJECT:</w:t>
      </w:r>
      <w:r w:rsidRPr="00705A27">
        <w:rPr>
          <w:rFonts w:ascii="Arial" w:hAnsi="Arial" w:cs="Arial"/>
          <w:b/>
        </w:rPr>
        <w:tab/>
      </w:r>
      <w:r w:rsidRPr="00705A27">
        <w:rPr>
          <w:rFonts w:ascii="Arial" w:hAnsi="Arial" w:cs="Arial"/>
          <w:b/>
          <w:sz w:val="20"/>
        </w:rPr>
        <w:t>INSULIN INJECTIONS/ INSULIN INJECTION SITES</w:t>
      </w:r>
      <w:r w:rsidRPr="00705A27">
        <w:rPr>
          <w:rFonts w:ascii="Arial" w:hAnsi="Arial" w:cs="Arial"/>
          <w:b/>
        </w:rPr>
        <w:tab/>
      </w:r>
      <w:r w:rsidRPr="00705A27">
        <w:rPr>
          <w:rFonts w:ascii="Arial" w:hAnsi="Arial" w:cs="Arial"/>
        </w:rPr>
        <w:t>.</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ab/>
      </w:r>
      <w:r w:rsidRPr="00705A27">
        <w:rPr>
          <w:rFonts w:ascii="Arial" w:hAnsi="Arial" w:cs="Arial"/>
          <w:b/>
        </w:rPr>
        <w:tab/>
      </w:r>
      <w:r w:rsidRPr="00705A27">
        <w:rPr>
          <w:rFonts w:ascii="Arial" w:hAnsi="Arial" w:cs="Arial"/>
          <w:b/>
        </w:rPr>
        <w:tab/>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sz w:val="20"/>
        </w:rPr>
      </w:pPr>
      <w:r w:rsidRPr="00705A27">
        <w:rPr>
          <w:rFonts w:ascii="Arial" w:hAnsi="Arial" w:cs="Arial"/>
          <w:b/>
        </w:rPr>
        <w:t>PURPOSE:</w:t>
      </w:r>
      <w:r w:rsidRPr="00705A27">
        <w:rPr>
          <w:rFonts w:ascii="Arial" w:hAnsi="Arial" w:cs="Arial"/>
          <w:b/>
        </w:rPr>
        <w:tab/>
      </w:r>
      <w:r w:rsidRPr="00705A27">
        <w:rPr>
          <w:rFonts w:ascii="Arial" w:hAnsi="Arial" w:cs="Arial"/>
          <w:b/>
          <w:sz w:val="20"/>
        </w:rPr>
        <w:t xml:space="preserve">TO ADMINISTER INSULIN MEDICATION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sz w:val="20"/>
        </w:rPr>
        <w:tab/>
      </w:r>
      <w:r w:rsidRPr="00705A27">
        <w:rPr>
          <w:rFonts w:ascii="Arial" w:hAnsi="Arial" w:cs="Arial"/>
          <w:b/>
          <w:sz w:val="20"/>
        </w:rPr>
        <w:tab/>
        <w:t>IN A CONSISTENT MANNER</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STATEMENT:  A physician’s order is required for insulin stating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w:t>
      </w:r>
      <w:r w:rsidRPr="00705A27">
        <w:rPr>
          <w:rFonts w:ascii="Arial" w:hAnsi="Arial" w:cs="Arial"/>
          <w:b/>
        </w:rPr>
        <w:tab/>
      </w:r>
      <w:r w:rsidRPr="00705A27">
        <w:rPr>
          <w:rFonts w:ascii="Arial" w:hAnsi="Arial" w:cs="Arial"/>
          <w:b/>
        </w:rPr>
        <w:tab/>
        <w:t xml:space="preserve">      </w:t>
      </w:r>
      <w:proofErr w:type="gramStart"/>
      <w:r w:rsidRPr="00705A27">
        <w:rPr>
          <w:rFonts w:ascii="Arial" w:hAnsi="Arial" w:cs="Arial"/>
          <w:b/>
        </w:rPr>
        <w:t>the</w:t>
      </w:r>
      <w:proofErr w:type="gramEnd"/>
      <w:r w:rsidRPr="00705A27">
        <w:rPr>
          <w:rFonts w:ascii="Arial" w:hAnsi="Arial" w:cs="Arial"/>
          <w:b/>
        </w:rPr>
        <w:t xml:space="preserve"> type, amount, and frequency of administration.</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ab/>
      </w:r>
      <w:r w:rsidRPr="00705A27">
        <w:rPr>
          <w:rFonts w:ascii="Arial" w:hAnsi="Arial" w:cs="Arial"/>
          <w:b/>
        </w:rPr>
        <w:tab/>
        <w:t xml:space="preserve">       Once dispensed by </w:t>
      </w:r>
      <w:proofErr w:type="gramStart"/>
      <w:r w:rsidRPr="00705A27">
        <w:rPr>
          <w:rFonts w:ascii="Arial" w:hAnsi="Arial" w:cs="Arial"/>
          <w:b/>
        </w:rPr>
        <w:t>Pharmacy ,</w:t>
      </w:r>
      <w:proofErr w:type="gramEnd"/>
      <w:r w:rsidRPr="00705A27">
        <w:rPr>
          <w:rFonts w:ascii="Arial" w:hAnsi="Arial" w:cs="Arial"/>
          <w:b/>
        </w:rPr>
        <w:t xml:space="preserve"> all insulins may be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w:t>
      </w:r>
      <w:proofErr w:type="gramStart"/>
      <w:r w:rsidRPr="00705A27">
        <w:rPr>
          <w:rFonts w:ascii="Arial" w:hAnsi="Arial" w:cs="Arial"/>
          <w:b/>
        </w:rPr>
        <w:t>stored</w:t>
      </w:r>
      <w:proofErr w:type="gramEnd"/>
      <w:r w:rsidRPr="00705A27">
        <w:rPr>
          <w:rFonts w:ascii="Arial" w:hAnsi="Arial" w:cs="Arial"/>
          <w:b/>
        </w:rPr>
        <w:t xml:space="preserve"> in the med cart for a period of one month at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ab/>
      </w:r>
      <w:r w:rsidRPr="00705A27">
        <w:rPr>
          <w:rFonts w:ascii="Arial" w:hAnsi="Arial" w:cs="Arial"/>
          <w:b/>
        </w:rPr>
        <w:tab/>
        <w:t xml:space="preserve">       </w:t>
      </w:r>
      <w:proofErr w:type="gramStart"/>
      <w:r w:rsidRPr="00705A27">
        <w:rPr>
          <w:rFonts w:ascii="Arial" w:hAnsi="Arial" w:cs="Arial"/>
          <w:b/>
        </w:rPr>
        <w:t>normal</w:t>
      </w:r>
      <w:proofErr w:type="gramEnd"/>
      <w:r w:rsidRPr="00705A27">
        <w:rPr>
          <w:rFonts w:ascii="Arial" w:hAnsi="Arial" w:cs="Arial"/>
          <w:b/>
        </w:rPr>
        <w:t xml:space="preserve"> room temperature.  After one month, the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lastRenderedPageBreak/>
        <w:tab/>
      </w:r>
      <w:r w:rsidRPr="00705A27">
        <w:rPr>
          <w:rFonts w:ascii="Arial" w:hAnsi="Arial" w:cs="Arial"/>
          <w:b/>
        </w:rPr>
        <w:tab/>
        <w:t xml:space="preserve">       </w:t>
      </w:r>
      <w:proofErr w:type="gramStart"/>
      <w:r w:rsidRPr="00705A27">
        <w:rPr>
          <w:rFonts w:ascii="Arial" w:hAnsi="Arial" w:cs="Arial"/>
          <w:b/>
        </w:rPr>
        <w:t>insulin</w:t>
      </w:r>
      <w:proofErr w:type="gramEnd"/>
      <w:r w:rsidRPr="00705A27">
        <w:rPr>
          <w:rFonts w:ascii="Arial" w:hAnsi="Arial" w:cs="Arial"/>
          <w:b/>
        </w:rPr>
        <w:t xml:space="preserve"> is to be discarded and replaced by Pharmacy.</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Ensure vial is labeled with </w:t>
      </w:r>
      <w:proofErr w:type="gramStart"/>
      <w:r w:rsidRPr="00705A27">
        <w:rPr>
          <w:rFonts w:ascii="Arial" w:hAnsi="Arial" w:cs="Arial"/>
          <w:b/>
        </w:rPr>
        <w:t>date ,</w:t>
      </w:r>
      <w:proofErr w:type="gramEnd"/>
      <w:r w:rsidRPr="00705A27">
        <w:rPr>
          <w:rFonts w:ascii="Arial" w:hAnsi="Arial" w:cs="Arial"/>
          <w:b/>
        </w:rPr>
        <w:t xml:space="preserve"> when it was initially</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w:t>
      </w:r>
      <w:proofErr w:type="gramStart"/>
      <w:r w:rsidRPr="00705A27">
        <w:rPr>
          <w:rFonts w:ascii="Arial" w:hAnsi="Arial" w:cs="Arial"/>
          <w:b/>
        </w:rPr>
        <w:t>opened</w:t>
      </w:r>
      <w:proofErr w:type="gramEnd"/>
      <w:r w:rsidRPr="00705A27">
        <w:rPr>
          <w:rFonts w:ascii="Arial" w:hAnsi="Arial" w:cs="Arial"/>
          <w:b/>
        </w:rPr>
        <w:t xml:space="preserve"> for use.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ab/>
        <w:t xml:space="preserve">                 </w:t>
      </w:r>
      <w:proofErr w:type="gramStart"/>
      <w:r w:rsidRPr="00705A27">
        <w:rPr>
          <w:rFonts w:ascii="Arial" w:hAnsi="Arial" w:cs="Arial"/>
          <w:b/>
        </w:rPr>
        <w:t>When  mixing</w:t>
      </w:r>
      <w:proofErr w:type="gramEnd"/>
      <w:r w:rsidRPr="00705A27">
        <w:rPr>
          <w:rFonts w:ascii="Arial" w:hAnsi="Arial" w:cs="Arial"/>
          <w:b/>
        </w:rPr>
        <w:t xml:space="preserve"> insulins, give immediately after prep-</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w:t>
      </w:r>
      <w:proofErr w:type="gramStart"/>
      <w:r w:rsidRPr="00705A27">
        <w:rPr>
          <w:rFonts w:ascii="Arial" w:hAnsi="Arial" w:cs="Arial"/>
          <w:b/>
        </w:rPr>
        <w:t>aration</w:t>
      </w:r>
      <w:proofErr w:type="gramEnd"/>
      <w:r w:rsidRPr="00705A27">
        <w:rPr>
          <w:rFonts w:ascii="Arial" w:hAnsi="Arial" w:cs="Arial"/>
          <w:b/>
        </w:rPr>
        <w:t xml:space="preserve"> to prevent conversion of the insulin strengths,</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i.e.) more intermediate acting and less short acting.</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ab/>
        <w:t xml:space="preserve">                 It is not necessary to verify the measured dose of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                            </w:t>
      </w:r>
      <w:proofErr w:type="gramStart"/>
      <w:r w:rsidRPr="00705A27">
        <w:rPr>
          <w:rFonts w:ascii="Arial" w:hAnsi="Arial" w:cs="Arial"/>
          <w:b/>
        </w:rPr>
        <w:t>insulin</w:t>
      </w:r>
      <w:proofErr w:type="gramEnd"/>
      <w:r w:rsidRPr="00705A27">
        <w:rPr>
          <w:rFonts w:ascii="Arial" w:hAnsi="Arial" w:cs="Arial"/>
          <w:b/>
        </w:rPr>
        <w:t xml:space="preserve"> with a second nurse.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right w:val="single" w:sz="6" w:space="1" w:color="auto"/>
        </w:pBdr>
        <w:rPr>
          <w:rFonts w:ascii="Arial" w:hAnsi="Arial" w:cs="Arial"/>
          <w:b/>
        </w:rPr>
      </w:pPr>
      <w:proofErr w:type="gramStart"/>
      <w:r w:rsidRPr="00705A27">
        <w:rPr>
          <w:rFonts w:ascii="Arial" w:hAnsi="Arial" w:cs="Arial"/>
          <w:b/>
          <w:sz w:val="28"/>
        </w:rPr>
        <w:t xml:space="preserve">THE SALVATION ARMY                                                    </w:t>
      </w:r>
      <w:r w:rsidRPr="00705A27">
        <w:rPr>
          <w:rFonts w:ascii="Arial" w:hAnsi="Arial" w:cs="Arial"/>
          <w:sz w:val="20"/>
        </w:rPr>
        <w:t>Policy No.</w:t>
      </w:r>
      <w:proofErr w:type="gramEnd"/>
      <w:r w:rsidRPr="00705A27">
        <w:rPr>
          <w:rFonts w:ascii="Arial" w:hAnsi="Arial" w:cs="Arial"/>
          <w:sz w:val="20"/>
        </w:rPr>
        <w:t xml:space="preserve">  </w:t>
      </w:r>
      <w:proofErr w:type="gramStart"/>
      <w:r w:rsidRPr="00705A27">
        <w:rPr>
          <w:rFonts w:ascii="Arial" w:hAnsi="Arial" w:cs="Arial"/>
          <w:b/>
          <w:sz w:val="20"/>
        </w:rPr>
        <w:t>10 .</w:t>
      </w:r>
      <w:proofErr w:type="gramEnd"/>
      <w:r w:rsidRPr="00705A27">
        <w:rPr>
          <w:rFonts w:ascii="Arial" w:hAnsi="Arial" w:cs="Arial"/>
          <w:b/>
          <w:sz w:val="20"/>
        </w:rPr>
        <w:t xml:space="preserve"> 3</w:t>
      </w:r>
    </w:p>
    <w:p w:rsidR="00324C3E" w:rsidRPr="00705A27" w:rsidRDefault="00324C3E" w:rsidP="00324C3E">
      <w:pPr>
        <w:pBdr>
          <w:top w:val="single" w:sz="6" w:space="1" w:color="auto"/>
          <w:left w:val="single" w:sz="6" w:space="1" w:color="auto"/>
          <w:right w:val="single" w:sz="6" w:space="1" w:color="auto"/>
        </w:pBdr>
        <w:rPr>
          <w:rFonts w:ascii="Arial" w:hAnsi="Arial" w:cs="Arial"/>
          <w:sz w:val="28"/>
        </w:rPr>
      </w:pPr>
      <w:r w:rsidRPr="00705A27">
        <w:rPr>
          <w:rFonts w:ascii="Arial" w:hAnsi="Arial" w:cs="Arial"/>
          <w:b/>
          <w:sz w:val="28"/>
        </w:rPr>
        <w:t>WILLIAM BOOTH SPECIAL CARE HOME</w:t>
      </w:r>
    </w:p>
    <w:p w:rsidR="00324C3E" w:rsidRPr="00705A27" w:rsidRDefault="00324C3E" w:rsidP="00324C3E">
      <w:pPr>
        <w:pBdr>
          <w:top w:val="single" w:sz="6" w:space="1" w:color="auto"/>
          <w:left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right w:val="single" w:sz="6" w:space="1" w:color="auto"/>
        </w:pBdr>
        <w:rPr>
          <w:rFonts w:ascii="Arial" w:hAnsi="Arial" w:cs="Arial"/>
        </w:rPr>
      </w:pPr>
    </w:p>
    <w:p w:rsidR="00324C3E" w:rsidRPr="00705A27" w:rsidRDefault="00324C3E" w:rsidP="00324C3E">
      <w:pPr>
        <w:pBdr>
          <w:top w:val="single" w:sz="18" w:space="1" w:color="auto"/>
          <w:left w:val="single" w:sz="18" w:space="1" w:color="auto"/>
          <w:bottom w:val="single" w:sz="18" w:space="1" w:color="auto"/>
          <w:right w:val="single" w:sz="18" w:space="1" w:color="auto"/>
        </w:pBdr>
        <w:shd w:val="pct5" w:color="auto" w:fill="auto"/>
        <w:jc w:val="center"/>
        <w:rPr>
          <w:rFonts w:ascii="Arial" w:hAnsi="Arial" w:cs="Arial"/>
          <w:b/>
          <w:sz w:val="36"/>
        </w:rPr>
      </w:pPr>
      <w:r w:rsidRPr="00705A27">
        <w:rPr>
          <w:rFonts w:ascii="Arial" w:hAnsi="Arial" w:cs="Arial"/>
          <w:b/>
          <w:sz w:val="36"/>
        </w:rPr>
        <w:t>PROCEDURE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SUBJECT:  INSULIN INJECTIONS/ INSULIN INJECTION SITES</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EQUIPMENT:  </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b/>
        </w:rPr>
      </w:pPr>
      <w:r w:rsidRPr="00705A27">
        <w:rPr>
          <w:rFonts w:ascii="Arial" w:hAnsi="Arial" w:cs="Arial"/>
        </w:rPr>
        <w:t>prescribed insulin (s)</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0" w:firstLine="0"/>
        <w:textAlignment w:val="baseline"/>
        <w:rPr>
          <w:rFonts w:ascii="Arial" w:hAnsi="Arial" w:cs="Arial"/>
          <w:b/>
        </w:rPr>
      </w:pPr>
      <w:r w:rsidRPr="00705A27">
        <w:rPr>
          <w:rFonts w:ascii="Arial" w:hAnsi="Arial" w:cs="Arial"/>
        </w:rPr>
        <w:t xml:space="preserve">Insulin syringe </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0" w:firstLine="0"/>
        <w:textAlignment w:val="baseline"/>
        <w:rPr>
          <w:rFonts w:ascii="Arial" w:hAnsi="Arial" w:cs="Arial"/>
          <w:b/>
        </w:rPr>
      </w:pPr>
      <w:r w:rsidRPr="00705A27">
        <w:rPr>
          <w:rFonts w:ascii="Arial" w:hAnsi="Arial" w:cs="Arial"/>
        </w:rPr>
        <w:t>alcohol swabs</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0" w:firstLine="0"/>
        <w:textAlignment w:val="baseline"/>
        <w:rPr>
          <w:rFonts w:ascii="Arial" w:hAnsi="Arial" w:cs="Arial"/>
          <w:b/>
        </w:rPr>
      </w:pPr>
      <w:r w:rsidRPr="00705A27">
        <w:rPr>
          <w:rFonts w:ascii="Arial" w:hAnsi="Arial" w:cs="Arial"/>
        </w:rPr>
        <w:t>appropriate sharps container</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PROCEDURE:</w:t>
      </w:r>
      <w:r w:rsidRPr="00705A27">
        <w:rPr>
          <w:rFonts w:ascii="Arial" w:hAnsi="Arial" w:cs="Arial"/>
          <w:b/>
        </w:rPr>
        <w:tab/>
      </w:r>
      <w:r w:rsidRPr="00705A27">
        <w:rPr>
          <w:rFonts w:ascii="Arial" w:hAnsi="Arial" w:cs="Arial"/>
          <w:b/>
        </w:rPr>
        <w:tab/>
      </w:r>
      <w:r w:rsidRPr="00705A27">
        <w:rPr>
          <w:rFonts w:ascii="Arial" w:hAnsi="Arial" w:cs="Arial"/>
          <w:b/>
        </w:rPr>
        <w:tab/>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ensure the size of the insulin syringe and strength of the insulin is</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the</w:t>
      </w:r>
      <w:proofErr w:type="gramEnd"/>
      <w:r w:rsidRPr="00705A27">
        <w:rPr>
          <w:rFonts w:ascii="Arial" w:hAnsi="Arial" w:cs="Arial"/>
        </w:rPr>
        <w:t xml:space="preserve"> same, i.e.)U-100 syringe and U-100 insulin</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proofErr w:type="gramStart"/>
      <w:r w:rsidRPr="00705A27">
        <w:rPr>
          <w:rFonts w:ascii="Arial" w:hAnsi="Arial" w:cs="Arial"/>
        </w:rPr>
        <w:t>clean</w:t>
      </w:r>
      <w:proofErr w:type="gramEnd"/>
      <w:r w:rsidRPr="00705A27">
        <w:rPr>
          <w:rFonts w:ascii="Arial" w:hAnsi="Arial" w:cs="Arial"/>
        </w:rPr>
        <w:t xml:space="preserve"> vial’s rubber stopper with an alcohol swab.</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0" w:firstLine="0"/>
        <w:textAlignment w:val="baseline"/>
        <w:rPr>
          <w:rFonts w:ascii="Arial" w:hAnsi="Arial" w:cs="Arial"/>
        </w:rPr>
      </w:pPr>
      <w:r w:rsidRPr="00705A27">
        <w:rPr>
          <w:rFonts w:ascii="Arial" w:hAnsi="Arial" w:cs="Arial"/>
        </w:rPr>
        <w:t>inject air into the vial of short acting/regular (clear) insulin equal</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to</w:t>
      </w:r>
      <w:proofErr w:type="gramEnd"/>
      <w:r w:rsidRPr="00705A27">
        <w:rPr>
          <w:rFonts w:ascii="Arial" w:hAnsi="Arial" w:cs="Arial"/>
        </w:rPr>
        <w:t xml:space="preserve"> the prescribed dose of short acting/ regular insulin.</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inject air into the vial of intermediate or long acting insulin equal</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to</w:t>
      </w:r>
      <w:proofErr w:type="gramEnd"/>
      <w:r w:rsidRPr="00705A27">
        <w:rPr>
          <w:rFonts w:ascii="Arial" w:hAnsi="Arial" w:cs="Arial"/>
        </w:rPr>
        <w:t xml:space="preserve"> the prescribed dose of intermediate or long acting insulin.</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lastRenderedPageBreak/>
        <w:t>withdraw the prescribed amount of short acting/regular (clear) insulin</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 xml:space="preserve">insert needle into the vial of intermediate or long acting (cloudy) insulin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and</w:t>
      </w:r>
      <w:proofErr w:type="gramEnd"/>
      <w:r w:rsidRPr="00705A27">
        <w:rPr>
          <w:rFonts w:ascii="Arial" w:hAnsi="Arial" w:cs="Arial"/>
        </w:rPr>
        <w:t xml:space="preserve"> withdraw the prescribed amount into the same syringe.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b/>
        </w:rPr>
        <w:t>NOTE:</w:t>
      </w:r>
      <w:r w:rsidRPr="00705A27">
        <w:rPr>
          <w:rFonts w:ascii="Arial" w:hAnsi="Arial" w:cs="Arial"/>
        </w:rPr>
        <w:t xml:space="preserve">  The Metabolic and Diabetes Education Center recommends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withdrawing</w:t>
      </w:r>
      <w:proofErr w:type="gramEnd"/>
      <w:r w:rsidRPr="00705A27">
        <w:rPr>
          <w:rFonts w:ascii="Arial" w:hAnsi="Arial" w:cs="Arial"/>
        </w:rPr>
        <w:t xml:space="preserve"> the short acting (clear) insulin and then the intermediate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or</w:t>
      </w:r>
      <w:proofErr w:type="gramEnd"/>
      <w:r w:rsidRPr="00705A27">
        <w:rPr>
          <w:rFonts w:ascii="Arial" w:hAnsi="Arial" w:cs="Arial"/>
        </w:rPr>
        <w:t xml:space="preserve"> long acting (cloudy) insulin.   The rationale for this is to prevent</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contamination</w:t>
      </w:r>
      <w:proofErr w:type="gramEnd"/>
      <w:r w:rsidRPr="00705A27">
        <w:rPr>
          <w:rFonts w:ascii="Arial" w:hAnsi="Arial" w:cs="Arial"/>
        </w:rPr>
        <w:t xml:space="preserve"> of short acting/regular ( Clear) insulin with the intermediate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or</w:t>
      </w:r>
      <w:proofErr w:type="gramEnd"/>
      <w:r w:rsidRPr="00705A27">
        <w:rPr>
          <w:rFonts w:ascii="Arial" w:hAnsi="Arial" w:cs="Arial"/>
        </w:rPr>
        <w:t xml:space="preserve"> long acting (cloudy) insulin.  Contamination of the short acting/ regular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insulin</w:t>
      </w:r>
      <w:proofErr w:type="gramEnd"/>
      <w:r w:rsidRPr="00705A27">
        <w:rPr>
          <w:rFonts w:ascii="Arial" w:hAnsi="Arial" w:cs="Arial"/>
        </w:rPr>
        <w:t xml:space="preserve"> with the intermediate or long acting insulin can provoke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modifications</w:t>
      </w:r>
      <w:proofErr w:type="gramEnd"/>
      <w:r w:rsidRPr="00705A27">
        <w:rPr>
          <w:rFonts w:ascii="Arial" w:hAnsi="Arial" w:cs="Arial"/>
        </w:rPr>
        <w:t xml:space="preserve"> in the time-action characteristics of the short acting/regular</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insulin</w:t>
      </w:r>
      <w:proofErr w:type="gramEnd"/>
      <w:r w:rsidRPr="00705A27">
        <w:rPr>
          <w:rFonts w:ascii="Arial" w:hAnsi="Arial" w:cs="Arial"/>
        </w:rPr>
        <w:t>.  The short acting/regular insulin binds to the excess zinc/protamine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in</w:t>
      </w:r>
      <w:proofErr w:type="gramEnd"/>
      <w:r w:rsidRPr="00705A27">
        <w:rPr>
          <w:rFonts w:ascii="Arial" w:hAnsi="Arial" w:cs="Arial"/>
        </w:rPr>
        <w:t xml:space="preserve"> the intermediate of long acting insulin, and this binding may result in a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blunting</w:t>
      </w:r>
      <w:proofErr w:type="gramEnd"/>
      <w:r w:rsidRPr="00705A27">
        <w:rPr>
          <w:rFonts w:ascii="Arial" w:hAnsi="Arial" w:cs="Arial"/>
        </w:rPr>
        <w:t xml:space="preserve"> of the action of the short acting/regular insulin.</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Either method of mixing insulins is acceptable; it is the consistency of the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method</w:t>
      </w:r>
      <w:proofErr w:type="gramEnd"/>
      <w:r w:rsidRPr="00705A27">
        <w:rPr>
          <w:rFonts w:ascii="Arial" w:hAnsi="Arial" w:cs="Arial"/>
        </w:rPr>
        <w:t xml:space="preserve"> used that is of importance, and to keep in mind the basic principle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is</w:t>
      </w:r>
      <w:proofErr w:type="gramEnd"/>
      <w:r w:rsidRPr="00705A27">
        <w:rPr>
          <w:rFonts w:ascii="Arial" w:hAnsi="Arial" w:cs="Arial"/>
        </w:rPr>
        <w:t xml:space="preserve"> to prevent contamination of the vials.</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page</w:t>
      </w:r>
      <w:proofErr w:type="gramEnd"/>
      <w:r w:rsidRPr="00705A27">
        <w:rPr>
          <w:rFonts w:ascii="Arial" w:hAnsi="Arial" w:cs="Arial"/>
        </w:rPr>
        <w:t xml:space="preserve"> 2 of 3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u w:val="single"/>
        </w:rPr>
      </w:pPr>
      <w:r w:rsidRPr="00705A27">
        <w:rPr>
          <w:rFonts w:ascii="Arial" w:hAnsi="Arial" w:cs="Arial"/>
        </w:rPr>
        <w:t xml:space="preserve">                                                                                                        </w:t>
      </w:r>
      <w:proofErr w:type="gramStart"/>
      <w:r w:rsidRPr="00705A27">
        <w:rPr>
          <w:rFonts w:ascii="Arial" w:hAnsi="Arial" w:cs="Arial"/>
        </w:rPr>
        <w:t>Policy No.</w:t>
      </w:r>
      <w:proofErr w:type="gramEnd"/>
      <w:r w:rsidRPr="00705A27">
        <w:rPr>
          <w:rFonts w:ascii="Arial" w:hAnsi="Arial" w:cs="Arial"/>
        </w:rPr>
        <w:t xml:space="preserve">  </w:t>
      </w:r>
      <w:proofErr w:type="gramStart"/>
      <w:r w:rsidRPr="00705A27">
        <w:rPr>
          <w:rFonts w:ascii="Arial" w:hAnsi="Arial" w:cs="Arial"/>
          <w:b/>
          <w:u w:val="single"/>
        </w:rPr>
        <w:t>10 .</w:t>
      </w:r>
      <w:proofErr w:type="gramEnd"/>
      <w:r w:rsidRPr="00705A27">
        <w:rPr>
          <w:rFonts w:ascii="Arial" w:hAnsi="Arial" w:cs="Arial"/>
          <w:b/>
          <w:u w:val="single"/>
        </w:rPr>
        <w:t xml:space="preserve"> 3</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sz w:val="20"/>
        </w:rPr>
      </w:pPr>
      <w:r w:rsidRPr="00705A27">
        <w:rPr>
          <w:rFonts w:ascii="Arial" w:hAnsi="Arial" w:cs="Arial"/>
          <w:b/>
        </w:rPr>
        <w:t>ADMINISTRATION OF INSULIN</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sz w:val="20"/>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sz w:val="20"/>
        </w:rPr>
      </w:pP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b/>
          <w:sz w:val="20"/>
        </w:rPr>
      </w:pPr>
      <w:r w:rsidRPr="00705A27">
        <w:rPr>
          <w:rFonts w:ascii="Arial" w:hAnsi="Arial" w:cs="Arial"/>
        </w:rPr>
        <w:t xml:space="preserve">Confirm residence’s identity. </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b/>
          <w:sz w:val="20"/>
        </w:rPr>
      </w:pPr>
      <w:proofErr w:type="gramStart"/>
      <w:r w:rsidRPr="00705A27">
        <w:rPr>
          <w:rFonts w:ascii="Arial" w:hAnsi="Arial" w:cs="Arial"/>
        </w:rPr>
        <w:t>Explain  the</w:t>
      </w:r>
      <w:proofErr w:type="gramEnd"/>
      <w:r w:rsidRPr="00705A27">
        <w:rPr>
          <w:rFonts w:ascii="Arial" w:hAnsi="Arial" w:cs="Arial"/>
        </w:rPr>
        <w:t xml:space="preserve"> procedure to the patient and provide privacy.</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0" w:firstLine="0"/>
        <w:textAlignment w:val="baseline"/>
        <w:rPr>
          <w:rFonts w:ascii="Arial" w:hAnsi="Arial" w:cs="Arial"/>
          <w:b/>
          <w:sz w:val="20"/>
        </w:rPr>
      </w:pPr>
      <w:r w:rsidRPr="00705A27">
        <w:rPr>
          <w:rFonts w:ascii="Arial" w:hAnsi="Arial" w:cs="Arial"/>
        </w:rPr>
        <w:t>Select an appropriate injection site.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a)  Rotate injection sites utilizing rotation site charts (attached to the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procedure</w:t>
      </w:r>
      <w:proofErr w:type="gramEnd"/>
      <w:r w:rsidRPr="00705A27">
        <w:rPr>
          <w:rFonts w:ascii="Arial" w:hAnsi="Arial" w:cs="Arial"/>
        </w:rPr>
        <w:t>), or patient’s individualized method of site rotation.</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b)  Each injection site is to be 2-4 cm. (1- 1 1/2”) from last injection site.</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NOTE:  Do not inject within 4-6 cm. (1 1/2 - 2 “) of umbilicus and avoid</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the</w:t>
      </w:r>
      <w:proofErr w:type="gramEnd"/>
      <w:r w:rsidRPr="00705A27">
        <w:rPr>
          <w:rFonts w:ascii="Arial" w:hAnsi="Arial" w:cs="Arial"/>
        </w:rPr>
        <w:t xml:space="preserve"> belt line.</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Position the patient as required.</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0" w:firstLine="0"/>
        <w:textAlignment w:val="baseline"/>
        <w:rPr>
          <w:rFonts w:ascii="Arial" w:hAnsi="Arial" w:cs="Arial"/>
          <w:b/>
          <w:sz w:val="20"/>
        </w:rPr>
      </w:pPr>
      <w:r w:rsidRPr="00705A27">
        <w:rPr>
          <w:rFonts w:ascii="Arial" w:hAnsi="Arial" w:cs="Arial"/>
        </w:rPr>
        <w:t>Cleanse the injection site with an alcohol swab and allow skin to dry</w:t>
      </w:r>
      <w:r w:rsidRPr="00705A27">
        <w:rPr>
          <w:rFonts w:ascii="Arial" w:hAnsi="Arial" w:cs="Arial"/>
          <w:b/>
          <w:sz w:val="20"/>
        </w:rPr>
        <w:t>.</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b/>
        </w:rPr>
        <w:t xml:space="preserve">      NOTE:  </w:t>
      </w:r>
      <w:r w:rsidRPr="00705A27">
        <w:rPr>
          <w:rFonts w:ascii="Arial" w:hAnsi="Arial" w:cs="Arial"/>
        </w:rPr>
        <w:t xml:space="preserve">Patients doing self-administration of insulin and who use </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rPr>
        <w:t xml:space="preserve">       </w:t>
      </w:r>
      <w:proofErr w:type="gramStart"/>
      <w:r w:rsidRPr="00705A27">
        <w:rPr>
          <w:rFonts w:ascii="Arial" w:hAnsi="Arial" w:cs="Arial"/>
        </w:rPr>
        <w:t>clean</w:t>
      </w:r>
      <w:proofErr w:type="gramEnd"/>
      <w:r w:rsidRPr="00705A27">
        <w:rPr>
          <w:rFonts w:ascii="Arial" w:hAnsi="Arial" w:cs="Arial"/>
        </w:rPr>
        <w:t xml:space="preserve"> technique do not need to cleanse the injection site with alcohol.</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b/>
        </w:rPr>
      </w:pPr>
      <w:r w:rsidRPr="00705A27">
        <w:rPr>
          <w:rFonts w:ascii="Arial" w:hAnsi="Arial" w:cs="Arial"/>
        </w:rPr>
        <w:t>Insert the needle at 90 degree angle and inject the insulin</w:t>
      </w:r>
      <w:r w:rsidRPr="00705A27">
        <w:rPr>
          <w:rFonts w:ascii="Arial" w:hAnsi="Arial" w:cs="Arial"/>
          <w:b/>
        </w:rPr>
        <w:t>.</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rPr>
        <w:t xml:space="preserve">      </w:t>
      </w:r>
      <w:r w:rsidRPr="00705A27">
        <w:rPr>
          <w:rFonts w:ascii="Arial" w:hAnsi="Arial" w:cs="Arial"/>
          <w:b/>
        </w:rPr>
        <w:t>NOTE</w:t>
      </w:r>
      <w:r w:rsidRPr="00705A27">
        <w:rPr>
          <w:rFonts w:ascii="Arial" w:hAnsi="Arial" w:cs="Arial"/>
        </w:rPr>
        <w:t>:  Do not aspirate for blood return as this causes tissue damage</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rPr>
        <w:t xml:space="preserve">      </w:t>
      </w:r>
      <w:proofErr w:type="gramStart"/>
      <w:r w:rsidRPr="00705A27">
        <w:rPr>
          <w:rFonts w:ascii="Arial" w:hAnsi="Arial" w:cs="Arial"/>
        </w:rPr>
        <w:t>and</w:t>
      </w:r>
      <w:proofErr w:type="gramEnd"/>
      <w:r w:rsidRPr="00705A27">
        <w:rPr>
          <w:rFonts w:ascii="Arial" w:hAnsi="Arial" w:cs="Arial"/>
        </w:rPr>
        <w:t xml:space="preserve"> scarring.</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 xml:space="preserve">Hold the alcohol swab against the needle and gently withdraw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proofErr w:type="gramStart"/>
      <w:r w:rsidRPr="00705A27">
        <w:rPr>
          <w:rFonts w:ascii="Arial" w:hAnsi="Arial" w:cs="Arial"/>
        </w:rPr>
        <w:t>needle</w:t>
      </w:r>
      <w:proofErr w:type="gramEnd"/>
      <w:r w:rsidRPr="00705A27">
        <w:rPr>
          <w:rFonts w:ascii="Arial" w:hAnsi="Arial" w:cs="Arial"/>
        </w:rPr>
        <w:t>.  Wipe area with an alcohol swab.</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rPr>
        <w:t xml:space="preserve">     </w:t>
      </w:r>
      <w:r w:rsidRPr="00705A27">
        <w:rPr>
          <w:rFonts w:ascii="Arial" w:hAnsi="Arial" w:cs="Arial"/>
          <w:b/>
        </w:rPr>
        <w:t>NOTE</w:t>
      </w:r>
      <w:r w:rsidRPr="00705A27">
        <w:rPr>
          <w:rFonts w:ascii="Arial" w:hAnsi="Arial" w:cs="Arial"/>
        </w:rPr>
        <w:t>:  Do not massage injection site as this contributes to break-</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rPr>
        <w:t xml:space="preserve">     </w:t>
      </w:r>
      <w:proofErr w:type="gramStart"/>
      <w:r w:rsidRPr="00705A27">
        <w:rPr>
          <w:rFonts w:ascii="Arial" w:hAnsi="Arial" w:cs="Arial"/>
        </w:rPr>
        <w:t>down</w:t>
      </w:r>
      <w:proofErr w:type="gramEnd"/>
      <w:r w:rsidRPr="00705A27">
        <w:rPr>
          <w:rFonts w:ascii="Arial" w:hAnsi="Arial" w:cs="Arial"/>
        </w:rPr>
        <w:t xml:space="preserve"> of the subcutaneous tissue which can alter absorption of </w:t>
      </w:r>
    </w:p>
    <w:p w:rsidR="00324C3E" w:rsidRPr="00705A27" w:rsidRDefault="00324C3E" w:rsidP="00324C3E">
      <w:pPr>
        <w:pBdr>
          <w:top w:val="single" w:sz="6" w:space="1" w:color="auto"/>
          <w:left w:val="single" w:sz="6" w:space="1" w:color="auto"/>
          <w:bottom w:val="single" w:sz="6" w:space="1" w:color="auto"/>
          <w:right w:val="single" w:sz="6" w:space="1" w:color="auto"/>
        </w:pBdr>
        <w:shd w:val="pct20" w:color="auto" w:fill="auto"/>
        <w:rPr>
          <w:rFonts w:ascii="Arial" w:hAnsi="Arial" w:cs="Arial"/>
        </w:rPr>
      </w:pPr>
      <w:r w:rsidRPr="00705A27">
        <w:rPr>
          <w:rFonts w:ascii="Arial" w:hAnsi="Arial" w:cs="Arial"/>
        </w:rPr>
        <w:t xml:space="preserve">     </w:t>
      </w:r>
      <w:proofErr w:type="gramStart"/>
      <w:r w:rsidRPr="00705A27">
        <w:rPr>
          <w:rFonts w:ascii="Arial" w:hAnsi="Arial" w:cs="Arial"/>
        </w:rPr>
        <w:t>insulin</w:t>
      </w:r>
      <w:proofErr w:type="gramEnd"/>
      <w:r w:rsidRPr="00705A27">
        <w:rPr>
          <w:rFonts w:ascii="Arial" w:hAnsi="Arial" w:cs="Arial"/>
        </w:rPr>
        <w:t>.</w:t>
      </w:r>
    </w:p>
    <w:p w:rsidR="00324C3E" w:rsidRPr="00705A27" w:rsidRDefault="00324C3E" w:rsidP="00136A51">
      <w:pPr>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Dispose of needle and syringe according to policy for Disposal</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rPr>
        <w:t xml:space="preserve">     </w:t>
      </w:r>
      <w:proofErr w:type="gramStart"/>
      <w:r w:rsidRPr="00705A27">
        <w:rPr>
          <w:rFonts w:ascii="Arial" w:hAnsi="Arial" w:cs="Arial"/>
        </w:rPr>
        <w:t>of</w:t>
      </w:r>
      <w:proofErr w:type="gramEnd"/>
      <w:r w:rsidRPr="00705A27">
        <w:rPr>
          <w:rFonts w:ascii="Arial" w:hAnsi="Arial" w:cs="Arial"/>
        </w:rPr>
        <w:t xml:space="preserve"> needles and sharps</w:t>
      </w:r>
      <w:r w:rsidRPr="00705A27">
        <w:rPr>
          <w:rFonts w:ascii="Arial" w:hAnsi="Arial" w:cs="Arial"/>
          <w:b/>
        </w:rPr>
        <w:t>.</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rPr>
      </w:pP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rPr>
      </w:pPr>
      <w:r w:rsidRPr="00705A27">
        <w:rPr>
          <w:rFonts w:ascii="Arial" w:hAnsi="Arial" w:cs="Arial"/>
          <w:b/>
        </w:rPr>
        <w:t xml:space="preserve">DOCUMENTATION: </w:t>
      </w:r>
    </w:p>
    <w:p w:rsidR="00324C3E" w:rsidRPr="00705A27" w:rsidRDefault="00324C3E" w:rsidP="00324C3E">
      <w:pPr>
        <w:pBdr>
          <w:top w:val="single" w:sz="6" w:space="1" w:color="auto"/>
          <w:left w:val="single" w:sz="6" w:space="1" w:color="auto"/>
          <w:bottom w:val="single" w:sz="6" w:space="1" w:color="auto"/>
          <w:right w:val="single" w:sz="6" w:space="1" w:color="auto"/>
        </w:pBdr>
        <w:rPr>
          <w:rFonts w:ascii="Arial" w:hAnsi="Arial" w:cs="Arial"/>
          <w:b/>
          <w:sz w:val="20"/>
        </w:rPr>
      </w:pPr>
    </w:p>
    <w:p w:rsidR="00324C3E" w:rsidRPr="00705A27" w:rsidRDefault="00324C3E" w:rsidP="00136A51">
      <w:pPr>
        <w:numPr>
          <w:ilvl w:val="0"/>
          <w:numId w:val="1"/>
        </w:numPr>
        <w:pBdr>
          <w:top w:val="single" w:sz="6" w:space="1" w:color="auto"/>
          <w:left w:val="single" w:sz="6" w:space="1" w:color="auto"/>
          <w:bottom w:val="single" w:sz="6" w:space="0" w:color="auto"/>
          <w:right w:val="single" w:sz="6" w:space="1" w:color="auto"/>
        </w:pBdr>
        <w:overflowPunct w:val="0"/>
        <w:autoSpaceDE w:val="0"/>
        <w:autoSpaceDN w:val="0"/>
        <w:adjustRightInd w:val="0"/>
        <w:spacing w:after="0" w:line="240" w:lineRule="auto"/>
        <w:textAlignment w:val="baseline"/>
        <w:rPr>
          <w:rFonts w:ascii="Arial" w:hAnsi="Arial" w:cs="Arial"/>
        </w:rPr>
      </w:pPr>
      <w:r w:rsidRPr="00705A27">
        <w:rPr>
          <w:rFonts w:ascii="Arial" w:hAnsi="Arial" w:cs="Arial"/>
        </w:rPr>
        <w:t>Medication administration record-include injection site.</w:t>
      </w: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A11B10">
      <w:pPr>
        <w:pBdr>
          <w:top w:val="single" w:sz="6" w:space="1" w:color="auto"/>
          <w:left w:val="single" w:sz="6" w:space="1" w:color="auto"/>
          <w:bottom w:val="single" w:sz="6" w:space="0" w:color="auto"/>
          <w:right w:val="single" w:sz="6" w:space="1" w:color="auto"/>
        </w:pBdr>
        <w:rPr>
          <w:rFonts w:ascii="Arial" w:hAnsi="Arial" w:cs="Arial"/>
        </w:rPr>
      </w:pPr>
    </w:p>
    <w:p w:rsidR="00324C3E" w:rsidRPr="00705A27" w:rsidRDefault="00324C3E" w:rsidP="00324C3E">
      <w:pPr>
        <w:pBdr>
          <w:left w:val="single" w:sz="6" w:space="1" w:color="auto"/>
          <w:bottom w:val="single" w:sz="6" w:space="1" w:color="auto"/>
          <w:right w:val="single" w:sz="6" w:space="1" w:color="auto"/>
        </w:pBdr>
        <w:rPr>
          <w:rFonts w:ascii="Arial" w:hAnsi="Arial" w:cs="Arial"/>
        </w:rPr>
      </w:pPr>
    </w:p>
    <w:p w:rsidR="00324C3E" w:rsidRPr="00705A27" w:rsidRDefault="00324C3E" w:rsidP="00324C3E">
      <w:pPr>
        <w:pBdr>
          <w:left w:val="single" w:sz="6" w:space="1" w:color="auto"/>
          <w:bottom w:val="single" w:sz="6" w:space="1" w:color="auto"/>
          <w:right w:val="single" w:sz="6" w:space="1" w:color="auto"/>
        </w:pBdr>
        <w:rPr>
          <w:rFonts w:ascii="Arial" w:hAnsi="Arial" w:cs="Arial"/>
        </w:rPr>
      </w:pPr>
      <w:proofErr w:type="gramStart"/>
      <w:r w:rsidRPr="00705A27">
        <w:rPr>
          <w:rFonts w:ascii="Arial" w:hAnsi="Arial" w:cs="Arial"/>
        </w:rPr>
        <w:t>Recommended  By</w:t>
      </w:r>
      <w:proofErr w:type="gramEnd"/>
      <w:r w:rsidRPr="00705A27">
        <w:rPr>
          <w:rFonts w:ascii="Arial" w:hAnsi="Arial" w:cs="Arial"/>
        </w:rPr>
        <w:t>:__________________                               Approved:  ___________</w:t>
      </w:r>
    </w:p>
    <w:p w:rsidR="00324C3E" w:rsidRPr="00705A27" w:rsidRDefault="00324C3E" w:rsidP="00324C3E">
      <w:pPr>
        <w:pBdr>
          <w:left w:val="single" w:sz="6" w:space="1" w:color="auto"/>
          <w:bottom w:val="single" w:sz="6" w:space="1" w:color="auto"/>
          <w:right w:val="single" w:sz="6" w:space="1" w:color="auto"/>
        </w:pBdr>
        <w:rPr>
          <w:rFonts w:ascii="Arial" w:hAnsi="Arial" w:cs="Arial"/>
        </w:rPr>
      </w:pPr>
      <w:r w:rsidRPr="00705A27">
        <w:rPr>
          <w:rFonts w:ascii="Arial" w:hAnsi="Arial" w:cs="Arial"/>
        </w:rPr>
        <w:t xml:space="preserve">                               </w:t>
      </w:r>
      <w:r w:rsidRPr="00705A27">
        <w:rPr>
          <w:rFonts w:ascii="Arial" w:hAnsi="Arial" w:cs="Arial"/>
          <w:b/>
          <w:sz w:val="20"/>
        </w:rPr>
        <w:t>DIRECTOR OF CARE                                   EXECUTIVE DIRECTOR</w:t>
      </w:r>
    </w:p>
    <w:p w:rsidR="00324C3E" w:rsidRPr="00705A27" w:rsidRDefault="00324C3E" w:rsidP="00324C3E">
      <w:pPr>
        <w:pBdr>
          <w:left w:val="single" w:sz="6" w:space="1" w:color="auto"/>
          <w:bottom w:val="single" w:sz="6" w:space="1" w:color="auto"/>
          <w:right w:val="single" w:sz="6" w:space="1" w:color="auto"/>
        </w:pBdr>
        <w:rPr>
          <w:rFonts w:ascii="Arial" w:hAnsi="Arial" w:cs="Arial"/>
        </w:rPr>
      </w:pPr>
    </w:p>
    <w:p w:rsidR="00324C3E" w:rsidRPr="00705A27" w:rsidRDefault="00324C3E" w:rsidP="00324C3E">
      <w:pPr>
        <w:pBdr>
          <w:left w:val="single" w:sz="6" w:space="1" w:color="auto"/>
          <w:bottom w:val="single" w:sz="6" w:space="1" w:color="auto"/>
          <w:right w:val="single" w:sz="6" w:space="1" w:color="auto"/>
        </w:pBdr>
        <w:rPr>
          <w:rFonts w:ascii="Arial" w:hAnsi="Arial" w:cs="Arial"/>
        </w:rPr>
      </w:pPr>
      <w:r w:rsidRPr="00705A27">
        <w:rPr>
          <w:rFonts w:ascii="Arial" w:hAnsi="Arial" w:cs="Arial"/>
        </w:rPr>
        <w:t xml:space="preserve">Approval/Revision Date:  </w:t>
      </w:r>
      <w:r w:rsidRPr="00705A27">
        <w:rPr>
          <w:rFonts w:ascii="Arial" w:hAnsi="Arial" w:cs="Arial"/>
          <w:sz w:val="20"/>
          <w:u w:val="single"/>
        </w:rPr>
        <w:t>August 20, 1997</w:t>
      </w:r>
      <w:r w:rsidRPr="00705A27">
        <w:rPr>
          <w:rFonts w:ascii="Arial" w:hAnsi="Arial" w:cs="Arial"/>
        </w:rPr>
        <w:tab/>
      </w:r>
    </w:p>
    <w:p w:rsidR="00324C3E" w:rsidRPr="00705A27" w:rsidRDefault="00324C3E" w:rsidP="00324C3E">
      <w:pPr>
        <w:pBdr>
          <w:left w:val="single" w:sz="6" w:space="1" w:color="auto"/>
          <w:bottom w:val="single" w:sz="6" w:space="1" w:color="auto"/>
          <w:right w:val="single" w:sz="6" w:space="1" w:color="auto"/>
        </w:pBdr>
        <w:rPr>
          <w:rFonts w:ascii="Arial" w:hAnsi="Arial" w:cs="Arial"/>
        </w:rPr>
      </w:pPr>
      <w:r w:rsidRPr="00705A27">
        <w:rPr>
          <w:rFonts w:ascii="Arial" w:hAnsi="Arial" w:cs="Arial"/>
        </w:rPr>
        <w:t>Review Date:  __________</w:t>
      </w:r>
    </w:p>
    <w:p w:rsidR="00324C3E" w:rsidRPr="00705A27" w:rsidRDefault="00324C3E" w:rsidP="00324C3E">
      <w:pPr>
        <w:rPr>
          <w:rFonts w:ascii="Arial" w:hAnsi="Arial" w:cs="Arial"/>
          <w:b/>
        </w:rPr>
      </w:pPr>
    </w:p>
    <w:p w:rsidR="00324C3E" w:rsidRPr="00705A27" w:rsidRDefault="00324C3E">
      <w:pPr>
        <w:rPr>
          <w:rFonts w:ascii="Arial" w:hAnsi="Arial" w:cs="Arial"/>
        </w:rPr>
      </w:pPr>
      <w:r w:rsidRPr="00705A27">
        <w:rPr>
          <w:rFonts w:ascii="Arial" w:hAnsi="Arial" w:cs="Arial"/>
        </w:rPr>
        <w:br w:type="page"/>
      </w:r>
    </w:p>
    <w:p w:rsidR="00324C3E" w:rsidRPr="00705A27" w:rsidRDefault="00324C3E" w:rsidP="00324C3E">
      <w:pPr>
        <w:pStyle w:val="Heading1"/>
        <w:rPr>
          <w:rFonts w:cs="Arial"/>
        </w:rPr>
      </w:pPr>
      <w:bookmarkStart w:id="5" w:name="_Toc1052239"/>
      <w:r w:rsidRPr="00705A27">
        <w:rPr>
          <w:rFonts w:cs="Arial"/>
        </w:rPr>
        <w:lastRenderedPageBreak/>
        <w:t xml:space="preserve">Do Not Use – List </w:t>
      </w:r>
      <w:proofErr w:type="gramStart"/>
      <w:r w:rsidRPr="00705A27">
        <w:rPr>
          <w:rFonts w:cs="Arial"/>
        </w:rPr>
        <w:t>Of</w:t>
      </w:r>
      <w:proofErr w:type="gramEnd"/>
      <w:r w:rsidRPr="00705A27">
        <w:rPr>
          <w:rFonts w:cs="Arial"/>
        </w:rPr>
        <w:t xml:space="preserve"> Abbreviations</w:t>
      </w:r>
      <w:bookmarkEnd w:id="5"/>
    </w:p>
    <w:p w:rsidR="00324C3E" w:rsidRPr="00705A27" w:rsidRDefault="00324C3E" w:rsidP="00324C3E">
      <w:pPr>
        <w:spacing w:after="0" w:line="240" w:lineRule="auto"/>
        <w:ind w:right="610"/>
        <w:rPr>
          <w:rFonts w:ascii="Arial" w:eastAsia="Times New Roman" w:hAnsi="Arial" w:cs="Arial"/>
          <w:b/>
          <w:sz w:val="24"/>
          <w:szCs w:val="20"/>
        </w:rPr>
      </w:pPr>
    </w:p>
    <w:p w:rsidR="00324C3E" w:rsidRPr="00705A27" w:rsidRDefault="00324C3E" w:rsidP="00324C3E">
      <w:pPr>
        <w:spacing w:after="0" w:line="240" w:lineRule="auto"/>
        <w:ind w:right="610"/>
        <w:rPr>
          <w:rFonts w:ascii="Arial" w:eastAsia="Times New Roman" w:hAnsi="Arial" w:cs="Arial"/>
          <w:sz w:val="24"/>
          <w:szCs w:val="20"/>
          <w:u w:val="single"/>
        </w:rPr>
      </w:pPr>
      <w:r w:rsidRPr="00705A27">
        <w:rPr>
          <w:rFonts w:ascii="Arial" w:eastAsia="Times New Roman" w:hAnsi="Arial" w:cs="Arial"/>
          <w:b/>
          <w:sz w:val="24"/>
          <w:szCs w:val="20"/>
          <w:u w:val="single"/>
        </w:rPr>
        <w:t xml:space="preserve">POLICY: </w:t>
      </w:r>
    </w:p>
    <w:p w:rsidR="00324C3E" w:rsidRPr="00705A27" w:rsidRDefault="00324C3E" w:rsidP="00324C3E">
      <w:pPr>
        <w:spacing w:after="0" w:line="240" w:lineRule="auto"/>
        <w:ind w:right="610"/>
        <w:rPr>
          <w:rFonts w:ascii="Arial" w:eastAsia="Times New Roman" w:hAnsi="Arial" w:cs="Arial"/>
          <w:sz w:val="24"/>
          <w:szCs w:val="20"/>
        </w:rPr>
      </w:pPr>
    </w:p>
    <w:p w:rsidR="00324C3E" w:rsidRPr="00705A27" w:rsidRDefault="00324C3E" w:rsidP="00324C3E">
      <w:p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Accreditation Standard 1.5 (2017) states “Medication errors are the largest identified source of preventable hospital medical errors ... Misinterpreted abbreviations can result in omission errors, extra or improper doses, administering the wrong drug, or giving a drug in the wrong manner”. </w:t>
      </w:r>
    </w:p>
    <w:p w:rsidR="00324C3E" w:rsidRPr="00705A27" w:rsidRDefault="00324C3E" w:rsidP="00324C3E">
      <w:pPr>
        <w:spacing w:after="0" w:line="240" w:lineRule="auto"/>
        <w:rPr>
          <w:rFonts w:ascii="Arial" w:eastAsia="Times New Roman" w:hAnsi="Arial" w:cs="Arial"/>
          <w:sz w:val="24"/>
          <w:szCs w:val="24"/>
          <w:lang w:val="en-GB"/>
        </w:rPr>
      </w:pPr>
    </w:p>
    <w:p w:rsidR="00324C3E" w:rsidRPr="00705A27" w:rsidRDefault="00324C3E" w:rsidP="00324C3E">
      <w:p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The Institute for Safe Medication Practice (ISMP) published a </w:t>
      </w:r>
      <w:r w:rsidRPr="00705A27">
        <w:rPr>
          <w:rFonts w:ascii="Arial" w:eastAsia="Times New Roman" w:hAnsi="Arial" w:cs="Arial"/>
          <w:b/>
          <w:sz w:val="24"/>
          <w:szCs w:val="24"/>
          <w:u w:val="single"/>
          <w:lang w:val="en-GB"/>
        </w:rPr>
        <w:t>Do Not Use</w:t>
      </w:r>
      <w:r w:rsidRPr="00705A27">
        <w:rPr>
          <w:rFonts w:ascii="Arial" w:eastAsia="Times New Roman" w:hAnsi="Arial" w:cs="Arial"/>
          <w:sz w:val="24"/>
          <w:szCs w:val="24"/>
          <w:lang w:val="en-GB"/>
        </w:rPr>
        <w:t xml:space="preserve"> list of abbreviations, symbols and dose designations (2006).</w:t>
      </w:r>
    </w:p>
    <w:p w:rsidR="00324C3E" w:rsidRPr="00705A27" w:rsidRDefault="00324C3E" w:rsidP="00324C3E">
      <w:pPr>
        <w:spacing w:after="0" w:line="240" w:lineRule="auto"/>
        <w:rPr>
          <w:rFonts w:ascii="Arial" w:eastAsia="Times New Roman" w:hAnsi="Arial" w:cs="Arial"/>
          <w:sz w:val="24"/>
          <w:szCs w:val="24"/>
          <w:lang w:val="en-GB"/>
        </w:rPr>
      </w:pPr>
    </w:p>
    <w:p w:rsidR="00324C3E" w:rsidRPr="00705A27" w:rsidRDefault="00324C3E" w:rsidP="00324C3E">
      <w:pPr>
        <w:autoSpaceDE w:val="0"/>
        <w:autoSpaceDN w:val="0"/>
        <w:adjustRightInd w:val="0"/>
        <w:spacing w:after="0" w:line="240" w:lineRule="auto"/>
        <w:rPr>
          <w:rFonts w:ascii="Arial" w:eastAsia="Times New Roman" w:hAnsi="Arial" w:cs="Arial"/>
          <w:color w:val="000000"/>
          <w:sz w:val="24"/>
          <w:szCs w:val="24"/>
        </w:rPr>
      </w:pPr>
      <w:r w:rsidRPr="00705A27">
        <w:rPr>
          <w:rFonts w:ascii="Arial" w:eastAsia="Times New Roman" w:hAnsi="Arial" w:cs="Arial"/>
          <w:color w:val="000000"/>
          <w:sz w:val="24"/>
          <w:szCs w:val="24"/>
        </w:rPr>
        <w:t xml:space="preserve">The </w:t>
      </w:r>
      <w:r w:rsidRPr="00705A27">
        <w:rPr>
          <w:rFonts w:ascii="Arial" w:eastAsia="Times New Roman" w:hAnsi="Arial" w:cs="Arial"/>
          <w:b/>
          <w:color w:val="000000"/>
          <w:sz w:val="24"/>
          <w:szCs w:val="24"/>
          <w:u w:val="single"/>
        </w:rPr>
        <w:t>ISMP Do Not Use</w:t>
      </w:r>
      <w:r w:rsidRPr="00705A27">
        <w:rPr>
          <w:rFonts w:ascii="Arial" w:eastAsia="Times New Roman" w:hAnsi="Arial" w:cs="Arial"/>
          <w:color w:val="000000"/>
          <w:sz w:val="24"/>
          <w:szCs w:val="24"/>
        </w:rPr>
        <w:t xml:space="preserve"> list of abbreviations, symbols and dose designations will be strictly adhered to.</w:t>
      </w:r>
    </w:p>
    <w:p w:rsidR="00324C3E" w:rsidRPr="00705A27" w:rsidRDefault="00324C3E" w:rsidP="00324C3E">
      <w:pPr>
        <w:spacing w:after="0" w:line="240" w:lineRule="auto"/>
        <w:rPr>
          <w:rFonts w:ascii="Arial" w:eastAsia="Times New Roman" w:hAnsi="Arial" w:cs="Arial"/>
          <w:sz w:val="24"/>
          <w:szCs w:val="24"/>
          <w:lang w:val="en-GB"/>
        </w:rPr>
      </w:pPr>
    </w:p>
    <w:p w:rsidR="00324C3E" w:rsidRPr="00705A27" w:rsidRDefault="00324C3E" w:rsidP="00324C3E">
      <w:pPr>
        <w:spacing w:after="0" w:line="240" w:lineRule="auto"/>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24C3E" w:rsidRPr="00705A27" w:rsidTr="00211206">
        <w:tc>
          <w:tcPr>
            <w:tcW w:w="8856" w:type="dxa"/>
          </w:tcPr>
          <w:p w:rsidR="00324C3E" w:rsidRPr="00705A27" w:rsidRDefault="00324C3E" w:rsidP="00324C3E">
            <w:pPr>
              <w:spacing w:after="0" w:line="240" w:lineRule="auto"/>
              <w:rPr>
                <w:rFonts w:ascii="Arial" w:eastAsia="Times New Roman" w:hAnsi="Arial" w:cs="Arial"/>
                <w:sz w:val="24"/>
                <w:szCs w:val="24"/>
                <w:lang w:val="en-GB"/>
              </w:rPr>
            </w:pPr>
          </w:p>
          <w:p w:rsidR="00324C3E" w:rsidRPr="00705A27" w:rsidRDefault="00324C3E" w:rsidP="00324C3E">
            <w:pPr>
              <w:spacing w:after="0" w:line="240" w:lineRule="auto"/>
              <w:rPr>
                <w:rFonts w:ascii="Arial" w:eastAsia="Times New Roman" w:hAnsi="Arial" w:cs="Arial"/>
                <w:b/>
                <w:sz w:val="24"/>
                <w:szCs w:val="24"/>
                <w:u w:val="single"/>
                <w:lang w:val="en-GB"/>
              </w:rPr>
            </w:pPr>
            <w:r w:rsidRPr="00705A27">
              <w:rPr>
                <w:rFonts w:ascii="Arial" w:eastAsia="Times New Roman" w:hAnsi="Arial" w:cs="Arial"/>
                <w:b/>
                <w:sz w:val="24"/>
                <w:szCs w:val="24"/>
                <w:u w:val="single"/>
                <w:lang w:val="en-GB"/>
              </w:rPr>
              <w:t>NOTE:</w:t>
            </w:r>
          </w:p>
          <w:p w:rsidR="00324C3E" w:rsidRPr="00705A27" w:rsidRDefault="00324C3E" w:rsidP="00324C3E">
            <w:p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Medication errors are the largest identified source of preventable hospital medical errors.  Misinterpretation of abbreviations contributes to medication errors.  Misinterpreted abbreviations can result in omission errors, extra or improper doses, administration of the wrong drug, or giving the drug in the wrong manner.  </w:t>
            </w:r>
          </w:p>
          <w:p w:rsidR="00324C3E" w:rsidRPr="00705A27" w:rsidRDefault="00324C3E" w:rsidP="00324C3E">
            <w:pPr>
              <w:spacing w:after="0" w:line="240" w:lineRule="auto"/>
              <w:rPr>
                <w:rFonts w:ascii="Arial" w:eastAsia="Times New Roman" w:hAnsi="Arial" w:cs="Arial"/>
                <w:sz w:val="24"/>
                <w:szCs w:val="24"/>
                <w:lang w:val="en-GB"/>
              </w:rPr>
            </w:pPr>
            <w:r w:rsidRPr="00705A27">
              <w:rPr>
                <w:rFonts w:ascii="Arial" w:eastAsia="Times New Roman" w:hAnsi="Arial" w:cs="Arial"/>
                <w:sz w:val="24"/>
                <w:szCs w:val="24"/>
                <w:lang w:val="en-GB"/>
              </w:rPr>
              <w:t xml:space="preserve"> </w:t>
            </w:r>
          </w:p>
        </w:tc>
      </w:tr>
    </w:tbl>
    <w:p w:rsidR="00324C3E" w:rsidRPr="00705A27" w:rsidRDefault="00324C3E" w:rsidP="00324C3E">
      <w:pPr>
        <w:spacing w:after="0" w:line="240" w:lineRule="auto"/>
        <w:rPr>
          <w:rFonts w:ascii="Arial" w:eastAsia="Times New Roman" w:hAnsi="Arial" w:cs="Arial"/>
          <w:sz w:val="24"/>
          <w:szCs w:val="24"/>
          <w:lang w:val="en-GB"/>
        </w:rPr>
      </w:pPr>
    </w:p>
    <w:p w:rsidR="00324C3E" w:rsidRPr="00705A27" w:rsidRDefault="00324C3E" w:rsidP="00324C3E">
      <w:pPr>
        <w:autoSpaceDE w:val="0"/>
        <w:autoSpaceDN w:val="0"/>
        <w:adjustRightInd w:val="0"/>
        <w:spacing w:after="0" w:line="240" w:lineRule="auto"/>
        <w:rPr>
          <w:rFonts w:ascii="Arial" w:eastAsia="Times New Roman" w:hAnsi="Arial" w:cs="Arial"/>
          <w:color w:val="000000"/>
          <w:sz w:val="24"/>
          <w:szCs w:val="24"/>
          <w:lang w:val="en-GB"/>
        </w:rPr>
      </w:pPr>
      <w:r w:rsidRPr="00705A27">
        <w:rPr>
          <w:rFonts w:ascii="Arial" w:eastAsia="Times New Roman" w:hAnsi="Arial" w:cs="Arial"/>
          <w:b/>
          <w:color w:val="000000"/>
          <w:sz w:val="24"/>
          <w:szCs w:val="24"/>
          <w:lang w:val="en-GB"/>
        </w:rPr>
        <w:t>Responsible Officers:</w:t>
      </w:r>
      <w:r w:rsidRPr="00705A27">
        <w:rPr>
          <w:rFonts w:ascii="Arial" w:eastAsia="Times New Roman" w:hAnsi="Arial" w:cs="Arial"/>
          <w:color w:val="000000"/>
          <w:sz w:val="24"/>
          <w:szCs w:val="24"/>
          <w:lang w:val="en-GB"/>
        </w:rPr>
        <w:t xml:space="preserve"> </w:t>
      </w:r>
    </w:p>
    <w:p w:rsidR="00324C3E" w:rsidRPr="00705A27" w:rsidRDefault="00324C3E" w:rsidP="00324C3E">
      <w:pPr>
        <w:autoSpaceDE w:val="0"/>
        <w:autoSpaceDN w:val="0"/>
        <w:adjustRightInd w:val="0"/>
        <w:spacing w:after="0" w:line="240" w:lineRule="auto"/>
        <w:ind w:firstLine="720"/>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 xml:space="preserve">Director of Care </w:t>
      </w:r>
    </w:p>
    <w:p w:rsidR="00324C3E" w:rsidRPr="00705A27" w:rsidRDefault="00324C3E" w:rsidP="00324C3E">
      <w:pPr>
        <w:autoSpaceDE w:val="0"/>
        <w:autoSpaceDN w:val="0"/>
        <w:adjustRightInd w:val="0"/>
        <w:spacing w:after="0" w:line="240" w:lineRule="auto"/>
        <w:ind w:firstLine="720"/>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 xml:space="preserve">Pharmacist </w:t>
      </w:r>
    </w:p>
    <w:p w:rsidR="00324C3E" w:rsidRPr="00705A27" w:rsidRDefault="00324C3E" w:rsidP="00324C3E">
      <w:pPr>
        <w:autoSpaceDE w:val="0"/>
        <w:autoSpaceDN w:val="0"/>
        <w:adjustRightInd w:val="0"/>
        <w:spacing w:after="0" w:line="240" w:lineRule="auto"/>
        <w:ind w:firstLine="720"/>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Care Manager</w:t>
      </w:r>
    </w:p>
    <w:p w:rsidR="00324C3E" w:rsidRPr="00705A27" w:rsidRDefault="00324C3E" w:rsidP="00324C3E">
      <w:pPr>
        <w:autoSpaceDE w:val="0"/>
        <w:autoSpaceDN w:val="0"/>
        <w:adjustRightInd w:val="0"/>
        <w:spacing w:after="0" w:line="240" w:lineRule="auto"/>
        <w:ind w:firstLine="720"/>
        <w:rPr>
          <w:rFonts w:ascii="Arial" w:eastAsia="Times New Roman" w:hAnsi="Arial" w:cs="Arial"/>
          <w:b/>
          <w:color w:val="000000"/>
          <w:sz w:val="24"/>
          <w:szCs w:val="24"/>
          <w:lang w:val="en-GB"/>
        </w:rPr>
      </w:pPr>
      <w:r w:rsidRPr="00705A27">
        <w:rPr>
          <w:rFonts w:ascii="Arial" w:eastAsia="Times New Roman" w:hAnsi="Arial" w:cs="Arial"/>
          <w:color w:val="000000"/>
          <w:sz w:val="24"/>
          <w:szCs w:val="24"/>
          <w:lang w:val="en-GB"/>
        </w:rPr>
        <w:t>Licensed Nursing personnel (LPN / RN / RPN)</w:t>
      </w:r>
    </w:p>
    <w:p w:rsidR="00324C3E" w:rsidRPr="00705A27" w:rsidRDefault="00324C3E" w:rsidP="00324C3E">
      <w:pPr>
        <w:autoSpaceDE w:val="0"/>
        <w:autoSpaceDN w:val="0"/>
        <w:adjustRightInd w:val="0"/>
        <w:spacing w:after="0" w:line="240" w:lineRule="auto"/>
        <w:rPr>
          <w:rFonts w:ascii="Arial" w:eastAsia="Times New Roman" w:hAnsi="Arial" w:cs="Arial"/>
          <w:b/>
          <w:color w:val="000000"/>
          <w:sz w:val="24"/>
          <w:szCs w:val="24"/>
          <w:lang w:val="en-GB"/>
        </w:rPr>
      </w:pPr>
    </w:p>
    <w:p w:rsidR="00324C3E" w:rsidRPr="00705A27" w:rsidRDefault="00324C3E" w:rsidP="00324C3E">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t>Abbreviations, symbols and dose designations identified on the ISMP Do Not Use list will not be used in any way or written in any documentation either hand written or electronically.</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t>Pre-printed forms/orders or labels related to medication use will not include any abbreviations listed on the ISMP Do Not Use list</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t>The ISMP Do Not Use list will be posted in all medication rooms for nurse’s reference</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t xml:space="preserve">Education will be provided at orientation and when it changes regarding the ISMP Do Not Use List </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t>ISMP updates to the ISMP Do Not Use list will be posted</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lastRenderedPageBreak/>
        <w:t>Any internal identification of an abbreviation, symbol or dose designation that is a source of an adverse event or quality improvement review will be added to the Do Not Use list.</w:t>
      </w:r>
    </w:p>
    <w:p w:rsidR="00324C3E" w:rsidRPr="00705A27" w:rsidRDefault="00324C3E" w:rsidP="00136A51">
      <w:pPr>
        <w:widowControl w:val="0"/>
        <w:numPr>
          <w:ilvl w:val="0"/>
          <w:numId w:val="8"/>
        </w:numPr>
        <w:spacing w:after="0" w:line="240" w:lineRule="auto"/>
        <w:rPr>
          <w:rFonts w:ascii="Arial" w:eastAsia="Calibri" w:hAnsi="Arial" w:cs="Arial"/>
          <w:sz w:val="24"/>
          <w:szCs w:val="24"/>
          <w:lang w:val="en-GB"/>
        </w:rPr>
      </w:pPr>
      <w:r w:rsidRPr="00705A27">
        <w:rPr>
          <w:rFonts w:ascii="Arial" w:eastAsia="Calibri" w:hAnsi="Arial" w:cs="Arial"/>
          <w:sz w:val="24"/>
          <w:szCs w:val="24"/>
          <w:lang w:val="en-GB"/>
        </w:rPr>
        <w:t>Annual audits shall be performed to monitor compliance with the ISMP Do Not Use list (CQI audit).</w:t>
      </w:r>
    </w:p>
    <w:p w:rsidR="00324C3E" w:rsidRPr="00705A27" w:rsidRDefault="00324C3E" w:rsidP="00324C3E">
      <w:pPr>
        <w:spacing w:after="0" w:line="240" w:lineRule="auto"/>
        <w:ind w:right="610"/>
        <w:rPr>
          <w:rFonts w:ascii="Arial" w:eastAsia="Times New Roman" w:hAnsi="Arial" w:cs="Arial"/>
          <w:sz w:val="24"/>
          <w:szCs w:val="20"/>
        </w:rPr>
      </w:pPr>
    </w:p>
    <w:p w:rsidR="00324C3E" w:rsidRPr="00705A27" w:rsidRDefault="00324C3E" w:rsidP="00324C3E">
      <w:pPr>
        <w:spacing w:after="0" w:line="240" w:lineRule="auto"/>
        <w:rPr>
          <w:rFonts w:ascii="Arial" w:eastAsia="Times New Roman" w:hAnsi="Arial" w:cs="Arial"/>
          <w:b/>
          <w:sz w:val="24"/>
          <w:szCs w:val="24"/>
        </w:rPr>
      </w:pPr>
      <w:r w:rsidRPr="00705A27">
        <w:rPr>
          <w:rFonts w:ascii="Arial" w:eastAsia="Times New Roman" w:hAnsi="Arial" w:cs="Arial"/>
          <w:b/>
          <w:sz w:val="24"/>
          <w:szCs w:val="24"/>
        </w:rPr>
        <w:tab/>
      </w:r>
    </w:p>
    <w:p w:rsidR="00324C3E" w:rsidRPr="00705A27" w:rsidRDefault="00324C3E" w:rsidP="00324C3E">
      <w:pPr>
        <w:spacing w:after="0" w:line="240" w:lineRule="auto"/>
        <w:rPr>
          <w:rFonts w:ascii="Arial" w:eastAsia="Times New Roman" w:hAnsi="Arial" w:cs="Arial"/>
          <w:b/>
          <w:sz w:val="24"/>
          <w:szCs w:val="24"/>
        </w:rPr>
      </w:pPr>
    </w:p>
    <w:p w:rsidR="00324C3E" w:rsidRPr="00705A27" w:rsidRDefault="00324C3E" w:rsidP="00324C3E">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324C3E" w:rsidRPr="00705A27" w:rsidRDefault="00324C3E" w:rsidP="00136A51">
      <w:pPr>
        <w:numPr>
          <w:ilvl w:val="0"/>
          <w:numId w:val="9"/>
        </w:numPr>
        <w:spacing w:after="0" w:line="240" w:lineRule="auto"/>
        <w:rPr>
          <w:rFonts w:ascii="Arial" w:eastAsia="Times New Roman" w:hAnsi="Arial" w:cs="Arial"/>
          <w:b/>
          <w:sz w:val="24"/>
          <w:szCs w:val="24"/>
        </w:rPr>
      </w:pPr>
      <w:r w:rsidRPr="00705A27">
        <w:rPr>
          <w:rFonts w:ascii="Arial" w:eastAsia="Times New Roman" w:hAnsi="Arial" w:cs="Arial"/>
          <w:sz w:val="24"/>
          <w:szCs w:val="20"/>
        </w:rPr>
        <w:t xml:space="preserve">Accreditation Canada ROP (1.5), </w:t>
      </w:r>
      <w:r w:rsidRPr="00705A27">
        <w:rPr>
          <w:rFonts w:ascii="Arial" w:eastAsia="Times New Roman" w:hAnsi="Arial" w:cs="Arial"/>
          <w:sz w:val="24"/>
          <w:szCs w:val="20"/>
          <w:u w:val="single"/>
        </w:rPr>
        <w:t>Do Not Use List of Abbreviations</w:t>
      </w:r>
    </w:p>
    <w:p w:rsidR="00324C3E" w:rsidRPr="00705A27" w:rsidRDefault="00324C3E" w:rsidP="00136A51">
      <w:pPr>
        <w:numPr>
          <w:ilvl w:val="0"/>
          <w:numId w:val="9"/>
        </w:numPr>
        <w:spacing w:after="0" w:line="240" w:lineRule="auto"/>
        <w:rPr>
          <w:rFonts w:ascii="Arial" w:eastAsia="Times New Roman" w:hAnsi="Arial" w:cs="Arial"/>
          <w:b/>
          <w:sz w:val="24"/>
          <w:szCs w:val="24"/>
        </w:rPr>
      </w:pPr>
      <w:r w:rsidRPr="00705A27">
        <w:rPr>
          <w:rFonts w:ascii="Arial" w:eastAsia="Times New Roman" w:hAnsi="Arial" w:cs="Arial"/>
          <w:sz w:val="24"/>
          <w:szCs w:val="20"/>
        </w:rPr>
        <w:t>ISMP Institute for Safe Medication Practices Canada (2006)</w:t>
      </w:r>
    </w:p>
    <w:p w:rsidR="00324C3E" w:rsidRPr="00705A27" w:rsidRDefault="00324C3E" w:rsidP="00324C3E">
      <w:pPr>
        <w:spacing w:after="0" w:line="240" w:lineRule="auto"/>
        <w:rPr>
          <w:rFonts w:ascii="Arial" w:eastAsia="Times New Roman" w:hAnsi="Arial" w:cs="Arial"/>
          <w:sz w:val="24"/>
          <w:szCs w:val="20"/>
        </w:rPr>
      </w:pPr>
    </w:p>
    <w:p w:rsidR="00324C3E" w:rsidRPr="00705A27" w:rsidRDefault="00324C3E" w:rsidP="00324C3E">
      <w:pPr>
        <w:tabs>
          <w:tab w:val="left" w:pos="1440"/>
          <w:tab w:val="left" w:pos="1800"/>
        </w:tabs>
        <w:spacing w:after="0" w:line="240" w:lineRule="auto"/>
        <w:jc w:val="center"/>
        <w:rPr>
          <w:rFonts w:ascii="Arial" w:eastAsia="Times New Roman" w:hAnsi="Arial" w:cs="Arial"/>
          <w:b/>
          <w:sz w:val="20"/>
          <w:szCs w:val="20"/>
        </w:rPr>
      </w:pPr>
    </w:p>
    <w:p w:rsidR="00324C3E" w:rsidRPr="00705A27" w:rsidRDefault="00324C3E" w:rsidP="00324C3E">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324C3E" w:rsidRPr="00705A27" w:rsidRDefault="00324C3E" w:rsidP="00324C3E">
      <w:pPr>
        <w:tabs>
          <w:tab w:val="left" w:pos="1440"/>
          <w:tab w:val="left" w:pos="1800"/>
        </w:tabs>
        <w:spacing w:after="0" w:line="240" w:lineRule="auto"/>
        <w:jc w:val="center"/>
        <w:rPr>
          <w:rFonts w:ascii="Arial" w:eastAsia="Times New Roman" w:hAnsi="Arial" w:cs="Arial"/>
          <w:sz w:val="20"/>
          <w:szCs w:val="20"/>
        </w:rPr>
      </w:pP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Initial Implementation Date: January 2017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324C3E" w:rsidRPr="00705A27" w:rsidRDefault="00324C3E" w:rsidP="00324C3E">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pPr>
        <w:rPr>
          <w:rFonts w:ascii="Arial" w:hAnsi="Arial" w:cs="Arial"/>
        </w:rPr>
      </w:pPr>
      <w:r w:rsidRPr="00705A27">
        <w:rPr>
          <w:rFonts w:ascii="Arial" w:hAnsi="Arial" w:cs="Arial"/>
        </w:rPr>
        <w:br w:type="page"/>
      </w:r>
    </w:p>
    <w:p w:rsidR="00324C3E" w:rsidRPr="00705A27" w:rsidRDefault="00FF4C38" w:rsidP="00FF4C38">
      <w:pPr>
        <w:pStyle w:val="Heading1"/>
        <w:rPr>
          <w:rFonts w:cs="Arial"/>
        </w:rPr>
      </w:pPr>
      <w:bookmarkStart w:id="6" w:name="_Toc1052240"/>
      <w:r w:rsidRPr="00705A27">
        <w:rPr>
          <w:rFonts w:cs="Arial"/>
        </w:rPr>
        <w:lastRenderedPageBreak/>
        <w:t>Fentanyl Patch Monitoring</w:t>
      </w:r>
      <w:bookmarkEnd w:id="6"/>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 Fentanyl Patch is a narcotic that provides pain relief over a 72 hour period (72 hour release mechanism).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ind w:right="610"/>
        <w:rPr>
          <w:rFonts w:ascii="Arial" w:eastAsia="Times New Roman" w:hAnsi="Arial" w:cs="Arial"/>
          <w:sz w:val="24"/>
          <w:szCs w:val="24"/>
        </w:rPr>
      </w:pPr>
      <w:r w:rsidRPr="00705A27">
        <w:rPr>
          <w:rFonts w:ascii="Arial" w:eastAsia="Times New Roman" w:hAnsi="Arial" w:cs="Arial"/>
          <w:sz w:val="24"/>
          <w:szCs w:val="24"/>
        </w:rPr>
        <w:t xml:space="preserve">Following application of a Fentanyl Patch, the Fentanyl Patch is to be monitored (daily) to ensure pain relief over the 72 hour period.    </w:t>
      </w:r>
    </w:p>
    <w:p w:rsidR="00FF4C38" w:rsidRPr="00705A27" w:rsidRDefault="00FF4C38" w:rsidP="00FF4C38">
      <w:pPr>
        <w:spacing w:after="0" w:line="240" w:lineRule="auto"/>
        <w:ind w:right="610"/>
        <w:rPr>
          <w:rFonts w:ascii="Arial" w:eastAsia="Times New Roman" w:hAnsi="Arial" w:cs="Arial"/>
          <w:sz w:val="24"/>
          <w:szCs w:val="24"/>
        </w:rPr>
      </w:pPr>
    </w:p>
    <w:p w:rsidR="00FF4C38" w:rsidRPr="00705A27" w:rsidRDefault="00FF4C38" w:rsidP="00FF4C38">
      <w:pPr>
        <w:spacing w:after="0" w:line="240" w:lineRule="auto"/>
        <w:ind w:right="610"/>
        <w:rPr>
          <w:rFonts w:ascii="Arial" w:eastAsia="Times New Roman" w:hAnsi="Arial" w:cs="Arial"/>
          <w:b/>
          <w:sz w:val="24"/>
          <w:szCs w:val="24"/>
        </w:rPr>
      </w:pPr>
      <w:r w:rsidRPr="00705A27">
        <w:rPr>
          <w:rFonts w:ascii="Arial" w:eastAsia="Times New Roman" w:hAnsi="Arial" w:cs="Arial"/>
          <w:b/>
          <w:sz w:val="24"/>
          <w:szCs w:val="24"/>
        </w:rPr>
        <w:t>EQUIPMENT:</w:t>
      </w:r>
    </w:p>
    <w:p w:rsidR="00FF4C38" w:rsidRPr="00705A27" w:rsidRDefault="00FF4C38" w:rsidP="00136A51">
      <w:pPr>
        <w:numPr>
          <w:ilvl w:val="0"/>
          <w:numId w:val="13"/>
        </w:numPr>
        <w:spacing w:after="0" w:line="240" w:lineRule="auto"/>
        <w:ind w:right="610"/>
        <w:rPr>
          <w:rFonts w:ascii="Arial" w:eastAsia="Times New Roman" w:hAnsi="Arial" w:cs="Arial"/>
          <w:sz w:val="24"/>
          <w:szCs w:val="24"/>
        </w:rPr>
      </w:pPr>
      <w:r w:rsidRPr="00705A27">
        <w:rPr>
          <w:rFonts w:ascii="Arial" w:eastAsia="Times New Roman" w:hAnsi="Arial" w:cs="Arial"/>
          <w:sz w:val="24"/>
          <w:szCs w:val="24"/>
        </w:rPr>
        <w:t xml:space="preserve">Black marker </w:t>
      </w:r>
    </w:p>
    <w:p w:rsidR="00FF4C38" w:rsidRPr="00705A27" w:rsidRDefault="00FF4C38" w:rsidP="00136A51">
      <w:pPr>
        <w:numPr>
          <w:ilvl w:val="0"/>
          <w:numId w:val="13"/>
        </w:numPr>
        <w:spacing w:after="0" w:line="240" w:lineRule="auto"/>
        <w:ind w:right="610"/>
        <w:rPr>
          <w:rFonts w:ascii="Arial" w:eastAsia="Times New Roman" w:hAnsi="Arial" w:cs="Arial"/>
          <w:sz w:val="24"/>
          <w:szCs w:val="24"/>
        </w:rPr>
      </w:pPr>
      <w:r w:rsidRPr="00705A27">
        <w:rPr>
          <w:rFonts w:ascii="Arial" w:eastAsia="Times New Roman" w:hAnsi="Arial" w:cs="Arial"/>
          <w:sz w:val="24"/>
          <w:szCs w:val="24"/>
        </w:rPr>
        <w:t xml:space="preserve">Fentanyl Patch Monitoring form </w:t>
      </w:r>
    </w:p>
    <w:p w:rsidR="00FF4C38" w:rsidRPr="00705A27" w:rsidRDefault="00FF4C38" w:rsidP="00136A51">
      <w:pPr>
        <w:numPr>
          <w:ilvl w:val="0"/>
          <w:numId w:val="13"/>
        </w:numPr>
        <w:spacing w:after="0" w:line="240" w:lineRule="auto"/>
        <w:ind w:right="610"/>
        <w:rPr>
          <w:rFonts w:ascii="Arial" w:eastAsia="Times New Roman" w:hAnsi="Arial" w:cs="Arial"/>
          <w:sz w:val="24"/>
          <w:szCs w:val="24"/>
        </w:rPr>
      </w:pPr>
      <w:r w:rsidRPr="00705A27">
        <w:rPr>
          <w:rFonts w:ascii="Arial" w:eastAsia="Times New Roman" w:hAnsi="Arial" w:cs="Arial"/>
          <w:sz w:val="24"/>
          <w:szCs w:val="20"/>
        </w:rPr>
        <w:t>Narcotic and Controlled Drug Count Sheet</w:t>
      </w:r>
    </w:p>
    <w:p w:rsidR="00FF4C38" w:rsidRPr="00705A27" w:rsidRDefault="00FF4C38" w:rsidP="00136A51">
      <w:pPr>
        <w:numPr>
          <w:ilvl w:val="0"/>
          <w:numId w:val="13"/>
        </w:numPr>
        <w:spacing w:after="0" w:line="240" w:lineRule="auto"/>
        <w:ind w:right="610"/>
        <w:rPr>
          <w:rFonts w:ascii="Arial" w:eastAsia="Times New Roman" w:hAnsi="Arial" w:cs="Arial"/>
          <w:sz w:val="24"/>
          <w:szCs w:val="24"/>
        </w:rPr>
      </w:pPr>
      <w:r w:rsidRPr="00705A27">
        <w:rPr>
          <w:rFonts w:ascii="Arial" w:eastAsia="Times New Roman" w:hAnsi="Arial" w:cs="Arial"/>
          <w:sz w:val="24"/>
          <w:szCs w:val="20"/>
        </w:rPr>
        <w:t xml:space="preserve">Fentanyl Patch </w:t>
      </w:r>
    </w:p>
    <w:p w:rsidR="00FF4C38" w:rsidRPr="00705A27" w:rsidRDefault="00FF4C38" w:rsidP="00136A51">
      <w:pPr>
        <w:numPr>
          <w:ilvl w:val="0"/>
          <w:numId w:val="13"/>
        </w:numPr>
        <w:spacing w:after="0" w:line="240" w:lineRule="auto"/>
        <w:ind w:right="610"/>
        <w:rPr>
          <w:rFonts w:ascii="Arial" w:eastAsia="Times New Roman" w:hAnsi="Arial" w:cs="Arial"/>
          <w:sz w:val="24"/>
          <w:szCs w:val="24"/>
        </w:rPr>
      </w:pPr>
      <w:r w:rsidRPr="00705A27">
        <w:rPr>
          <w:rFonts w:ascii="Arial" w:eastAsia="Times New Roman" w:hAnsi="Arial" w:cs="Arial"/>
          <w:sz w:val="24"/>
          <w:szCs w:val="20"/>
        </w:rPr>
        <w:t xml:space="preserve">Mepore Film </w:t>
      </w:r>
    </w:p>
    <w:p w:rsidR="00FF4C38" w:rsidRPr="00705A27" w:rsidRDefault="00FF4C38" w:rsidP="00FF4C38">
      <w:pPr>
        <w:spacing w:after="0" w:line="240" w:lineRule="auto"/>
        <w:rPr>
          <w:rFonts w:ascii="Arial" w:eastAsia="Times New Roman" w:hAnsi="Arial" w:cs="Arial"/>
          <w:b/>
          <w:sz w:val="24"/>
          <w:szCs w:val="20"/>
        </w:rPr>
      </w:pPr>
    </w:p>
    <w:p w:rsidR="00FF4C38" w:rsidRPr="00705A27" w:rsidRDefault="00FF4C38" w:rsidP="00FF4C38">
      <w:pPr>
        <w:spacing w:after="0" w:line="240" w:lineRule="auto"/>
        <w:rPr>
          <w:rFonts w:ascii="Arial" w:eastAsia="Times New Roman" w:hAnsi="Arial" w:cs="Arial"/>
          <w:b/>
          <w:sz w:val="24"/>
          <w:szCs w:val="20"/>
        </w:rPr>
      </w:pPr>
      <w:r w:rsidRPr="00705A27">
        <w:rPr>
          <w:rFonts w:ascii="Arial" w:eastAsia="Times New Roman" w:hAnsi="Arial" w:cs="Arial"/>
          <w:b/>
          <w:sz w:val="24"/>
          <w:szCs w:val="20"/>
        </w:rPr>
        <w:t>PROCEDURE:</w:t>
      </w:r>
    </w:p>
    <w:p w:rsidR="00FF4C38" w:rsidRPr="00705A27" w:rsidRDefault="00FF4C38" w:rsidP="00FF4C38">
      <w:pPr>
        <w:spacing w:after="0" w:line="240" w:lineRule="auto"/>
        <w:rPr>
          <w:rFonts w:ascii="Arial" w:eastAsia="Times New Roman" w:hAnsi="Arial" w:cs="Arial"/>
          <w:b/>
          <w:sz w:val="24"/>
          <w:szCs w:val="20"/>
        </w:rPr>
      </w:pPr>
    </w:p>
    <w:p w:rsidR="00FF4C38" w:rsidRPr="00705A27" w:rsidRDefault="00FF4C38" w:rsidP="00136A51">
      <w:pPr>
        <w:numPr>
          <w:ilvl w:val="0"/>
          <w:numId w:val="10"/>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Utilizing the </w:t>
      </w:r>
      <w:r w:rsidRPr="00705A27">
        <w:rPr>
          <w:rFonts w:ascii="Arial" w:eastAsia="Times New Roman" w:hAnsi="Arial" w:cs="Arial"/>
          <w:sz w:val="24"/>
          <w:szCs w:val="20"/>
          <w:u w:val="single"/>
        </w:rPr>
        <w:t>Narcotic and Controlled Drug Count Sheet</w:t>
      </w:r>
      <w:r w:rsidRPr="00705A27">
        <w:rPr>
          <w:rFonts w:ascii="Arial" w:eastAsia="Times New Roman" w:hAnsi="Arial" w:cs="Arial"/>
          <w:sz w:val="24"/>
          <w:szCs w:val="20"/>
        </w:rPr>
        <w:t xml:space="preserve">, record the date, time, client name and physician name under the appropriate column.  Record the dose given in the dose given column and then reduce the amount of the appropriate drug in the drug column, initial at the right hand side. </w:t>
      </w:r>
    </w:p>
    <w:p w:rsidR="00FF4C38" w:rsidRPr="00705A27" w:rsidRDefault="00FF4C38" w:rsidP="00FF4C38">
      <w:pPr>
        <w:spacing w:after="0" w:line="240" w:lineRule="auto"/>
        <w:ind w:left="360"/>
        <w:rPr>
          <w:rFonts w:ascii="Arial" w:eastAsia="Times New Roman" w:hAnsi="Arial" w:cs="Arial"/>
          <w:sz w:val="24"/>
          <w:szCs w:val="20"/>
        </w:rPr>
      </w:pPr>
    </w:p>
    <w:p w:rsidR="00FF4C38" w:rsidRPr="00705A27" w:rsidRDefault="00FF4C38" w:rsidP="00136A51">
      <w:pPr>
        <w:numPr>
          <w:ilvl w:val="0"/>
          <w:numId w:val="10"/>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Following the client’s MAR, the Fentanyl patch is applied / replaced every 72 hours.  The Fentanyl patch is applied to the left or right scapula area (ensuring the patch is outside the client’s reach).  </w:t>
      </w:r>
    </w:p>
    <w:p w:rsidR="00FF4C38" w:rsidRPr="00705A27" w:rsidRDefault="00FF4C38" w:rsidP="00FF4C38">
      <w:pPr>
        <w:spacing w:after="0" w:line="240" w:lineRule="auto"/>
        <w:ind w:left="720"/>
        <w:rPr>
          <w:rFonts w:ascii="Arial" w:eastAsia="Times New Roman" w:hAnsi="Arial" w:cs="Arial"/>
        </w:rPr>
      </w:pPr>
    </w:p>
    <w:p w:rsidR="00FF4C38" w:rsidRPr="00705A27" w:rsidRDefault="00FF4C38" w:rsidP="00136A51">
      <w:pPr>
        <w:numPr>
          <w:ilvl w:val="0"/>
          <w:numId w:val="1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Using a black marker, date and initial on the Fentanyl patch, the application of the Fentanyl patch.  The Fentanyl patch is covered with a Mepore Film.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136A51">
      <w:pPr>
        <w:numPr>
          <w:ilvl w:val="0"/>
          <w:numId w:val="1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Daily, the monitoring of the Fentanyl patch is documented using the </w:t>
      </w:r>
      <w:r w:rsidRPr="00705A27">
        <w:rPr>
          <w:rFonts w:ascii="Arial" w:eastAsia="Times New Roman" w:hAnsi="Arial" w:cs="Arial"/>
          <w:sz w:val="24"/>
          <w:szCs w:val="24"/>
          <w:u w:val="single"/>
        </w:rPr>
        <w:t>Fentanyl Patch Monitoring</w:t>
      </w:r>
      <w:r w:rsidRPr="00705A27">
        <w:rPr>
          <w:rFonts w:ascii="Arial" w:eastAsia="Times New Roman" w:hAnsi="Arial" w:cs="Arial"/>
          <w:sz w:val="24"/>
          <w:szCs w:val="24"/>
        </w:rPr>
        <w:t xml:space="preserve"> form.  Over the 72 hour period the Nurse is to record / initial:</w:t>
      </w:r>
    </w:p>
    <w:p w:rsidR="00FF4C38" w:rsidRPr="00705A27" w:rsidRDefault="00FF4C38" w:rsidP="00136A51">
      <w:pPr>
        <w:numPr>
          <w:ilvl w:val="0"/>
          <w:numId w:val="1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date and time the Fentanyl patch applied </w:t>
      </w:r>
    </w:p>
    <w:p w:rsidR="00FF4C38" w:rsidRPr="00705A27" w:rsidRDefault="00FF4C38" w:rsidP="00136A51">
      <w:pPr>
        <w:numPr>
          <w:ilvl w:val="0"/>
          <w:numId w:val="12"/>
        </w:numPr>
        <w:spacing w:after="0" w:line="240" w:lineRule="auto"/>
        <w:rPr>
          <w:rFonts w:ascii="Arial" w:eastAsia="Times New Roman" w:hAnsi="Arial" w:cs="Arial"/>
          <w:sz w:val="24"/>
          <w:szCs w:val="24"/>
        </w:rPr>
      </w:pPr>
      <w:r w:rsidRPr="00705A27">
        <w:rPr>
          <w:rFonts w:ascii="Arial" w:eastAsia="Times New Roman" w:hAnsi="Arial" w:cs="Arial"/>
          <w:sz w:val="24"/>
          <w:szCs w:val="24"/>
        </w:rPr>
        <w:t>the area the Fentanyl patch applied to (left or right scapula area, ensuring the Fentanyl patch is outside the resident’s reach)</w:t>
      </w:r>
    </w:p>
    <w:p w:rsidR="00FF4C38" w:rsidRPr="00705A27" w:rsidRDefault="00FF4C38" w:rsidP="00136A51">
      <w:pPr>
        <w:numPr>
          <w:ilvl w:val="0"/>
          <w:numId w:val="1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monitoring (day and evening)  </w:t>
      </w:r>
    </w:p>
    <w:p w:rsidR="00FF4C38" w:rsidRPr="00705A27" w:rsidRDefault="00FF4C38" w:rsidP="00136A51">
      <w:pPr>
        <w:numPr>
          <w:ilvl w:val="0"/>
          <w:numId w:val="12"/>
        </w:numPr>
        <w:spacing w:after="0" w:line="240" w:lineRule="auto"/>
        <w:rPr>
          <w:rFonts w:ascii="Arial" w:eastAsia="Times New Roman" w:hAnsi="Arial" w:cs="Arial"/>
          <w:sz w:val="24"/>
          <w:szCs w:val="24"/>
        </w:rPr>
      </w:pPr>
      <w:r w:rsidRPr="00705A27">
        <w:rPr>
          <w:rFonts w:ascii="Arial" w:eastAsia="Times New Roman" w:hAnsi="Arial" w:cs="Arial"/>
          <w:sz w:val="24"/>
          <w:szCs w:val="24"/>
        </w:rPr>
        <w:t>removal of the Fentanyl patch</w:t>
      </w:r>
    </w:p>
    <w:p w:rsidR="00FF4C38" w:rsidRPr="00705A27" w:rsidRDefault="00FF4C38" w:rsidP="00136A51">
      <w:pPr>
        <w:numPr>
          <w:ilvl w:val="0"/>
          <w:numId w:val="1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disposal / wasting of Fentanyl patch in a sharps container; the Nurse is to be witnessed disposing / wasting the Fentanyl patch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136A51">
      <w:pPr>
        <w:numPr>
          <w:ilvl w:val="0"/>
          <w:numId w:val="10"/>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Through daily monitoring, should a Fentanyl patch not be found on the resident, the LPN / RN / RPN is to complete an:</w:t>
      </w:r>
    </w:p>
    <w:p w:rsidR="00FF4C38" w:rsidRPr="00705A27" w:rsidRDefault="00FF4C38" w:rsidP="00136A51">
      <w:pPr>
        <w:numPr>
          <w:ilvl w:val="0"/>
          <w:numId w:val="1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Incident report (medication error) </w:t>
      </w:r>
    </w:p>
    <w:p w:rsidR="00FF4C38" w:rsidRPr="00705A27" w:rsidRDefault="00FF4C38" w:rsidP="00136A51">
      <w:pPr>
        <w:numPr>
          <w:ilvl w:val="0"/>
          <w:numId w:val="1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Progress note </w:t>
      </w:r>
    </w:p>
    <w:p w:rsidR="00FF4C38" w:rsidRPr="00705A27" w:rsidRDefault="00FF4C38" w:rsidP="00136A51">
      <w:pPr>
        <w:numPr>
          <w:ilvl w:val="0"/>
          <w:numId w:val="1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Complete search of bed / clothing / environment </w:t>
      </w:r>
    </w:p>
    <w:p w:rsidR="00FF4C38" w:rsidRPr="00705A27" w:rsidRDefault="00FF4C38" w:rsidP="00FF4C38">
      <w:pPr>
        <w:spacing w:after="0" w:line="240" w:lineRule="auto"/>
        <w:rPr>
          <w:rFonts w:ascii="Arial" w:eastAsia="Times New Roman" w:hAnsi="Arial" w:cs="Arial"/>
        </w:rPr>
      </w:pPr>
    </w:p>
    <w:p w:rsidR="00FF4C38" w:rsidRPr="00705A27" w:rsidRDefault="00FF4C38" w:rsidP="00136A51">
      <w:pPr>
        <w:numPr>
          <w:ilvl w:val="0"/>
          <w:numId w:val="14"/>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Completed Fentanyl Patch Monitoring form to be filed with completed MARs (medical chart). </w:t>
      </w: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Initial Implementation Date:  </w:t>
      </w:r>
      <w:r w:rsidRPr="00705A27">
        <w:rPr>
          <w:rFonts w:ascii="Arial" w:eastAsia="Times New Roman" w:hAnsi="Arial" w:cs="Arial"/>
          <w:sz w:val="20"/>
          <w:szCs w:val="20"/>
          <w:u w:val="single"/>
        </w:rPr>
        <w:t>March 17, 2015</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rsidP="00FF4C38">
      <w:pPr>
        <w:rPr>
          <w:rFonts w:ascii="Arial" w:hAnsi="Arial" w:cs="Arial"/>
        </w:rPr>
      </w:pPr>
      <w:r w:rsidRPr="00705A27">
        <w:rPr>
          <w:rFonts w:ascii="Arial" w:hAnsi="Arial" w:cs="Arial"/>
        </w:rPr>
        <w:br/>
      </w:r>
    </w:p>
    <w:p w:rsidR="00FF4C38" w:rsidRPr="00705A27" w:rsidRDefault="00FF4C38" w:rsidP="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7" w:name="_Toc1052241"/>
      <w:r w:rsidRPr="00705A27">
        <w:rPr>
          <w:rFonts w:cs="Arial"/>
        </w:rPr>
        <w:lastRenderedPageBreak/>
        <w:t>Herbal Medication Administration</w:t>
      </w:r>
      <w:bookmarkEnd w:id="7"/>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This policy is written to provide direction to staff regarding herbal medication administration.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There must be a Physician’s order for the resident / client to receive the herbal medication.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b/>
          <w:sz w:val="24"/>
          <w:szCs w:val="20"/>
        </w:rPr>
      </w:pPr>
      <w:r w:rsidRPr="00705A27">
        <w:rPr>
          <w:rFonts w:ascii="Arial" w:eastAsia="Times New Roman" w:hAnsi="Arial" w:cs="Arial"/>
          <w:b/>
          <w:sz w:val="24"/>
          <w:szCs w:val="20"/>
        </w:rPr>
        <w:t>PROCEDURE:</w:t>
      </w:r>
    </w:p>
    <w:p w:rsidR="00FF4C38" w:rsidRPr="00705A27" w:rsidRDefault="00FF4C38" w:rsidP="00FF4C38">
      <w:pPr>
        <w:spacing w:after="0" w:line="240" w:lineRule="auto"/>
        <w:rPr>
          <w:rFonts w:ascii="Arial" w:eastAsia="Times New Roman" w:hAnsi="Arial" w:cs="Arial"/>
          <w:b/>
          <w:sz w:val="24"/>
          <w:szCs w:val="20"/>
        </w:rPr>
      </w:pP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The request for herbal medication will be communicated with the Physician who will assess the request / approve the request.</w:t>
      </w: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 xml:space="preserve">The Physician will verify the order for the herbal medication according to the present standard for all medication administration (dosage / frequency / route).  </w:t>
      </w: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 xml:space="preserve">The Physician’s order is then faxed to College Avenue Drugs for dispensing the herbal medication.  </w:t>
      </w: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Pharmacy will only dispense herbal medications which are accessible to the pharmacy.</w:t>
      </w: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 xml:space="preserve">The herbal medication will be packaged according to the PACMED / MANRAX format </w:t>
      </w: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The MAR will list the herbal medication on the pre-printed form as per other prescribed medications.</w:t>
      </w:r>
    </w:p>
    <w:p w:rsidR="00FF4C38" w:rsidRPr="00705A27" w:rsidRDefault="00FF4C38" w:rsidP="00136A51">
      <w:pPr>
        <w:numPr>
          <w:ilvl w:val="0"/>
          <w:numId w:val="15"/>
        </w:numPr>
        <w:spacing w:after="0" w:line="240" w:lineRule="auto"/>
        <w:ind w:left="360"/>
        <w:rPr>
          <w:rFonts w:ascii="Arial" w:eastAsia="Times New Roman" w:hAnsi="Arial" w:cs="Arial"/>
          <w:sz w:val="24"/>
          <w:szCs w:val="20"/>
        </w:rPr>
      </w:pPr>
      <w:r w:rsidRPr="00705A27">
        <w:rPr>
          <w:rFonts w:ascii="Arial" w:eastAsia="Times New Roman" w:hAnsi="Arial" w:cs="Arial"/>
          <w:sz w:val="24"/>
          <w:szCs w:val="20"/>
        </w:rPr>
        <w:t xml:space="preserve">Pharmacy will be the reference, regarding information, for the herbal medication which does not appear in the CPS.  </w:t>
      </w: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Initial Implementation Date:  </w:t>
      </w:r>
      <w:r w:rsidRPr="00705A27">
        <w:rPr>
          <w:rFonts w:ascii="Arial" w:eastAsia="Times New Roman" w:hAnsi="Arial" w:cs="Arial"/>
          <w:sz w:val="20"/>
          <w:szCs w:val="20"/>
          <w:u w:val="single"/>
        </w:rPr>
        <w:t>March 17, 2015</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8" w:name="_Toc1052242"/>
      <w:r w:rsidRPr="00705A27">
        <w:rPr>
          <w:rFonts w:cs="Arial"/>
        </w:rPr>
        <w:lastRenderedPageBreak/>
        <w:t>High Alert Medications</w:t>
      </w:r>
      <w:bookmarkEnd w:id="8"/>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lang w:val="en-GB"/>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 xml:space="preserve">Accreditation Standard Medication Management 1.7 (2017) states “High Alert medications may cause significant harm when they are administered in error.  High Alert medications include but not limited to anticoagulants agents, adrenergic agents, chemotherapy agents, concentrated electrolytes, insulin, narcotics (opioids), neuromuscular blocking agents and sedation agents”. </w:t>
      </w: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lang w:val="en-GB"/>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Medications identified on the Institute for Safe Medication Practice “High Alert Medications in Long Term Care (LTC) Settings will guide the definition of High Alert medications and be inclusive but not limited to those listed.</w:t>
      </w:r>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widowControl w:val="0"/>
        <w:spacing w:after="0" w:line="240" w:lineRule="auto"/>
        <w:rPr>
          <w:rFonts w:ascii="Arial" w:eastAsia="Times New Roman" w:hAnsi="Arial" w:cs="Arial"/>
          <w:snapToGrid w:val="0"/>
          <w:sz w:val="24"/>
          <w:szCs w:val="24"/>
          <w:lang w:val="en-GB"/>
        </w:rPr>
      </w:pPr>
      <w:r w:rsidRPr="00705A27">
        <w:rPr>
          <w:rFonts w:ascii="Arial" w:eastAsia="Times New Roman" w:hAnsi="Arial" w:cs="Arial"/>
          <w:snapToGrid w:val="0"/>
          <w:sz w:val="24"/>
          <w:szCs w:val="20"/>
          <w:lang w:val="en-GB"/>
        </w:rPr>
        <w:t xml:space="preserve">To ensure proper handling and </w:t>
      </w:r>
      <w:r w:rsidRPr="00705A27">
        <w:rPr>
          <w:rFonts w:ascii="Arial" w:eastAsia="Times New Roman" w:hAnsi="Arial" w:cs="Arial"/>
          <w:snapToGrid w:val="0"/>
          <w:sz w:val="24"/>
          <w:szCs w:val="24"/>
          <w:lang w:val="en-GB"/>
        </w:rPr>
        <w:t>identification of High Alert medications for the safety of Residents, High Alert medications will be identified by the pharmacy with a “High Alert” designation in the Medication Administration Record (MAR).</w:t>
      </w:r>
    </w:p>
    <w:p w:rsidR="00FF4C38" w:rsidRPr="00705A27" w:rsidRDefault="00FF4C38" w:rsidP="00FF4C38">
      <w:pPr>
        <w:widowControl w:val="0"/>
        <w:spacing w:after="0" w:line="240" w:lineRule="auto"/>
        <w:rPr>
          <w:rFonts w:ascii="Arial" w:eastAsia="Times New Roman" w:hAnsi="Arial" w:cs="Arial"/>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F4C38" w:rsidRPr="00705A27" w:rsidTr="00211206">
        <w:tc>
          <w:tcPr>
            <w:tcW w:w="8856" w:type="dxa"/>
          </w:tcPr>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NOTE:</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Narcotics and Cytotoxic medications are also listed as High Alert medications under </w:t>
            </w:r>
            <w:proofErr w:type="gramStart"/>
            <w:r w:rsidRPr="00705A27">
              <w:rPr>
                <w:rFonts w:ascii="Arial" w:eastAsia="Times New Roman" w:hAnsi="Arial" w:cs="Arial"/>
                <w:sz w:val="24"/>
                <w:szCs w:val="24"/>
              </w:rPr>
              <w:t>ISMP,</w:t>
            </w:r>
            <w:proofErr w:type="gramEnd"/>
            <w:r w:rsidRPr="00705A27">
              <w:rPr>
                <w:rFonts w:ascii="Arial" w:eastAsia="Times New Roman" w:hAnsi="Arial" w:cs="Arial"/>
                <w:sz w:val="24"/>
                <w:szCs w:val="24"/>
              </w:rPr>
              <w:t xml:space="preserve"> however there are separate policies and procedures due to their specific storage and / or handling requirements.  Please refer to corresponding policy / procedure. </w:t>
            </w:r>
          </w:p>
          <w:p w:rsidR="00FF4C38" w:rsidRPr="00705A27" w:rsidRDefault="00FF4C38" w:rsidP="00FF4C38">
            <w:pPr>
              <w:spacing w:after="0" w:line="240" w:lineRule="auto"/>
              <w:rPr>
                <w:rFonts w:ascii="Arial" w:eastAsia="Times New Roman" w:hAnsi="Arial" w:cs="Arial"/>
                <w:sz w:val="24"/>
                <w:szCs w:val="24"/>
              </w:rPr>
            </w:pPr>
          </w:p>
        </w:tc>
      </w:tr>
    </w:tbl>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EQUIPMENT:</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136A51">
      <w:pPr>
        <w:numPr>
          <w:ilvl w:val="0"/>
          <w:numId w:val="3"/>
        </w:numPr>
        <w:spacing w:after="0" w:line="240" w:lineRule="auto"/>
        <w:rPr>
          <w:rFonts w:ascii="Arial" w:eastAsia="Times New Roman" w:hAnsi="Arial" w:cs="Arial"/>
          <w:sz w:val="24"/>
          <w:szCs w:val="24"/>
        </w:rPr>
      </w:pPr>
      <w:r w:rsidRPr="00705A27">
        <w:rPr>
          <w:rFonts w:ascii="Arial" w:eastAsia="Times New Roman" w:hAnsi="Arial" w:cs="Arial"/>
          <w:sz w:val="24"/>
          <w:szCs w:val="24"/>
        </w:rPr>
        <w:t>Medication Administration Record (MAR)</w:t>
      </w:r>
    </w:p>
    <w:p w:rsidR="00FF4C38" w:rsidRPr="00705A27" w:rsidRDefault="00FF4C38" w:rsidP="00136A51">
      <w:pPr>
        <w:numPr>
          <w:ilvl w:val="0"/>
          <w:numId w:val="3"/>
        </w:numPr>
        <w:spacing w:after="0" w:line="240" w:lineRule="auto"/>
        <w:rPr>
          <w:rFonts w:ascii="Arial" w:eastAsia="Times New Roman" w:hAnsi="Arial" w:cs="Arial"/>
          <w:sz w:val="24"/>
          <w:szCs w:val="24"/>
        </w:rPr>
      </w:pPr>
      <w:r w:rsidRPr="00705A27">
        <w:rPr>
          <w:rFonts w:ascii="Arial" w:eastAsia="Times New Roman" w:hAnsi="Arial" w:cs="Arial"/>
          <w:sz w:val="24"/>
          <w:szCs w:val="24"/>
          <w:u w:val="single"/>
        </w:rPr>
        <w:t>ISMP List of High-Alert Medications in Long-Term Care (LTC) Settings</w:t>
      </w:r>
      <w:r w:rsidRPr="00705A27">
        <w:rPr>
          <w:rFonts w:ascii="Arial" w:eastAsia="Times New Roman" w:hAnsi="Arial" w:cs="Arial"/>
          <w:sz w:val="24"/>
          <w:szCs w:val="24"/>
        </w:rPr>
        <w:t xml:space="preserve"> (Poster) </w:t>
      </w:r>
      <w:hyperlink r:id="rId9" w:history="1">
        <w:r w:rsidRPr="00705A27">
          <w:rPr>
            <w:rFonts w:ascii="Arial" w:eastAsia="Times New Roman" w:hAnsi="Arial" w:cs="Arial"/>
            <w:color w:val="0000FF"/>
            <w:sz w:val="24"/>
            <w:szCs w:val="24"/>
            <w:u w:val="single"/>
          </w:rPr>
          <w:t>www.ismp.org/Tools/institutionalhighAlert.asp</w:t>
        </w:r>
      </w:hyperlink>
      <w:r w:rsidRPr="00705A27">
        <w:rPr>
          <w:rFonts w:ascii="Arial" w:eastAsia="Times New Roman" w:hAnsi="Arial" w:cs="Arial"/>
          <w:sz w:val="24"/>
          <w:szCs w:val="24"/>
        </w:rPr>
        <w:t xml:space="preserve">   </w:t>
      </w: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0"/>
          <w:szCs w:val="24"/>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PROCEDURE: </w:t>
      </w:r>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136A51">
      <w:pPr>
        <w:widowControl w:val="0"/>
        <w:numPr>
          <w:ilvl w:val="0"/>
          <w:numId w:val="16"/>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High Alert medications will be identified by the pharmacy with a “High Alert” designation in the Medication Administration Record (MAR).</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High Alert medications which are also chemotherapeutic agents / cytotoxic / hazardous will be labelled as such on the medication packaging</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As much as possible, high alert medication concentrations and volumes will be standardized</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 xml:space="preserve">To ensure proper handling and identification of Cytotoxic (chemotherapy) medications, Cytotoxic (chemotherapy ) medications will be identified by </w:t>
      </w:r>
      <w:r w:rsidRPr="00705A27">
        <w:rPr>
          <w:rFonts w:ascii="Arial" w:eastAsia="Times New Roman" w:hAnsi="Arial" w:cs="Arial"/>
          <w:snapToGrid w:val="0"/>
          <w:sz w:val="24"/>
          <w:szCs w:val="20"/>
          <w:lang w:val="en-GB"/>
        </w:rPr>
        <w:lastRenderedPageBreak/>
        <w:t>pharmacy with a “Cytotoxic” designation in the Medication Administration Record (MAR)</w:t>
      </w:r>
    </w:p>
    <w:p w:rsidR="00FF4C38" w:rsidRPr="00705A27" w:rsidRDefault="00FF4C38" w:rsidP="00FF4C38">
      <w:pPr>
        <w:widowControl w:val="0"/>
        <w:spacing w:after="0" w:line="240" w:lineRule="auto"/>
        <w:ind w:left="720"/>
        <w:rPr>
          <w:rFonts w:ascii="Arial" w:eastAsia="Times New Roman" w:hAnsi="Arial" w:cs="Arial"/>
          <w:snapToGrid w:val="0"/>
          <w:sz w:val="24"/>
          <w:szCs w:val="20"/>
          <w:lang w:val="en-GB"/>
        </w:rPr>
      </w:pPr>
    </w:p>
    <w:p w:rsidR="00FF4C38" w:rsidRPr="00705A27" w:rsidRDefault="00FF4C38" w:rsidP="00FF4C38">
      <w:pPr>
        <w:widowControl w:val="0"/>
        <w:spacing w:after="0" w:line="240" w:lineRule="auto"/>
        <w:ind w:left="720"/>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 xml:space="preserve"> </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Unusual concentrations will be identified specific for the resident / client on the MAR and the packaging.</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As much as reasonably possible, the amount of high alert medication doses will be limited</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All staff will have access to a posted list of high alert medications in all medication rooms</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High alert medication lists will be updated as necessary</w:t>
      </w:r>
    </w:p>
    <w:p w:rsidR="00FF4C38" w:rsidRPr="00705A27" w:rsidRDefault="00FF4C38" w:rsidP="00136A51">
      <w:pPr>
        <w:widowControl w:val="0"/>
        <w:numPr>
          <w:ilvl w:val="0"/>
          <w:numId w:val="8"/>
        </w:numPr>
        <w:spacing w:after="0" w:line="240" w:lineRule="auto"/>
        <w:rPr>
          <w:rFonts w:ascii="Arial" w:eastAsia="Times New Roman" w:hAnsi="Arial" w:cs="Arial"/>
          <w:snapToGrid w:val="0"/>
          <w:sz w:val="24"/>
          <w:szCs w:val="20"/>
          <w:lang w:val="en-GB"/>
        </w:rPr>
      </w:pPr>
      <w:r w:rsidRPr="00705A27">
        <w:rPr>
          <w:rFonts w:ascii="Arial" w:eastAsia="Times New Roman" w:hAnsi="Arial" w:cs="Arial"/>
          <w:snapToGrid w:val="0"/>
          <w:sz w:val="24"/>
          <w:szCs w:val="20"/>
          <w:lang w:val="en-GB"/>
        </w:rPr>
        <w:t>Staff will be provided training about high alert medications.</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RESPONSIBLE OFFICERS:</w:t>
      </w:r>
    </w:p>
    <w:p w:rsidR="00FF4C38" w:rsidRPr="00705A27" w:rsidRDefault="00FF4C38" w:rsidP="00136A51">
      <w:pPr>
        <w:numPr>
          <w:ilvl w:val="0"/>
          <w:numId w:val="17"/>
        </w:numPr>
        <w:spacing w:after="0" w:line="240" w:lineRule="auto"/>
        <w:rPr>
          <w:rFonts w:ascii="Arial" w:eastAsia="Times New Roman" w:hAnsi="Arial" w:cs="Arial"/>
          <w:sz w:val="24"/>
          <w:szCs w:val="24"/>
        </w:rPr>
      </w:pPr>
      <w:r w:rsidRPr="00705A27">
        <w:rPr>
          <w:rFonts w:ascii="Arial" w:eastAsia="Times New Roman" w:hAnsi="Arial" w:cs="Arial"/>
          <w:sz w:val="24"/>
          <w:szCs w:val="24"/>
        </w:rPr>
        <w:t>Pharmacist</w:t>
      </w:r>
    </w:p>
    <w:p w:rsidR="00FF4C38" w:rsidRPr="00705A27" w:rsidRDefault="00FF4C38" w:rsidP="00136A51">
      <w:pPr>
        <w:numPr>
          <w:ilvl w:val="0"/>
          <w:numId w:val="17"/>
        </w:numPr>
        <w:spacing w:after="0" w:line="240" w:lineRule="auto"/>
        <w:rPr>
          <w:rFonts w:ascii="Arial" w:eastAsia="Times New Roman" w:hAnsi="Arial" w:cs="Arial"/>
          <w:sz w:val="24"/>
          <w:szCs w:val="24"/>
        </w:rPr>
      </w:pPr>
      <w:r w:rsidRPr="00705A27">
        <w:rPr>
          <w:rFonts w:ascii="Arial" w:eastAsia="Times New Roman" w:hAnsi="Arial" w:cs="Arial"/>
          <w:sz w:val="24"/>
          <w:szCs w:val="24"/>
        </w:rPr>
        <w:t>Director of Care</w:t>
      </w:r>
    </w:p>
    <w:p w:rsidR="00FF4C38" w:rsidRPr="00705A27" w:rsidRDefault="00FF4C38" w:rsidP="00136A51">
      <w:pPr>
        <w:numPr>
          <w:ilvl w:val="0"/>
          <w:numId w:val="17"/>
        </w:numPr>
        <w:spacing w:after="0" w:line="240" w:lineRule="auto"/>
        <w:rPr>
          <w:rFonts w:ascii="Arial" w:eastAsia="Times New Roman" w:hAnsi="Arial" w:cs="Arial"/>
          <w:sz w:val="24"/>
          <w:szCs w:val="24"/>
        </w:rPr>
      </w:pPr>
      <w:r w:rsidRPr="00705A27">
        <w:rPr>
          <w:rFonts w:ascii="Arial" w:eastAsia="Times New Roman" w:hAnsi="Arial" w:cs="Arial"/>
          <w:sz w:val="24"/>
          <w:szCs w:val="24"/>
        </w:rPr>
        <w:t>Care Managers</w:t>
      </w:r>
    </w:p>
    <w:p w:rsidR="00FF4C38" w:rsidRPr="00705A27" w:rsidRDefault="00FF4C38" w:rsidP="00136A51">
      <w:pPr>
        <w:numPr>
          <w:ilvl w:val="0"/>
          <w:numId w:val="1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LPN / RN / RPN  </w:t>
      </w: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FF4C38" w:rsidRPr="00705A27" w:rsidRDefault="00FF4C38" w:rsidP="00136A51">
      <w:pPr>
        <w:numPr>
          <w:ilvl w:val="0"/>
          <w:numId w:val="4"/>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Accreditation Canada ROP (1.7) </w:t>
      </w:r>
      <w:r w:rsidRPr="00705A27">
        <w:rPr>
          <w:rFonts w:ascii="Arial" w:eastAsia="Times New Roman" w:hAnsi="Arial" w:cs="Arial"/>
          <w:sz w:val="24"/>
          <w:szCs w:val="20"/>
          <w:u w:val="single"/>
        </w:rPr>
        <w:t>High-Alert Medications</w:t>
      </w:r>
      <w:r w:rsidRPr="00705A27">
        <w:rPr>
          <w:rFonts w:ascii="Arial" w:eastAsia="Times New Roman" w:hAnsi="Arial" w:cs="Arial"/>
          <w:sz w:val="24"/>
          <w:szCs w:val="20"/>
        </w:rPr>
        <w:t xml:space="preserve"> </w:t>
      </w:r>
    </w:p>
    <w:p w:rsidR="00FF4C38" w:rsidRPr="00705A27" w:rsidRDefault="00FF4C38" w:rsidP="00136A51">
      <w:pPr>
        <w:numPr>
          <w:ilvl w:val="0"/>
          <w:numId w:val="4"/>
        </w:numPr>
        <w:spacing w:after="0" w:line="240" w:lineRule="auto"/>
        <w:rPr>
          <w:rFonts w:ascii="Arial" w:eastAsia="Times New Roman" w:hAnsi="Arial" w:cs="Arial"/>
          <w:sz w:val="24"/>
          <w:szCs w:val="20"/>
        </w:rPr>
      </w:pPr>
      <w:r w:rsidRPr="00705A27">
        <w:rPr>
          <w:rFonts w:ascii="Arial" w:eastAsia="Times New Roman" w:hAnsi="Arial" w:cs="Arial"/>
          <w:sz w:val="24"/>
          <w:szCs w:val="24"/>
          <w:u w:val="single"/>
        </w:rPr>
        <w:t>ISMP List of High-Alert Medications in Long-Term Care (LTC) Settings</w:t>
      </w:r>
      <w:r w:rsidRPr="00705A27">
        <w:rPr>
          <w:rFonts w:ascii="Arial" w:eastAsia="Times New Roman" w:hAnsi="Arial" w:cs="Arial"/>
          <w:sz w:val="24"/>
          <w:szCs w:val="24"/>
        </w:rPr>
        <w:t xml:space="preserve"> (Poster) </w:t>
      </w:r>
      <w:hyperlink r:id="rId10" w:history="1">
        <w:r w:rsidRPr="00705A27">
          <w:rPr>
            <w:rFonts w:ascii="Arial" w:eastAsia="Times New Roman" w:hAnsi="Arial" w:cs="Arial"/>
            <w:color w:val="0000FF"/>
            <w:sz w:val="24"/>
            <w:szCs w:val="24"/>
            <w:u w:val="single"/>
          </w:rPr>
          <w:t>www.ismp.org/Tools/institutionalhighAlert.asp</w:t>
        </w:r>
      </w:hyperlink>
    </w:p>
    <w:p w:rsidR="00FF4C38" w:rsidRPr="00705A27" w:rsidRDefault="00FF4C38" w:rsidP="00136A51">
      <w:pPr>
        <w:numPr>
          <w:ilvl w:val="0"/>
          <w:numId w:val="4"/>
        </w:numPr>
        <w:spacing w:after="0" w:line="240" w:lineRule="auto"/>
        <w:rPr>
          <w:rFonts w:ascii="Arial" w:eastAsia="Times New Roman" w:hAnsi="Arial" w:cs="Arial"/>
          <w:sz w:val="24"/>
          <w:szCs w:val="20"/>
        </w:rPr>
      </w:pPr>
      <w:r w:rsidRPr="00705A27">
        <w:rPr>
          <w:rFonts w:ascii="Arial" w:eastAsia="Times New Roman" w:hAnsi="Arial" w:cs="Arial"/>
          <w:sz w:val="24"/>
          <w:szCs w:val="20"/>
        </w:rPr>
        <w:t>RQHR High-Alert Medication Policy622 (2015)</w:t>
      </w: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Date Approved:  January 2017</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4"/>
          <w:szCs w:val="20"/>
        </w:rPr>
      </w:pPr>
    </w:p>
    <w:p w:rsidR="00FF4C38" w:rsidRPr="00705A27" w:rsidRDefault="00FF4C38" w:rsidP="00FF4C38">
      <w:pPr>
        <w:rPr>
          <w:rFonts w:ascii="Arial" w:hAnsi="Arial" w:cs="Arial"/>
        </w:rPr>
      </w:pPr>
      <w:r w:rsidRPr="00705A27">
        <w:rPr>
          <w:rFonts w:ascii="Arial" w:hAnsi="Arial" w:cs="Arial"/>
        </w:rPr>
        <w:br/>
      </w:r>
    </w:p>
    <w:p w:rsidR="00FF4C38" w:rsidRPr="00705A27" w:rsidRDefault="00FF4C38" w:rsidP="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9" w:name="_Toc1052243"/>
      <w:r w:rsidRPr="00705A27">
        <w:rPr>
          <w:rFonts w:cs="Arial"/>
        </w:rPr>
        <w:lastRenderedPageBreak/>
        <w:t>Cytotoxic Hazardous Drugs</w:t>
      </w:r>
      <w:bookmarkEnd w:id="9"/>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spacing w:after="0" w:line="240" w:lineRule="auto"/>
        <w:rPr>
          <w:rFonts w:ascii="Arial" w:eastAsia="Times New Roman" w:hAnsi="Arial" w:cs="Arial"/>
          <w:sz w:val="20"/>
          <w:szCs w:val="20"/>
          <w:lang w:val="en-GB"/>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r w:rsidRPr="00705A27">
        <w:rPr>
          <w:rFonts w:ascii="Arial" w:eastAsia="Times New Roman" w:hAnsi="Arial" w:cs="Arial"/>
          <w:color w:val="000000"/>
          <w:sz w:val="24"/>
          <w:szCs w:val="24"/>
        </w:rPr>
        <w:t xml:space="preserve">WBSCH will comply with the RQHR Nursing Procedure for the handling and administration of hazardous drugs (H.30.1).  </w:t>
      </w: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p>
    <w:p w:rsidR="00FF4C38" w:rsidRPr="00705A27" w:rsidRDefault="00FF4C38" w:rsidP="00FF4C38">
      <w:pPr>
        <w:widowControl w:val="0"/>
        <w:spacing w:after="0" w:line="240" w:lineRule="auto"/>
        <w:rPr>
          <w:rFonts w:ascii="Arial" w:eastAsia="Times New Roman" w:hAnsi="Arial" w:cs="Arial"/>
          <w:snapToGrid w:val="0"/>
          <w:sz w:val="24"/>
          <w:szCs w:val="24"/>
          <w:lang w:val="en-GB"/>
        </w:rPr>
      </w:pPr>
      <w:r w:rsidRPr="00705A27">
        <w:rPr>
          <w:rFonts w:ascii="Arial" w:eastAsia="Times New Roman" w:hAnsi="Arial" w:cs="Arial"/>
          <w:snapToGrid w:val="0"/>
          <w:sz w:val="24"/>
          <w:szCs w:val="20"/>
          <w:lang w:val="en-GB"/>
        </w:rPr>
        <w:t xml:space="preserve">To ensure proper handling and </w:t>
      </w:r>
      <w:r w:rsidRPr="00705A27">
        <w:rPr>
          <w:rFonts w:ascii="Arial" w:eastAsia="Times New Roman" w:hAnsi="Arial" w:cs="Arial"/>
          <w:snapToGrid w:val="0"/>
          <w:sz w:val="24"/>
          <w:szCs w:val="24"/>
          <w:lang w:val="en-GB"/>
        </w:rPr>
        <w:t>identification of Cytotoxic (chemotherapy) medications, Cytotoxic (chemotherapy) medications will be identified by the pharmacy with a “Cytotoxic” designation in the Medication Administration Record (MAR).</w:t>
      </w:r>
    </w:p>
    <w:p w:rsidR="00FF4C38" w:rsidRPr="00705A27" w:rsidRDefault="00FF4C38" w:rsidP="00FF4C38">
      <w:pPr>
        <w:widowControl w:val="0"/>
        <w:spacing w:after="0" w:line="240" w:lineRule="auto"/>
        <w:rPr>
          <w:rFonts w:ascii="Arial" w:eastAsia="Times New Roman" w:hAnsi="Arial" w:cs="Arial"/>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F4C38" w:rsidRPr="00705A27" w:rsidTr="00211206">
        <w:tc>
          <w:tcPr>
            <w:tcW w:w="8856" w:type="dxa"/>
          </w:tcPr>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NOTE:</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forms of chemotherapy are considered a class of high-alert medications under ISMP.  At WBSCH, there is a separate policy / procedure due to the specific storage and handling requirements.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NURSING ALERT:</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Nurses who are pregnant should </w:t>
            </w:r>
            <w:r w:rsidRPr="00705A27">
              <w:rPr>
                <w:rFonts w:ascii="Arial" w:eastAsia="Times New Roman" w:hAnsi="Arial" w:cs="Arial"/>
                <w:b/>
                <w:sz w:val="24"/>
                <w:szCs w:val="24"/>
                <w:u w:val="single"/>
              </w:rPr>
              <w:t>not</w:t>
            </w:r>
            <w:r w:rsidRPr="00705A27">
              <w:rPr>
                <w:rFonts w:ascii="Arial" w:eastAsia="Times New Roman" w:hAnsi="Arial" w:cs="Arial"/>
                <w:b/>
                <w:sz w:val="24"/>
                <w:szCs w:val="24"/>
              </w:rPr>
              <w:t xml:space="preserve"> administer ANY cytotoxic (chemotherapy) medication.  </w:t>
            </w:r>
          </w:p>
          <w:p w:rsidR="00FF4C38" w:rsidRPr="00705A27" w:rsidRDefault="00FF4C38" w:rsidP="00FF4C38">
            <w:pPr>
              <w:spacing w:after="0" w:line="240" w:lineRule="auto"/>
              <w:rPr>
                <w:rFonts w:ascii="Arial" w:eastAsia="Times New Roman" w:hAnsi="Arial" w:cs="Arial"/>
                <w:sz w:val="24"/>
                <w:szCs w:val="24"/>
              </w:rPr>
            </w:pPr>
          </w:p>
        </w:tc>
      </w:tr>
    </w:tbl>
    <w:p w:rsidR="00FF4C38" w:rsidRPr="00705A27" w:rsidRDefault="00FF4C38" w:rsidP="00FF4C38">
      <w:pPr>
        <w:widowControl w:val="0"/>
        <w:spacing w:after="0" w:line="240" w:lineRule="auto"/>
        <w:rPr>
          <w:rFonts w:ascii="Arial" w:eastAsia="Times New Roman" w:hAnsi="Arial" w:cs="Arial"/>
          <w:snapToGrid w:val="0"/>
          <w:sz w:val="24"/>
          <w:szCs w:val="24"/>
          <w:lang w:val="en-GB"/>
        </w:rPr>
      </w:pPr>
    </w:p>
    <w:p w:rsidR="00FF4C38" w:rsidRPr="00705A27" w:rsidRDefault="00FF4C38" w:rsidP="00FF4C38">
      <w:pPr>
        <w:widowControl w:val="0"/>
        <w:spacing w:after="0" w:line="240" w:lineRule="auto"/>
        <w:rPr>
          <w:rFonts w:ascii="Arial" w:eastAsia="Times New Roman" w:hAnsi="Arial" w:cs="Arial"/>
          <w:b/>
          <w:snapToGrid w:val="0"/>
          <w:sz w:val="24"/>
          <w:szCs w:val="24"/>
          <w:lang w:val="en-GB"/>
        </w:rPr>
      </w:pPr>
      <w:r w:rsidRPr="00705A27">
        <w:rPr>
          <w:rFonts w:ascii="Arial" w:eastAsia="Times New Roman" w:hAnsi="Arial" w:cs="Arial"/>
          <w:b/>
          <w:snapToGrid w:val="0"/>
          <w:sz w:val="24"/>
          <w:szCs w:val="24"/>
          <w:lang w:val="en-GB"/>
        </w:rPr>
        <w:t>DEFINITIONS:</w:t>
      </w:r>
    </w:p>
    <w:p w:rsidR="00FF4C38" w:rsidRPr="00705A27" w:rsidRDefault="00FF4C38" w:rsidP="00FF4C38">
      <w:pPr>
        <w:spacing w:after="0" w:line="240" w:lineRule="auto"/>
        <w:ind w:left="2160" w:hanging="2160"/>
        <w:rPr>
          <w:rFonts w:ascii="Arial" w:eastAsia="Times New Roman" w:hAnsi="Arial" w:cs="Arial"/>
          <w:sz w:val="24"/>
          <w:szCs w:val="24"/>
        </w:rPr>
      </w:pPr>
      <w:r w:rsidRPr="00705A27">
        <w:rPr>
          <w:rFonts w:ascii="Arial" w:eastAsia="Times New Roman" w:hAnsi="Arial" w:cs="Arial"/>
          <w:sz w:val="24"/>
          <w:szCs w:val="24"/>
        </w:rPr>
        <w:t>Cytotoxic medications include the following:</w:t>
      </w:r>
    </w:p>
    <w:p w:rsidR="00FF4C38" w:rsidRPr="00705A27" w:rsidRDefault="00FF4C38" w:rsidP="00FF4C38">
      <w:pPr>
        <w:spacing w:after="0" w:line="240" w:lineRule="auto"/>
        <w:ind w:left="2160" w:hanging="2160"/>
        <w:rPr>
          <w:rFonts w:ascii="Arial" w:eastAsia="Times New Roman" w:hAnsi="Arial" w:cs="Arial"/>
          <w:sz w:val="24"/>
          <w:szCs w:val="24"/>
        </w:rPr>
      </w:pPr>
      <w:r w:rsidRPr="00705A27">
        <w:rPr>
          <w:rFonts w:ascii="Arial" w:eastAsia="Times New Roman" w:hAnsi="Arial" w:cs="Arial"/>
          <w:sz w:val="24"/>
          <w:szCs w:val="24"/>
          <w:u w:val="single"/>
        </w:rPr>
        <w:t xml:space="preserve">Carcinogenic </w:t>
      </w:r>
      <w:r w:rsidRPr="00705A27">
        <w:rPr>
          <w:rFonts w:ascii="Arial" w:eastAsia="Times New Roman" w:hAnsi="Arial" w:cs="Arial"/>
          <w:sz w:val="24"/>
          <w:szCs w:val="24"/>
        </w:rPr>
        <w:t>– capable of promoting the development of a cancer or causing mutations in cells that lead to cancer</w:t>
      </w:r>
    </w:p>
    <w:p w:rsidR="00FF4C38" w:rsidRPr="00705A27" w:rsidRDefault="00FF4C38" w:rsidP="00FF4C38">
      <w:pPr>
        <w:spacing w:after="0" w:line="240" w:lineRule="auto"/>
        <w:ind w:left="2160" w:hanging="2160"/>
        <w:rPr>
          <w:rFonts w:ascii="Arial" w:eastAsia="Times New Roman" w:hAnsi="Arial" w:cs="Arial"/>
          <w:sz w:val="24"/>
          <w:szCs w:val="24"/>
        </w:rPr>
      </w:pPr>
      <w:r w:rsidRPr="00705A27">
        <w:rPr>
          <w:rFonts w:ascii="Arial" w:eastAsia="Times New Roman" w:hAnsi="Arial" w:cs="Arial"/>
          <w:sz w:val="24"/>
          <w:szCs w:val="24"/>
          <w:u w:val="single"/>
        </w:rPr>
        <w:t>Teratogenic</w:t>
      </w:r>
      <w:r w:rsidRPr="00705A27">
        <w:rPr>
          <w:rFonts w:ascii="Arial" w:eastAsia="Times New Roman" w:hAnsi="Arial" w:cs="Arial"/>
          <w:sz w:val="24"/>
          <w:szCs w:val="24"/>
        </w:rPr>
        <w:t xml:space="preserve"> – able to disturb the growth and development of an embryo causing congenital abnormalities</w:t>
      </w:r>
    </w:p>
    <w:p w:rsidR="00FF4C38" w:rsidRPr="00705A27" w:rsidRDefault="00FF4C38" w:rsidP="00FF4C38">
      <w:pPr>
        <w:spacing w:after="0" w:line="240" w:lineRule="auto"/>
        <w:ind w:left="2160" w:hanging="2160"/>
        <w:rPr>
          <w:rFonts w:ascii="Arial" w:eastAsia="Times New Roman" w:hAnsi="Arial" w:cs="Arial"/>
          <w:sz w:val="24"/>
          <w:szCs w:val="24"/>
        </w:rPr>
      </w:pPr>
      <w:proofErr w:type="gramStart"/>
      <w:r w:rsidRPr="00705A27">
        <w:rPr>
          <w:rFonts w:ascii="Arial" w:eastAsia="Times New Roman" w:hAnsi="Arial" w:cs="Arial"/>
          <w:sz w:val="24"/>
          <w:szCs w:val="24"/>
          <w:u w:val="single"/>
        </w:rPr>
        <w:t>Genotoxic</w:t>
      </w:r>
      <w:r w:rsidRPr="00705A27">
        <w:rPr>
          <w:rFonts w:ascii="Arial" w:eastAsia="Times New Roman" w:hAnsi="Arial" w:cs="Arial"/>
          <w:sz w:val="24"/>
          <w:szCs w:val="24"/>
        </w:rPr>
        <w:t xml:space="preserve"> – capable of damaging genetic material (DNA) thereby causing mutations.</w:t>
      </w:r>
      <w:proofErr w:type="gramEnd"/>
    </w:p>
    <w:p w:rsidR="00FF4C38" w:rsidRPr="00705A27" w:rsidRDefault="00FF4C38" w:rsidP="00FF4C38">
      <w:pPr>
        <w:spacing w:after="0" w:line="240" w:lineRule="auto"/>
        <w:ind w:left="2160" w:hanging="2160"/>
        <w:rPr>
          <w:rFonts w:ascii="Arial" w:eastAsia="Times New Roman" w:hAnsi="Arial" w:cs="Arial"/>
          <w:sz w:val="24"/>
          <w:szCs w:val="24"/>
        </w:rPr>
      </w:pPr>
      <w:r w:rsidRPr="00705A27">
        <w:rPr>
          <w:rFonts w:ascii="Arial" w:eastAsia="Times New Roman" w:hAnsi="Arial" w:cs="Arial"/>
          <w:sz w:val="24"/>
          <w:szCs w:val="24"/>
          <w:u w:val="single"/>
        </w:rPr>
        <w:t>Reproductive toxicity</w:t>
      </w:r>
      <w:r w:rsidRPr="00705A27">
        <w:rPr>
          <w:rFonts w:ascii="Arial" w:eastAsia="Times New Roman" w:hAnsi="Arial" w:cs="Arial"/>
          <w:sz w:val="24"/>
          <w:szCs w:val="24"/>
        </w:rPr>
        <w:t xml:space="preserve"> – has an adverse effect on fertility (i.e. spontaneous abortion, late fetal death, infertility)</w:t>
      </w:r>
    </w:p>
    <w:p w:rsidR="00FF4C38" w:rsidRPr="00705A27" w:rsidRDefault="00FF4C38" w:rsidP="00FF4C38">
      <w:pPr>
        <w:spacing w:after="0" w:line="240" w:lineRule="auto"/>
        <w:ind w:left="2160" w:hanging="2160"/>
        <w:rPr>
          <w:rFonts w:ascii="Arial" w:eastAsia="Times New Roman" w:hAnsi="Arial" w:cs="Arial"/>
          <w:sz w:val="24"/>
          <w:szCs w:val="24"/>
        </w:rPr>
      </w:pPr>
      <w:r w:rsidRPr="00705A27">
        <w:rPr>
          <w:rFonts w:ascii="Arial" w:eastAsia="Times New Roman" w:hAnsi="Arial" w:cs="Arial"/>
          <w:sz w:val="24"/>
          <w:szCs w:val="24"/>
          <w:u w:val="single"/>
        </w:rPr>
        <w:t>Organ toxicity at low doses</w:t>
      </w:r>
      <w:r w:rsidRPr="00705A27">
        <w:rPr>
          <w:rFonts w:ascii="Arial" w:eastAsia="Times New Roman" w:hAnsi="Arial" w:cs="Arial"/>
          <w:sz w:val="24"/>
          <w:szCs w:val="24"/>
        </w:rPr>
        <w:t xml:space="preserve"> – has a toxic effect on organ health at a low dose. (</w:t>
      </w:r>
      <w:proofErr w:type="gramStart"/>
      <w:r w:rsidRPr="00705A27">
        <w:rPr>
          <w:rFonts w:ascii="Arial" w:eastAsia="Times New Roman" w:hAnsi="Arial" w:cs="Arial"/>
          <w:sz w:val="24"/>
          <w:szCs w:val="24"/>
        </w:rPr>
        <w:t>local</w:t>
      </w:r>
      <w:proofErr w:type="gramEnd"/>
      <w:r w:rsidRPr="00705A27">
        <w:rPr>
          <w:rFonts w:ascii="Arial" w:eastAsia="Times New Roman" w:hAnsi="Arial" w:cs="Arial"/>
          <w:sz w:val="24"/>
          <w:szCs w:val="24"/>
        </w:rPr>
        <w:t xml:space="preserve"> tissue damage, necrosis, liver damage)</w:t>
      </w:r>
    </w:p>
    <w:p w:rsidR="00FF4C38" w:rsidRPr="00705A27" w:rsidRDefault="00FF4C38" w:rsidP="00FF4C38">
      <w:pPr>
        <w:widowControl w:val="0"/>
        <w:spacing w:after="0" w:line="240" w:lineRule="auto"/>
        <w:rPr>
          <w:rFonts w:ascii="Arial" w:eastAsia="Times New Roman" w:hAnsi="Arial" w:cs="Arial"/>
          <w:snapToGrid w:val="0"/>
          <w:sz w:val="24"/>
          <w:szCs w:val="24"/>
          <w:lang w:val="en-GB"/>
        </w:rPr>
      </w:pPr>
    </w:p>
    <w:p w:rsidR="00FF4C38" w:rsidRPr="00705A27" w:rsidRDefault="00FF4C38" w:rsidP="00FF4C38">
      <w:pPr>
        <w:widowControl w:val="0"/>
        <w:spacing w:after="0" w:line="240" w:lineRule="auto"/>
        <w:rPr>
          <w:rFonts w:ascii="Arial" w:eastAsia="Times New Roman" w:hAnsi="Arial" w:cs="Arial"/>
          <w:snapToGrid w:val="0"/>
          <w:sz w:val="24"/>
          <w:szCs w:val="24"/>
          <w:lang w:val="en-GB"/>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lang w:val="en-GB"/>
        </w:rPr>
      </w:pPr>
      <w:r w:rsidRPr="00705A27">
        <w:rPr>
          <w:rFonts w:ascii="Arial" w:eastAsia="Times New Roman" w:hAnsi="Arial" w:cs="Arial"/>
          <w:b/>
          <w:color w:val="000000"/>
          <w:sz w:val="24"/>
          <w:szCs w:val="24"/>
          <w:lang w:val="en-GB"/>
        </w:rPr>
        <w:br w:type="page"/>
      </w:r>
      <w:r w:rsidRPr="00705A27">
        <w:rPr>
          <w:rFonts w:ascii="Arial" w:eastAsia="Times New Roman" w:hAnsi="Arial" w:cs="Arial"/>
          <w:b/>
          <w:color w:val="000000"/>
          <w:sz w:val="24"/>
          <w:szCs w:val="24"/>
          <w:lang w:val="en-GB"/>
        </w:rPr>
        <w:lastRenderedPageBreak/>
        <w:t>Responsible Officers:</w:t>
      </w:r>
      <w:r w:rsidRPr="00705A27">
        <w:rPr>
          <w:rFonts w:ascii="Arial" w:eastAsia="Times New Roman" w:hAnsi="Arial" w:cs="Arial"/>
          <w:color w:val="000000"/>
          <w:sz w:val="24"/>
          <w:szCs w:val="24"/>
          <w:lang w:val="en-GB"/>
        </w:rPr>
        <w:t xml:space="preserve"> </w:t>
      </w:r>
    </w:p>
    <w:p w:rsidR="00FF4C38" w:rsidRPr="00705A27" w:rsidRDefault="00FF4C38" w:rsidP="00FF4C38">
      <w:pPr>
        <w:autoSpaceDE w:val="0"/>
        <w:autoSpaceDN w:val="0"/>
        <w:adjustRightInd w:val="0"/>
        <w:spacing w:after="0" w:line="240" w:lineRule="auto"/>
        <w:ind w:firstLine="720"/>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 xml:space="preserve">Director of Care </w:t>
      </w:r>
    </w:p>
    <w:p w:rsidR="00FF4C38" w:rsidRPr="00705A27" w:rsidRDefault="00FF4C38" w:rsidP="00FF4C38">
      <w:pPr>
        <w:autoSpaceDE w:val="0"/>
        <w:autoSpaceDN w:val="0"/>
        <w:adjustRightInd w:val="0"/>
        <w:spacing w:after="0" w:line="240" w:lineRule="auto"/>
        <w:ind w:firstLine="720"/>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 xml:space="preserve">Pharmacist </w:t>
      </w:r>
    </w:p>
    <w:p w:rsidR="00FF4C38" w:rsidRPr="00705A27" w:rsidRDefault="00FF4C38" w:rsidP="00FF4C38">
      <w:pPr>
        <w:autoSpaceDE w:val="0"/>
        <w:autoSpaceDN w:val="0"/>
        <w:adjustRightInd w:val="0"/>
        <w:spacing w:after="0" w:line="240" w:lineRule="auto"/>
        <w:ind w:firstLine="720"/>
        <w:rPr>
          <w:rFonts w:ascii="Arial" w:eastAsia="Times New Roman" w:hAnsi="Arial" w:cs="Arial"/>
          <w:color w:val="000000"/>
          <w:sz w:val="24"/>
          <w:szCs w:val="24"/>
          <w:lang w:val="en-GB"/>
        </w:rPr>
      </w:pPr>
      <w:r w:rsidRPr="00705A27">
        <w:rPr>
          <w:rFonts w:ascii="Arial" w:eastAsia="Times New Roman" w:hAnsi="Arial" w:cs="Arial"/>
          <w:color w:val="000000"/>
          <w:sz w:val="24"/>
          <w:szCs w:val="24"/>
          <w:lang w:val="en-GB"/>
        </w:rPr>
        <w:t>Care Manager</w:t>
      </w:r>
    </w:p>
    <w:p w:rsidR="00FF4C38" w:rsidRPr="00705A27" w:rsidRDefault="00FF4C38" w:rsidP="00FF4C38">
      <w:pPr>
        <w:autoSpaceDE w:val="0"/>
        <w:autoSpaceDN w:val="0"/>
        <w:adjustRightInd w:val="0"/>
        <w:spacing w:after="0" w:line="240" w:lineRule="auto"/>
        <w:ind w:firstLine="720"/>
        <w:rPr>
          <w:rFonts w:ascii="Arial" w:eastAsia="Times New Roman" w:hAnsi="Arial" w:cs="Arial"/>
          <w:b/>
          <w:color w:val="000000"/>
          <w:sz w:val="24"/>
          <w:szCs w:val="24"/>
          <w:lang w:val="en-GB"/>
        </w:rPr>
      </w:pPr>
      <w:r w:rsidRPr="00705A27">
        <w:rPr>
          <w:rFonts w:ascii="Arial" w:eastAsia="Times New Roman" w:hAnsi="Arial" w:cs="Arial"/>
          <w:color w:val="000000"/>
          <w:sz w:val="24"/>
          <w:szCs w:val="24"/>
          <w:lang w:val="en-GB"/>
        </w:rPr>
        <w:t>Licensed Nursing personnel (LPN / RN / RPN)</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EQUIPMENT:</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136A51">
      <w:pPr>
        <w:numPr>
          <w:ilvl w:val="0"/>
          <w:numId w:val="3"/>
        </w:numPr>
        <w:spacing w:after="0" w:line="240" w:lineRule="auto"/>
        <w:rPr>
          <w:rFonts w:ascii="Arial" w:eastAsia="Times New Roman" w:hAnsi="Arial" w:cs="Arial"/>
          <w:sz w:val="24"/>
          <w:szCs w:val="24"/>
        </w:rPr>
      </w:pPr>
      <w:r w:rsidRPr="00705A27">
        <w:rPr>
          <w:rFonts w:ascii="Arial" w:eastAsia="Times New Roman" w:hAnsi="Arial" w:cs="Arial"/>
          <w:sz w:val="24"/>
          <w:szCs w:val="24"/>
        </w:rPr>
        <w:t>Medication Administration Record (MAR)</w:t>
      </w:r>
    </w:p>
    <w:p w:rsidR="00FF4C38" w:rsidRPr="00705A27" w:rsidRDefault="00FF4C38" w:rsidP="00136A51">
      <w:pPr>
        <w:numPr>
          <w:ilvl w:val="0"/>
          <w:numId w:val="3"/>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Hazardous Drug Precautions signage </w:t>
      </w:r>
    </w:p>
    <w:p w:rsidR="00FF4C38" w:rsidRPr="00705A27" w:rsidRDefault="00FF4C38" w:rsidP="00136A51">
      <w:pPr>
        <w:numPr>
          <w:ilvl w:val="0"/>
          <w:numId w:val="3"/>
        </w:numPr>
        <w:spacing w:after="0" w:line="240" w:lineRule="auto"/>
        <w:rPr>
          <w:rFonts w:ascii="Arial" w:eastAsia="Times New Roman" w:hAnsi="Arial" w:cs="Arial"/>
          <w:sz w:val="24"/>
          <w:szCs w:val="24"/>
        </w:rPr>
      </w:pPr>
      <w:r w:rsidRPr="00705A27">
        <w:rPr>
          <w:rFonts w:ascii="Arial" w:eastAsia="Times New Roman" w:hAnsi="Arial" w:cs="Arial"/>
          <w:sz w:val="24"/>
          <w:szCs w:val="24"/>
          <w:u w:val="single"/>
        </w:rPr>
        <w:t>ISMP List of High-Alert Medications in Long-Term Care (LTC) Settings</w:t>
      </w:r>
      <w:r w:rsidRPr="00705A27">
        <w:rPr>
          <w:rFonts w:ascii="Arial" w:eastAsia="Times New Roman" w:hAnsi="Arial" w:cs="Arial"/>
          <w:sz w:val="24"/>
          <w:szCs w:val="24"/>
        </w:rPr>
        <w:t xml:space="preserve"> (Poster) </w:t>
      </w:r>
      <w:hyperlink r:id="rId11" w:history="1">
        <w:r w:rsidRPr="00705A27">
          <w:rPr>
            <w:rFonts w:ascii="Arial" w:eastAsia="Times New Roman" w:hAnsi="Arial" w:cs="Arial"/>
            <w:color w:val="0000FF"/>
            <w:sz w:val="24"/>
            <w:szCs w:val="24"/>
            <w:u w:val="single"/>
          </w:rPr>
          <w:t>www.ismp.org/Tools/institutionalhighAlert.asp</w:t>
        </w:r>
      </w:hyperlink>
      <w:r w:rsidRPr="00705A27">
        <w:rPr>
          <w:rFonts w:ascii="Arial" w:eastAsia="Times New Roman" w:hAnsi="Arial" w:cs="Arial"/>
          <w:sz w:val="24"/>
          <w:szCs w:val="24"/>
        </w:rPr>
        <w:t xml:space="preserve">   </w:t>
      </w: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0"/>
          <w:szCs w:val="24"/>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PROCEDURE:</w:t>
      </w:r>
    </w:p>
    <w:p w:rsidR="00FF4C38" w:rsidRPr="00705A27" w:rsidRDefault="00FF4C38" w:rsidP="00FF4C38">
      <w:pPr>
        <w:spacing w:after="0" w:line="240" w:lineRule="auto"/>
        <w:ind w:firstLine="720"/>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Medication Handling</w:t>
      </w:r>
    </w:p>
    <w:p w:rsidR="00FF4C38" w:rsidRPr="00705A27" w:rsidRDefault="00FF4C38" w:rsidP="00136A51">
      <w:pPr>
        <w:numPr>
          <w:ilvl w:val="0"/>
          <w:numId w:val="18"/>
        </w:numPr>
        <w:spacing w:after="0" w:line="240" w:lineRule="auto"/>
        <w:rPr>
          <w:rFonts w:ascii="Arial" w:eastAsia="Times New Roman" w:hAnsi="Arial" w:cs="Arial"/>
          <w:sz w:val="24"/>
          <w:szCs w:val="24"/>
        </w:rPr>
      </w:pPr>
      <w:r w:rsidRPr="00705A27">
        <w:rPr>
          <w:rFonts w:ascii="Arial" w:eastAsia="Times New Roman" w:hAnsi="Arial" w:cs="Arial"/>
          <w:sz w:val="24"/>
          <w:szCs w:val="24"/>
        </w:rPr>
        <w:t>Labeling:</w:t>
      </w:r>
    </w:p>
    <w:p w:rsidR="00FF4C38" w:rsidRPr="00705A27" w:rsidRDefault="00FF4C38" w:rsidP="00136A51">
      <w:pPr>
        <w:numPr>
          <w:ilvl w:val="1"/>
          <w:numId w:val="1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Pharmacy will write “cytotoxic” on the MAR and Blister-Pak card.  </w:t>
      </w:r>
    </w:p>
    <w:p w:rsidR="00FF4C38" w:rsidRPr="00705A27" w:rsidRDefault="00FF4C38" w:rsidP="00136A51">
      <w:pPr>
        <w:numPr>
          <w:ilvl w:val="1"/>
          <w:numId w:val="1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Pharmacy will identify with a “cytotoxic” lime green and black auxiliary label </w:t>
      </w:r>
    </w:p>
    <w:p w:rsidR="00FF4C38" w:rsidRPr="00705A27" w:rsidRDefault="00FF4C38" w:rsidP="00136A51">
      <w:pPr>
        <w:numPr>
          <w:ilvl w:val="0"/>
          <w:numId w:val="18"/>
        </w:numPr>
        <w:spacing w:after="0" w:line="240" w:lineRule="auto"/>
        <w:rPr>
          <w:rFonts w:ascii="Arial" w:eastAsia="Times New Roman" w:hAnsi="Arial" w:cs="Arial"/>
          <w:sz w:val="24"/>
          <w:szCs w:val="24"/>
        </w:rPr>
      </w:pPr>
      <w:r w:rsidRPr="00705A27">
        <w:rPr>
          <w:rFonts w:ascii="Arial" w:eastAsia="Times New Roman" w:hAnsi="Arial" w:cs="Arial"/>
          <w:noProof/>
          <w:sz w:val="24"/>
          <w:szCs w:val="24"/>
        </w:rPr>
        <w:t xml:space="preserve">Administration </w:t>
      </w:r>
    </w:p>
    <w:p w:rsidR="00FF4C38" w:rsidRPr="00705A27" w:rsidRDefault="00FF4C38" w:rsidP="00136A51">
      <w:pPr>
        <w:numPr>
          <w:ilvl w:val="1"/>
          <w:numId w:val="18"/>
        </w:numPr>
        <w:spacing w:after="0" w:line="240" w:lineRule="auto"/>
        <w:rPr>
          <w:rFonts w:ascii="Arial" w:eastAsia="Times New Roman" w:hAnsi="Arial" w:cs="Arial"/>
          <w:sz w:val="24"/>
          <w:szCs w:val="24"/>
        </w:rPr>
      </w:pPr>
      <w:r w:rsidRPr="00705A27">
        <w:rPr>
          <w:rFonts w:ascii="Arial" w:eastAsia="Times New Roman" w:hAnsi="Arial" w:cs="Arial"/>
          <w:noProof/>
          <w:sz w:val="24"/>
          <w:szCs w:val="24"/>
        </w:rPr>
        <w:t>Topical &amp; Oral: double glove</w:t>
      </w:r>
    </w:p>
    <w:p w:rsidR="00FF4C38" w:rsidRPr="00705A27" w:rsidRDefault="00FF4C38" w:rsidP="00136A51">
      <w:pPr>
        <w:numPr>
          <w:ilvl w:val="1"/>
          <w:numId w:val="18"/>
        </w:numPr>
        <w:spacing w:after="0" w:line="240" w:lineRule="auto"/>
        <w:rPr>
          <w:rFonts w:ascii="Arial" w:eastAsia="Times New Roman" w:hAnsi="Arial" w:cs="Arial"/>
          <w:sz w:val="24"/>
          <w:szCs w:val="24"/>
        </w:rPr>
      </w:pPr>
      <w:r w:rsidRPr="00705A27">
        <w:rPr>
          <w:rFonts w:ascii="Arial" w:eastAsia="Times New Roman" w:hAnsi="Arial" w:cs="Arial"/>
          <w:noProof/>
          <w:sz w:val="24"/>
          <w:szCs w:val="24"/>
        </w:rPr>
        <w:t>Oral Tablets: Dispense into medication cup using “no-touch” method</w:t>
      </w:r>
    </w:p>
    <w:p w:rsidR="00FF4C38" w:rsidRPr="00705A27" w:rsidRDefault="00FF4C38" w:rsidP="00136A51">
      <w:pPr>
        <w:numPr>
          <w:ilvl w:val="0"/>
          <w:numId w:val="18"/>
        </w:numPr>
        <w:spacing w:after="0" w:line="240" w:lineRule="auto"/>
        <w:rPr>
          <w:rFonts w:ascii="Arial" w:eastAsia="Times New Roman" w:hAnsi="Arial" w:cs="Arial"/>
          <w:noProof/>
          <w:sz w:val="24"/>
          <w:szCs w:val="24"/>
        </w:rPr>
      </w:pPr>
      <w:r w:rsidRPr="00705A27">
        <w:rPr>
          <w:rFonts w:ascii="Arial" w:eastAsia="Times New Roman" w:hAnsi="Arial" w:cs="Arial"/>
          <w:b/>
          <w:noProof/>
          <w:sz w:val="24"/>
          <w:szCs w:val="24"/>
          <w:u w:val="single"/>
        </w:rPr>
        <w:t>Do not</w:t>
      </w:r>
      <w:r w:rsidRPr="00705A27">
        <w:rPr>
          <w:rFonts w:ascii="Arial" w:eastAsia="Times New Roman" w:hAnsi="Arial" w:cs="Arial"/>
          <w:noProof/>
          <w:sz w:val="24"/>
          <w:szCs w:val="24"/>
        </w:rPr>
        <w:t xml:space="preserve"> crush any medications as this can cause them to become airborne</w:t>
      </w:r>
    </w:p>
    <w:p w:rsidR="00FF4C38" w:rsidRPr="00705A27" w:rsidRDefault="00FF4C38" w:rsidP="00136A51">
      <w:pPr>
        <w:numPr>
          <w:ilvl w:val="0"/>
          <w:numId w:val="18"/>
        </w:numPr>
        <w:spacing w:after="0" w:line="240" w:lineRule="auto"/>
        <w:rPr>
          <w:rFonts w:ascii="Arial" w:eastAsia="Times New Roman" w:hAnsi="Arial" w:cs="Arial"/>
          <w:noProof/>
          <w:sz w:val="24"/>
          <w:szCs w:val="24"/>
        </w:rPr>
      </w:pPr>
      <w:r w:rsidRPr="00705A27">
        <w:rPr>
          <w:rFonts w:ascii="Arial" w:eastAsia="Times New Roman" w:hAnsi="Arial" w:cs="Arial"/>
          <w:b/>
          <w:sz w:val="24"/>
          <w:szCs w:val="24"/>
        </w:rPr>
        <w:t xml:space="preserve">Disposal of Waste: </w:t>
      </w:r>
      <w:r w:rsidRPr="00705A27">
        <w:rPr>
          <w:rFonts w:ascii="Arial" w:eastAsia="Times New Roman" w:hAnsi="Arial" w:cs="Arial"/>
          <w:sz w:val="24"/>
          <w:szCs w:val="24"/>
        </w:rPr>
        <w:t>contaminated gloves and med cups for disposal should be double bagged and put in red bucket or sharps container.</w:t>
      </w:r>
    </w:p>
    <w:p w:rsidR="00FF4C38" w:rsidRPr="00705A27" w:rsidRDefault="00FF4C38" w:rsidP="00FF4C38">
      <w:pPr>
        <w:tabs>
          <w:tab w:val="left" w:pos="1440"/>
          <w:tab w:val="left" w:pos="1800"/>
        </w:tabs>
        <w:spacing w:after="0" w:line="240" w:lineRule="auto"/>
        <w:contextualSpacing/>
        <w:rPr>
          <w:rFonts w:ascii="Arial" w:eastAsia="Times New Roman" w:hAnsi="Arial" w:cs="Arial"/>
          <w:sz w:val="24"/>
          <w:szCs w:val="24"/>
          <w:u w:val="single"/>
        </w:rPr>
      </w:pPr>
    </w:p>
    <w:p w:rsidR="00A11B10" w:rsidRDefault="00A11B10">
      <w:pPr>
        <w:rPr>
          <w:rFonts w:ascii="Arial" w:eastAsia="Times New Roman" w:hAnsi="Arial" w:cs="Arial"/>
          <w:b/>
          <w:sz w:val="24"/>
          <w:szCs w:val="24"/>
        </w:rPr>
      </w:pPr>
      <w:r>
        <w:rPr>
          <w:rFonts w:ascii="Arial" w:eastAsia="Times New Roman" w:hAnsi="Arial" w:cs="Arial"/>
          <w:b/>
          <w:sz w:val="24"/>
          <w:szCs w:val="24"/>
        </w:rPr>
        <w:br w:type="page"/>
      </w:r>
    </w:p>
    <w:p w:rsidR="00FF4C38" w:rsidRPr="00705A27" w:rsidRDefault="00FF4C38" w:rsidP="00FF4C38">
      <w:pPr>
        <w:tabs>
          <w:tab w:val="left" w:pos="1440"/>
          <w:tab w:val="left" w:pos="1800"/>
        </w:tabs>
        <w:spacing w:after="0" w:line="240" w:lineRule="auto"/>
        <w:contextualSpacing/>
        <w:rPr>
          <w:rFonts w:ascii="Arial" w:eastAsia="Times New Roman" w:hAnsi="Arial" w:cs="Arial"/>
          <w:b/>
          <w:sz w:val="24"/>
          <w:szCs w:val="24"/>
        </w:rPr>
      </w:pPr>
      <w:r w:rsidRPr="00705A27">
        <w:rPr>
          <w:rFonts w:ascii="Arial" w:eastAsia="Times New Roman" w:hAnsi="Arial" w:cs="Arial"/>
          <w:b/>
          <w:sz w:val="24"/>
          <w:szCs w:val="24"/>
        </w:rPr>
        <w:lastRenderedPageBreak/>
        <w:t>Appendix A Cytotoxic Medication List</w:t>
      </w:r>
    </w:p>
    <w:tbl>
      <w:tblPr>
        <w:tblpPr w:leftFromText="180" w:rightFromText="180" w:vertAnchor="text" w:horzAnchor="margin" w:tblpXSpec="center" w:tblpY="170"/>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3879"/>
        <w:gridCol w:w="3711"/>
      </w:tblGrid>
      <w:tr w:rsidR="00FF4C38" w:rsidRPr="00705A27" w:rsidTr="00211206">
        <w:trPr>
          <w:trHeight w:val="253"/>
        </w:trPr>
        <w:tc>
          <w:tcPr>
            <w:tcW w:w="11090" w:type="dxa"/>
            <w:gridSpan w:val="3"/>
            <w:tcBorders>
              <w:top w:val="double" w:sz="6" w:space="0" w:color="auto"/>
              <w:left w:val="double" w:sz="6" w:space="0" w:color="auto"/>
              <w:bottom w:val="single" w:sz="4" w:space="0" w:color="auto"/>
              <w:right w:val="double" w:sz="6" w:space="0" w:color="auto"/>
            </w:tcBorders>
          </w:tcPr>
          <w:p w:rsidR="00FF4C38" w:rsidRPr="00705A27" w:rsidRDefault="00FF4C38" w:rsidP="00FF4C38">
            <w:pPr>
              <w:tabs>
                <w:tab w:val="left" w:pos="4133"/>
              </w:tabs>
              <w:spacing w:after="0" w:line="240" w:lineRule="auto"/>
              <w:rPr>
                <w:rFonts w:ascii="Arial" w:eastAsia="Times New Roman" w:hAnsi="Arial" w:cs="Arial"/>
                <w:sz w:val="24"/>
                <w:szCs w:val="24"/>
              </w:rPr>
            </w:pPr>
            <w:r w:rsidRPr="00705A27">
              <w:rPr>
                <w:rFonts w:ascii="Arial" w:eastAsia="Times New Roman" w:hAnsi="Arial" w:cs="Arial"/>
                <w:b/>
                <w:sz w:val="24"/>
                <w:szCs w:val="24"/>
              </w:rPr>
              <w:t>Cytotoxic Medication List</w:t>
            </w:r>
          </w:p>
        </w:tc>
      </w:tr>
      <w:tr w:rsidR="00FF4C38" w:rsidRPr="00705A27" w:rsidTr="00211206">
        <w:trPr>
          <w:trHeight w:val="3883"/>
        </w:trPr>
        <w:tc>
          <w:tcPr>
            <w:tcW w:w="3500" w:type="dxa"/>
            <w:tcBorders>
              <w:top w:val="single" w:sz="4" w:space="0" w:color="auto"/>
              <w:left w:val="double" w:sz="6" w:space="0" w:color="auto"/>
              <w:bottom w:val="double" w:sz="6" w:space="0" w:color="auto"/>
              <w:right w:val="single" w:sz="4" w:space="0" w:color="auto"/>
            </w:tcBorders>
          </w:tcPr>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acitretin – Soriatane®</w:t>
            </w:r>
          </w:p>
          <w:p w:rsidR="00FF4C38" w:rsidRPr="00705A27" w:rsidRDefault="00FF4C38" w:rsidP="00136A51">
            <w:pPr>
              <w:numPr>
                <w:ilvl w:val="0"/>
                <w:numId w:val="5"/>
              </w:numPr>
              <w:tabs>
                <w:tab w:val="left" w:pos="270"/>
              </w:tabs>
              <w:spacing w:after="0" w:line="240" w:lineRule="auto"/>
              <w:rPr>
                <w:rFonts w:ascii="Arial" w:eastAsia="Times New Roman" w:hAnsi="Arial" w:cs="Arial"/>
                <w:snapToGrid w:val="0"/>
                <w:sz w:val="24"/>
                <w:szCs w:val="24"/>
              </w:rPr>
            </w:pPr>
            <w:r w:rsidRPr="00705A27">
              <w:rPr>
                <w:rFonts w:ascii="Arial" w:eastAsia="Times New Roman" w:hAnsi="Arial" w:cs="Arial"/>
                <w:snapToGrid w:val="0"/>
                <w:sz w:val="24"/>
                <w:szCs w:val="24"/>
              </w:rPr>
              <w:t>anastrazole – Arimidex®</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azathioprine – Imuran®</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bicalutamide – Casodex®</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bosenten – Tracleer®</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ciclofovir – Vistide®</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cyclosporine – Neoral®</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cyproterone – Cyprostat®</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dutasteride – Avodart®</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exemestane – Aromasin®</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finasteride – Proscar®</w:t>
            </w:r>
          </w:p>
          <w:p w:rsidR="00FF4C38" w:rsidRPr="00705A27" w:rsidRDefault="00FF4C38" w:rsidP="00FF4C38">
            <w:pPr>
              <w:tabs>
                <w:tab w:val="left" w:pos="27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fluoxymesterone – Halotestin®</w:t>
            </w:r>
          </w:p>
          <w:p w:rsidR="00FF4C38" w:rsidRPr="00705A27" w:rsidRDefault="00FF4C38" w:rsidP="00FF4C38">
            <w:pPr>
              <w:tabs>
                <w:tab w:val="left" w:pos="270"/>
              </w:tabs>
              <w:spacing w:after="0" w:line="240" w:lineRule="auto"/>
              <w:rPr>
                <w:rFonts w:ascii="Arial" w:eastAsia="Times New Roman" w:hAnsi="Arial" w:cs="Arial"/>
                <w:i/>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flutamide – Eulexin®</w:t>
            </w:r>
          </w:p>
        </w:tc>
        <w:tc>
          <w:tcPr>
            <w:tcW w:w="3879" w:type="dxa"/>
            <w:tcBorders>
              <w:top w:val="single" w:sz="4" w:space="0" w:color="auto"/>
              <w:left w:val="single" w:sz="4" w:space="0" w:color="auto"/>
              <w:bottom w:val="double" w:sz="6" w:space="0" w:color="auto"/>
              <w:right w:val="single" w:sz="4" w:space="0" w:color="auto"/>
            </w:tcBorders>
          </w:tcPr>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ganciclovir – Cytovene®</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gefitinib – Ivessa®</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goserelin – Zoladex®</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isotretinoin – Accutane®</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leflunomide – Arava®</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lenalidomide – Revlimid®</w:t>
            </w:r>
          </w:p>
          <w:p w:rsidR="00FF4C38" w:rsidRPr="00705A27" w:rsidRDefault="00FF4C38" w:rsidP="00136A51">
            <w:pPr>
              <w:numPr>
                <w:ilvl w:val="0"/>
                <w:numId w:val="5"/>
              </w:numPr>
              <w:tabs>
                <w:tab w:val="left" w:pos="230"/>
              </w:tabs>
              <w:spacing w:after="0" w:line="240" w:lineRule="auto"/>
              <w:rPr>
                <w:rFonts w:ascii="Arial" w:eastAsia="Times New Roman" w:hAnsi="Arial" w:cs="Arial"/>
                <w:snapToGrid w:val="0"/>
                <w:sz w:val="24"/>
                <w:szCs w:val="24"/>
              </w:rPr>
            </w:pPr>
            <w:r w:rsidRPr="00705A27">
              <w:rPr>
                <w:rFonts w:ascii="Arial" w:eastAsia="Times New Roman" w:hAnsi="Arial" w:cs="Arial"/>
                <w:snapToGrid w:val="0"/>
                <w:sz w:val="24"/>
                <w:szCs w:val="24"/>
              </w:rPr>
              <w:t>letrazole – Femara®</w:t>
            </w:r>
            <w:r w:rsidRPr="00705A27">
              <w:rPr>
                <w:rFonts w:ascii="Arial" w:eastAsia="Times New Roman" w:hAnsi="Arial" w:cs="Arial"/>
                <w:snapToGrid w:val="0"/>
                <w:sz w:val="24"/>
                <w:szCs w:val="24"/>
              </w:rPr>
              <w:tab/>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leuprolide – Lupron®</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megestrol – Megace®</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methotrexate</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methyltestosterone – Android®</w:t>
            </w:r>
          </w:p>
          <w:p w:rsidR="00FF4C38" w:rsidRPr="00705A27" w:rsidRDefault="00FF4C38" w:rsidP="00FF4C38">
            <w:pPr>
              <w:tabs>
                <w:tab w:val="left" w:pos="230"/>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mycophenolate – Cellcept</w:t>
            </w:r>
          </w:p>
          <w:p w:rsidR="00FF4C38" w:rsidRPr="00705A27" w:rsidRDefault="00FF4C38" w:rsidP="00FF4C38">
            <w:pPr>
              <w:tabs>
                <w:tab w:val="left" w:pos="230"/>
              </w:tabs>
              <w:spacing w:after="0" w:line="240" w:lineRule="auto"/>
              <w:rPr>
                <w:rFonts w:ascii="Arial" w:eastAsia="Times New Roman" w:hAnsi="Arial" w:cs="Arial"/>
                <w:i/>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nilutamide – Niladron®</w:t>
            </w:r>
          </w:p>
        </w:tc>
        <w:tc>
          <w:tcPr>
            <w:tcW w:w="3711" w:type="dxa"/>
            <w:tcBorders>
              <w:top w:val="single" w:sz="4" w:space="0" w:color="auto"/>
              <w:left w:val="single" w:sz="4" w:space="0" w:color="auto"/>
              <w:bottom w:val="double" w:sz="6" w:space="0" w:color="auto"/>
              <w:right w:val="double" w:sz="6" w:space="0" w:color="auto"/>
            </w:tcBorders>
          </w:tcPr>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pentamidine – Nebupent®</w:t>
            </w:r>
          </w:p>
          <w:p w:rsidR="00FF4C38" w:rsidRPr="00705A27" w:rsidRDefault="00FF4C38" w:rsidP="00136A51">
            <w:pPr>
              <w:numPr>
                <w:ilvl w:val="0"/>
                <w:numId w:val="5"/>
              </w:numPr>
              <w:tabs>
                <w:tab w:val="left" w:pos="346"/>
              </w:tabs>
              <w:spacing w:after="0" w:line="240" w:lineRule="auto"/>
              <w:rPr>
                <w:rFonts w:ascii="Arial" w:eastAsia="Times New Roman" w:hAnsi="Arial" w:cs="Arial"/>
                <w:snapToGrid w:val="0"/>
                <w:sz w:val="24"/>
                <w:szCs w:val="24"/>
              </w:rPr>
            </w:pPr>
            <w:r w:rsidRPr="00705A27">
              <w:rPr>
                <w:rFonts w:ascii="Arial" w:eastAsia="Times New Roman" w:hAnsi="Arial" w:cs="Arial"/>
                <w:snapToGrid w:val="0"/>
                <w:sz w:val="24"/>
                <w:szCs w:val="24"/>
              </w:rPr>
              <w:t>raloxifene – Evista®</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ribavirin – Copegus®</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sirolimus – Rapamune®</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tacrolimus – Prograf®</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tamoxifen – Nolvadex®</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testosterone</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thalidomide</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taremifem – Fareston®</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tretinoin – Retin A® cream</w:t>
            </w:r>
          </w:p>
          <w:p w:rsidR="00FF4C38" w:rsidRPr="00705A27" w:rsidRDefault="00FF4C38" w:rsidP="00FF4C38">
            <w:pPr>
              <w:tabs>
                <w:tab w:val="left" w:pos="346"/>
              </w:tabs>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sz w:val="24"/>
                <w:szCs w:val="24"/>
              </w:rPr>
              <w:tab/>
              <w:t>valgancyclovir – Valcyte®</w:t>
            </w:r>
          </w:p>
          <w:p w:rsidR="00FF4C38" w:rsidRPr="00705A27" w:rsidRDefault="00FF4C38" w:rsidP="00136A51">
            <w:pPr>
              <w:numPr>
                <w:ilvl w:val="0"/>
                <w:numId w:val="5"/>
              </w:numPr>
              <w:tabs>
                <w:tab w:val="left" w:pos="346"/>
              </w:tabs>
              <w:spacing w:after="0" w:line="240" w:lineRule="auto"/>
              <w:rPr>
                <w:rFonts w:ascii="Arial" w:eastAsia="Times New Roman" w:hAnsi="Arial" w:cs="Arial"/>
                <w:snapToGrid w:val="0"/>
                <w:sz w:val="24"/>
                <w:szCs w:val="24"/>
              </w:rPr>
            </w:pPr>
            <w:r w:rsidRPr="00705A27">
              <w:rPr>
                <w:rFonts w:ascii="Arial" w:eastAsia="Times New Roman" w:hAnsi="Arial" w:cs="Arial"/>
                <w:snapToGrid w:val="0"/>
                <w:sz w:val="24"/>
                <w:szCs w:val="24"/>
              </w:rPr>
              <w:t>5-fluorouracil – Efudex® ointment</w:t>
            </w:r>
          </w:p>
          <w:p w:rsidR="00FF4C38" w:rsidRPr="00705A27" w:rsidRDefault="00FF4C38" w:rsidP="00FF4C38">
            <w:pPr>
              <w:tabs>
                <w:tab w:val="left" w:pos="4133"/>
              </w:tabs>
              <w:spacing w:after="0" w:line="240" w:lineRule="auto"/>
              <w:rPr>
                <w:rFonts w:ascii="Arial" w:eastAsia="Times New Roman" w:hAnsi="Arial" w:cs="Arial"/>
                <w:i/>
                <w:sz w:val="24"/>
                <w:szCs w:val="24"/>
              </w:rPr>
            </w:pPr>
          </w:p>
        </w:tc>
      </w:tr>
    </w:tbl>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FF4C38" w:rsidRPr="00705A27" w:rsidRDefault="00FF4C38" w:rsidP="00136A51">
      <w:pPr>
        <w:numPr>
          <w:ilvl w:val="0"/>
          <w:numId w:val="4"/>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Accreditation Canada ROP (1.7) </w:t>
      </w:r>
      <w:r w:rsidRPr="00705A27">
        <w:rPr>
          <w:rFonts w:ascii="Arial" w:eastAsia="Times New Roman" w:hAnsi="Arial" w:cs="Arial"/>
          <w:sz w:val="24"/>
          <w:szCs w:val="20"/>
          <w:u w:val="single"/>
        </w:rPr>
        <w:t>High-Alert Medications</w:t>
      </w:r>
      <w:r w:rsidRPr="00705A27">
        <w:rPr>
          <w:rFonts w:ascii="Arial" w:eastAsia="Times New Roman" w:hAnsi="Arial" w:cs="Arial"/>
          <w:sz w:val="24"/>
          <w:szCs w:val="20"/>
        </w:rPr>
        <w:t xml:space="preserve"> </w:t>
      </w:r>
    </w:p>
    <w:p w:rsidR="00FF4C38" w:rsidRPr="00705A27" w:rsidRDefault="00FF4C38" w:rsidP="00136A51">
      <w:pPr>
        <w:numPr>
          <w:ilvl w:val="0"/>
          <w:numId w:val="4"/>
        </w:numPr>
        <w:spacing w:after="0" w:line="240" w:lineRule="auto"/>
        <w:rPr>
          <w:rFonts w:ascii="Arial" w:eastAsia="Times New Roman" w:hAnsi="Arial" w:cs="Arial"/>
          <w:sz w:val="24"/>
          <w:szCs w:val="20"/>
        </w:rPr>
      </w:pPr>
      <w:r w:rsidRPr="00705A27">
        <w:rPr>
          <w:rFonts w:ascii="Arial" w:eastAsia="Times New Roman" w:hAnsi="Arial" w:cs="Arial"/>
          <w:sz w:val="24"/>
          <w:szCs w:val="24"/>
          <w:u w:val="single"/>
        </w:rPr>
        <w:t>ISMP List of High-Alert Medications in Long-Term Care (LTC) Settings</w:t>
      </w:r>
      <w:r w:rsidRPr="00705A27">
        <w:rPr>
          <w:rFonts w:ascii="Arial" w:eastAsia="Times New Roman" w:hAnsi="Arial" w:cs="Arial"/>
          <w:sz w:val="24"/>
          <w:szCs w:val="24"/>
        </w:rPr>
        <w:t xml:space="preserve"> (Poster) </w:t>
      </w:r>
      <w:hyperlink r:id="rId12" w:history="1">
        <w:r w:rsidRPr="00705A27">
          <w:rPr>
            <w:rFonts w:ascii="Arial" w:eastAsia="Times New Roman" w:hAnsi="Arial" w:cs="Arial"/>
            <w:color w:val="0000FF"/>
            <w:sz w:val="24"/>
            <w:szCs w:val="24"/>
            <w:u w:val="single"/>
          </w:rPr>
          <w:t>www.ismp.org/Tools/institutionalhighAlert.asp</w:t>
        </w:r>
      </w:hyperlink>
    </w:p>
    <w:p w:rsidR="00FF4C38" w:rsidRPr="00705A27" w:rsidRDefault="00FF4C38" w:rsidP="00136A51">
      <w:pPr>
        <w:numPr>
          <w:ilvl w:val="0"/>
          <w:numId w:val="4"/>
        </w:numPr>
        <w:spacing w:after="0" w:line="240" w:lineRule="auto"/>
        <w:rPr>
          <w:rFonts w:ascii="Arial" w:eastAsia="Times New Roman" w:hAnsi="Arial" w:cs="Arial"/>
          <w:sz w:val="24"/>
          <w:szCs w:val="20"/>
        </w:rPr>
      </w:pPr>
      <w:r w:rsidRPr="00705A27">
        <w:rPr>
          <w:rFonts w:ascii="Arial" w:eastAsia="Times New Roman" w:hAnsi="Arial" w:cs="Arial"/>
          <w:sz w:val="24"/>
          <w:szCs w:val="20"/>
        </w:rPr>
        <w:t>RQHR Hazardous Drugs Administration &amp; Handling – Chemotherapy policy H.30.1 (2016)</w:t>
      </w: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Date Approved:  January 2017</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4"/>
          <w:szCs w:val="20"/>
        </w:rPr>
      </w:pPr>
    </w:p>
    <w:p w:rsidR="00FF4C38" w:rsidRPr="00705A27" w:rsidRDefault="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10" w:name="_Toc1052244"/>
      <w:r w:rsidRPr="00705A27">
        <w:rPr>
          <w:rFonts w:cs="Arial"/>
        </w:rPr>
        <w:lastRenderedPageBreak/>
        <w:t>Influenza Protocol – Antiviral Administration</w:t>
      </w:r>
      <w:bookmarkEnd w:id="10"/>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spacing w:after="0" w:line="240" w:lineRule="auto"/>
        <w:rPr>
          <w:rFonts w:ascii="Arial" w:eastAsia="Times New Roman" w:hAnsi="Arial" w:cs="Arial"/>
          <w:sz w:val="20"/>
          <w:szCs w:val="20"/>
          <w:lang w:val="en-GB"/>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r w:rsidRPr="00705A27">
        <w:rPr>
          <w:rFonts w:ascii="Arial" w:eastAsia="Times New Roman" w:hAnsi="Arial" w:cs="Arial"/>
          <w:color w:val="000000"/>
          <w:sz w:val="24"/>
          <w:szCs w:val="24"/>
        </w:rPr>
        <w:t xml:space="preserve">WBSCH will comply with Population &amp; Public Health (P&amp;PH) direction for the implementation of the Influenza Protocol - Antiviral Administration.  </w:t>
      </w: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Upon the direction of P&amp;PH, when an outbreak of influenza has been declared, the antiviral is administered to prevent the possible spread of influenza and to reduce the severity of illness.  </w:t>
      </w:r>
      <w:r w:rsidRPr="00705A27">
        <w:rPr>
          <w:rFonts w:ascii="Arial" w:eastAsia="Times New Roman" w:hAnsi="Arial" w:cs="Arial"/>
          <w:sz w:val="24"/>
          <w:szCs w:val="24"/>
        </w:rPr>
        <w:tab/>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LTC residents / clients will have a standing order in their chart for treatment with Antiviral (i.e.: Oseltamivir (Tamiflu)).   </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LTC residents will receive the Pneumococcal vaccination (see </w:t>
      </w:r>
      <w:proofErr w:type="gramStart"/>
      <w:r w:rsidRPr="00705A27">
        <w:rPr>
          <w:rFonts w:ascii="Arial" w:eastAsia="Times New Roman" w:hAnsi="Arial" w:cs="Arial"/>
          <w:sz w:val="24"/>
          <w:szCs w:val="24"/>
        </w:rPr>
        <w:t>Pneumococcal  policy</w:t>
      </w:r>
      <w:proofErr w:type="gramEnd"/>
      <w:r w:rsidRPr="00705A27">
        <w:rPr>
          <w:rFonts w:ascii="Arial" w:eastAsia="Times New Roman" w:hAnsi="Arial" w:cs="Arial"/>
          <w:sz w:val="24"/>
          <w:szCs w:val="24"/>
        </w:rPr>
        <w:t xml:space="preserve">).  This vaccine is given once / lifetime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Annually, LTC residents will receive the Seasonal Influenza vaccine as per P&amp;PH.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EQUIPMENT:</w:t>
      </w:r>
    </w:p>
    <w:p w:rsidR="00FF4C38" w:rsidRPr="00705A27" w:rsidRDefault="00FF4C38" w:rsidP="00136A51">
      <w:pPr>
        <w:numPr>
          <w:ilvl w:val="0"/>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LTC Physician Medical Admission Checklist </w:t>
      </w:r>
    </w:p>
    <w:p w:rsidR="00FF4C38" w:rsidRPr="00705A27" w:rsidRDefault="00FF4C38" w:rsidP="00136A51">
      <w:pPr>
        <w:numPr>
          <w:ilvl w:val="1"/>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eGFR (yearly)</w:t>
      </w:r>
    </w:p>
    <w:p w:rsidR="00FF4C38" w:rsidRPr="00705A27" w:rsidRDefault="00FF4C38" w:rsidP="00136A51">
      <w:pPr>
        <w:numPr>
          <w:ilvl w:val="1"/>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Anti-viral (yearly)</w:t>
      </w:r>
    </w:p>
    <w:p w:rsidR="00FF4C38" w:rsidRPr="00705A27" w:rsidRDefault="00FF4C38" w:rsidP="00136A51">
      <w:pPr>
        <w:numPr>
          <w:ilvl w:val="1"/>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Seasonal influenza vaccine (yearly) </w:t>
      </w:r>
    </w:p>
    <w:p w:rsidR="00FF4C38" w:rsidRPr="00705A27" w:rsidRDefault="00FF4C38" w:rsidP="00136A51">
      <w:pPr>
        <w:numPr>
          <w:ilvl w:val="0"/>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Medication Administrative Record (MAR) </w:t>
      </w:r>
    </w:p>
    <w:p w:rsidR="00FF4C38" w:rsidRPr="00705A27" w:rsidRDefault="00FF4C38" w:rsidP="00136A51">
      <w:pPr>
        <w:numPr>
          <w:ilvl w:val="0"/>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RQHR P&amp;PH Practitioner Pre-printed Orders Oseltamivir (Tamiflu) for Influenza Outbreak in Long Term Care (form PP-477) (2016)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FF4C38" w:rsidRPr="00705A27" w:rsidRDefault="00FF4C38" w:rsidP="00136A51">
      <w:pPr>
        <w:numPr>
          <w:ilvl w:val="0"/>
          <w:numId w:val="19"/>
        </w:numPr>
        <w:spacing w:after="0" w:line="240" w:lineRule="auto"/>
        <w:rPr>
          <w:rFonts w:ascii="Arial" w:eastAsia="Times New Roman" w:hAnsi="Arial" w:cs="Arial"/>
          <w:sz w:val="24"/>
          <w:szCs w:val="24"/>
        </w:rPr>
      </w:pPr>
      <w:r w:rsidRPr="00705A27">
        <w:rPr>
          <w:rFonts w:ascii="Arial" w:eastAsia="Times New Roman" w:hAnsi="Arial" w:cs="Arial"/>
          <w:sz w:val="24"/>
          <w:szCs w:val="24"/>
        </w:rPr>
        <w:t>All LTC residents will have a Physician’s order for serum creatinine including eGFR on admission / yearly (to be drawn from June to September each calendar year)</w:t>
      </w:r>
    </w:p>
    <w:p w:rsidR="00FF4C38" w:rsidRPr="00705A27" w:rsidRDefault="00FF4C38" w:rsidP="00136A51">
      <w:pPr>
        <w:numPr>
          <w:ilvl w:val="0"/>
          <w:numId w:val="1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September – March, on admission, all Newton residents will have a Physician’s order for serum creatinine including eGFR </w:t>
      </w:r>
    </w:p>
    <w:p w:rsidR="00FF4C38" w:rsidRPr="00705A27" w:rsidRDefault="00FF4C38" w:rsidP="00136A51">
      <w:pPr>
        <w:numPr>
          <w:ilvl w:val="0"/>
          <w:numId w:val="20"/>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Monthly LTC residents are weighed.  In September, the current weight is submitted to pharmacy.</w:t>
      </w:r>
    </w:p>
    <w:p w:rsidR="00FF4C38" w:rsidRPr="00705A27" w:rsidRDefault="00FF4C38" w:rsidP="00136A51">
      <w:pPr>
        <w:numPr>
          <w:ilvl w:val="0"/>
          <w:numId w:val="20"/>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Pharmacy staff will calculate the appropriate antiviral dosage for each resident / client, should P&amp;PH declare an influenza outbreak. The antiviral dosage will be placed on the November medication review list for the physician.  Once the attending physician signs this order, the nursing staff shall fax a copy of this signed Physician order to the pharmacy.  </w:t>
      </w:r>
    </w:p>
    <w:p w:rsidR="00FF4C38" w:rsidRPr="00705A27" w:rsidRDefault="00FF4C38" w:rsidP="00136A51">
      <w:pPr>
        <w:numPr>
          <w:ilvl w:val="0"/>
          <w:numId w:val="20"/>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Upon the direction of P&amp;PH, when an influenza outbreak is declared, the nurse must IMMEDIATELY contact College Avenue Drugs.  The nurse must compile a list of </w:t>
      </w:r>
      <w:r w:rsidRPr="00705A27">
        <w:rPr>
          <w:rFonts w:ascii="Arial" w:eastAsia="Times New Roman" w:hAnsi="Arial" w:cs="Arial"/>
          <w:sz w:val="24"/>
          <w:szCs w:val="24"/>
        </w:rPr>
        <w:lastRenderedPageBreak/>
        <w:t xml:space="preserve">residents / clients requiring </w:t>
      </w:r>
      <w:r w:rsidRPr="00705A27">
        <w:rPr>
          <w:rFonts w:ascii="Arial" w:eastAsia="Times New Roman" w:hAnsi="Arial" w:cs="Arial"/>
          <w:sz w:val="24"/>
          <w:szCs w:val="24"/>
          <w:u w:val="single"/>
        </w:rPr>
        <w:t>treatment dose</w:t>
      </w:r>
      <w:r w:rsidRPr="00705A27">
        <w:rPr>
          <w:rFonts w:ascii="Arial" w:eastAsia="Times New Roman" w:hAnsi="Arial" w:cs="Arial"/>
          <w:sz w:val="24"/>
          <w:szCs w:val="24"/>
        </w:rPr>
        <w:t xml:space="preserve"> and </w:t>
      </w:r>
      <w:proofErr w:type="gramStart"/>
      <w:r w:rsidRPr="00705A27">
        <w:rPr>
          <w:rFonts w:ascii="Arial" w:eastAsia="Times New Roman" w:hAnsi="Arial" w:cs="Arial"/>
          <w:sz w:val="24"/>
          <w:szCs w:val="24"/>
        </w:rPr>
        <w:t xml:space="preserve">those requiring </w:t>
      </w:r>
      <w:r w:rsidRPr="00705A27">
        <w:rPr>
          <w:rFonts w:ascii="Arial" w:eastAsia="Times New Roman" w:hAnsi="Arial" w:cs="Arial"/>
          <w:sz w:val="24"/>
          <w:szCs w:val="24"/>
          <w:u w:val="single"/>
        </w:rPr>
        <w:t>prophylaxis dose</w:t>
      </w:r>
      <w:proofErr w:type="gramEnd"/>
      <w:r w:rsidRPr="00705A27">
        <w:rPr>
          <w:rFonts w:ascii="Arial" w:eastAsia="Times New Roman" w:hAnsi="Arial" w:cs="Arial"/>
          <w:sz w:val="24"/>
          <w:szCs w:val="24"/>
        </w:rPr>
        <w:t>.  The list is faxed to pharmacy (306-789-4493)</w:t>
      </w:r>
    </w:p>
    <w:p w:rsidR="00FF4C38" w:rsidRPr="00705A27" w:rsidRDefault="00FF4C38" w:rsidP="00136A51">
      <w:pPr>
        <w:numPr>
          <w:ilvl w:val="0"/>
          <w:numId w:val="20"/>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Based on the resident’s / client’s eGFR, P&amp;PH directs the antiviral dosage and duration for the </w:t>
      </w:r>
      <w:r w:rsidRPr="00705A27">
        <w:rPr>
          <w:rFonts w:ascii="Arial" w:eastAsia="Times New Roman" w:hAnsi="Arial" w:cs="Arial"/>
          <w:sz w:val="24"/>
          <w:szCs w:val="24"/>
          <w:u w:val="single"/>
        </w:rPr>
        <w:t>treatment dose</w:t>
      </w:r>
      <w:r w:rsidRPr="00705A27">
        <w:rPr>
          <w:rFonts w:ascii="Arial" w:eastAsia="Times New Roman" w:hAnsi="Arial" w:cs="Arial"/>
          <w:sz w:val="24"/>
          <w:szCs w:val="24"/>
        </w:rPr>
        <w:t xml:space="preserve"> and </w:t>
      </w:r>
      <w:r w:rsidRPr="00705A27">
        <w:rPr>
          <w:rFonts w:ascii="Arial" w:eastAsia="Times New Roman" w:hAnsi="Arial" w:cs="Arial"/>
          <w:sz w:val="24"/>
          <w:szCs w:val="24"/>
          <w:u w:val="single"/>
        </w:rPr>
        <w:t>prophylaxis dose</w:t>
      </w:r>
      <w:r w:rsidRPr="00705A27">
        <w:rPr>
          <w:rFonts w:ascii="Arial" w:eastAsia="Times New Roman" w:hAnsi="Arial" w:cs="Arial"/>
          <w:sz w:val="24"/>
          <w:szCs w:val="24"/>
        </w:rPr>
        <w:t xml:space="preserve"> (asymptomatic residents / clients).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FF4C38" w:rsidRPr="00705A27" w:rsidRDefault="00FF4C38" w:rsidP="00136A51">
      <w:pPr>
        <w:numPr>
          <w:ilvl w:val="0"/>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0"/>
        </w:rPr>
        <w:t xml:space="preserve">RQHR P&amp;PH </w:t>
      </w:r>
      <w:r w:rsidRPr="00705A27">
        <w:rPr>
          <w:rFonts w:ascii="Arial" w:eastAsia="Times New Roman" w:hAnsi="Arial" w:cs="Arial"/>
          <w:sz w:val="24"/>
          <w:szCs w:val="24"/>
        </w:rPr>
        <w:t xml:space="preserve">Practitioner Pre-printed Orders Oseltamivir (Tamiflu) for Influenza Outbreak in Long Term Care (form PP-477) (2016)  </w:t>
      </w: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March 2005</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January 2017</w:t>
      </w:r>
      <w:r w:rsidRPr="00705A27">
        <w:rPr>
          <w:rFonts w:ascii="Arial" w:eastAsia="Times New Roman" w:hAnsi="Arial" w:cs="Arial"/>
          <w:sz w:val="20"/>
          <w:szCs w:val="20"/>
        </w:rPr>
        <w:t xml:space="preserv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4"/>
          <w:szCs w:val="20"/>
        </w:rPr>
      </w:pPr>
    </w:p>
    <w:p w:rsidR="00FF4C38" w:rsidRPr="00705A27" w:rsidRDefault="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11" w:name="_Toc1052245"/>
      <w:r w:rsidRPr="00705A27">
        <w:rPr>
          <w:rFonts w:cs="Arial"/>
        </w:rPr>
        <w:lastRenderedPageBreak/>
        <w:t>Insulin Administration</w:t>
      </w:r>
      <w:bookmarkEnd w:id="11"/>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A Physician’s order is required for insulin stating the type, amount, and frequency of administration.</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Once dispensed by Pharmacy, insulin may be stored at room temperature, in the medication cart for a period of one month.  Ensure insulin vial is labeled with date, when it was initially opened for use.  After one month the unused insulin is to be returned to Pharmacy for disposal.</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Insulin syringes must be Safety Engineered Safety Device (SESD). Insulin pens will </w:t>
      </w:r>
      <w:r w:rsidRPr="00705A27">
        <w:rPr>
          <w:rFonts w:ascii="Arial" w:eastAsia="Times New Roman" w:hAnsi="Arial" w:cs="Arial"/>
          <w:b/>
          <w:sz w:val="24"/>
          <w:szCs w:val="24"/>
          <w:u w:val="single"/>
        </w:rPr>
        <w:t>not</w:t>
      </w:r>
      <w:r w:rsidRPr="00705A27">
        <w:rPr>
          <w:rFonts w:ascii="Arial" w:eastAsia="Times New Roman" w:hAnsi="Arial" w:cs="Arial"/>
          <w:sz w:val="24"/>
          <w:szCs w:val="24"/>
        </w:rPr>
        <w:t xml:space="preserve"> be used at WBSCH.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It is not necessary to verify the measured dose of insulin with a second nurse.  </w:t>
      </w:r>
    </w:p>
    <w:p w:rsidR="00FF4C38" w:rsidRPr="00705A27" w:rsidRDefault="00FF4C38" w:rsidP="00FF4C38">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F4C38" w:rsidRPr="00705A27" w:rsidTr="00211206">
        <w:tc>
          <w:tcPr>
            <w:tcW w:w="8856" w:type="dxa"/>
          </w:tcPr>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p>
          <w:p w:rsidR="00FF4C38" w:rsidRPr="00705A27" w:rsidRDefault="00FF4C38" w:rsidP="00FF4C38">
            <w:pPr>
              <w:autoSpaceDE w:val="0"/>
              <w:autoSpaceDN w:val="0"/>
              <w:adjustRightInd w:val="0"/>
              <w:spacing w:after="0" w:line="240" w:lineRule="auto"/>
              <w:rPr>
                <w:rFonts w:ascii="Arial" w:eastAsia="Times New Roman" w:hAnsi="Arial" w:cs="Arial"/>
                <w:b/>
                <w:color w:val="000000"/>
                <w:sz w:val="24"/>
                <w:szCs w:val="24"/>
              </w:rPr>
            </w:pPr>
            <w:r w:rsidRPr="00705A27">
              <w:rPr>
                <w:rFonts w:ascii="Arial" w:eastAsia="Times New Roman" w:hAnsi="Arial" w:cs="Arial"/>
                <w:b/>
                <w:color w:val="000000"/>
                <w:sz w:val="24"/>
                <w:szCs w:val="24"/>
              </w:rPr>
              <w:t xml:space="preserve">NOTE: </w:t>
            </w:r>
          </w:p>
          <w:p w:rsidR="00FF4C38" w:rsidRPr="00705A27" w:rsidRDefault="00FF4C38" w:rsidP="00FF4C38">
            <w:pPr>
              <w:autoSpaceDE w:val="0"/>
              <w:autoSpaceDN w:val="0"/>
              <w:adjustRightInd w:val="0"/>
              <w:spacing w:after="0" w:line="240" w:lineRule="auto"/>
              <w:rPr>
                <w:rFonts w:ascii="Arial" w:eastAsia="Times New Roman" w:hAnsi="Arial" w:cs="Arial"/>
                <w:b/>
                <w:color w:val="000000"/>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RQHR Metabolic and Diabetes Education Center (MEDEC) recommends withdrawing the short acting / regular (clear) insulin and then the intermediate / long acting (cloudy) insulin.   The rationale for this is to prevent contamination of short acting/regular </w:t>
            </w:r>
            <w:proofErr w:type="gramStart"/>
            <w:r w:rsidRPr="00705A27">
              <w:rPr>
                <w:rFonts w:ascii="Arial" w:eastAsia="Times New Roman" w:hAnsi="Arial" w:cs="Arial"/>
                <w:sz w:val="24"/>
                <w:szCs w:val="24"/>
              </w:rPr>
              <w:t>( clear</w:t>
            </w:r>
            <w:proofErr w:type="gramEnd"/>
            <w:r w:rsidRPr="00705A27">
              <w:rPr>
                <w:rFonts w:ascii="Arial" w:eastAsia="Times New Roman" w:hAnsi="Arial" w:cs="Arial"/>
                <w:sz w:val="24"/>
                <w:szCs w:val="24"/>
              </w:rPr>
              <w:t>) insulin with the intermediate / long acting (cloudy) insulin.  Contamination of the short acting/ regular (clear) insulin with the intermediate / long acting (cloudy) insulin can provoke modifications in the time-action characteristics of the short acting/regular insulin.  The short acting/regular insulin binds to the excess zinc/protamine in the intermediate / long acting insulin, and this binding may result in a blunting of the action of the short acting/regular insulin.</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Either method of mixing insulins is acceptable; it is the consistency of the method used that is of importance, and to keep in mind the basic principle is to prevent contamination of the vials.</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When  mixing</w:t>
            </w:r>
            <w:proofErr w:type="gramEnd"/>
            <w:r w:rsidRPr="00705A27">
              <w:rPr>
                <w:rFonts w:ascii="Arial" w:eastAsia="Times New Roman" w:hAnsi="Arial" w:cs="Arial"/>
                <w:sz w:val="24"/>
                <w:szCs w:val="24"/>
              </w:rPr>
              <w:t xml:space="preserve"> insulins, give immediately after preparation to prevent conversion of the insulin strengths (i.e.: more intermediate / long acting and less short acting / regular).</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p>
        </w:tc>
      </w:tr>
    </w:tbl>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EQUIPMENT:  </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b/>
          <w:sz w:val="24"/>
          <w:szCs w:val="24"/>
        </w:rPr>
      </w:pPr>
      <w:r w:rsidRPr="00705A27">
        <w:rPr>
          <w:rFonts w:ascii="Arial" w:eastAsia="Times New Roman" w:hAnsi="Arial" w:cs="Arial"/>
          <w:sz w:val="24"/>
          <w:szCs w:val="24"/>
        </w:rPr>
        <w:lastRenderedPageBreak/>
        <w:t>prescribed insulin(s)</w:t>
      </w:r>
    </w:p>
    <w:p w:rsidR="00FF4C38" w:rsidRPr="00705A27" w:rsidRDefault="00FF4C38" w:rsidP="00136A51">
      <w:pPr>
        <w:numPr>
          <w:ilvl w:val="0"/>
          <w:numId w:val="2"/>
        </w:numPr>
        <w:overflowPunct w:val="0"/>
        <w:autoSpaceDE w:val="0"/>
        <w:autoSpaceDN w:val="0"/>
        <w:adjustRightInd w:val="0"/>
        <w:spacing w:after="0" w:line="240" w:lineRule="auto"/>
        <w:ind w:left="0" w:firstLine="0"/>
        <w:textAlignment w:val="baseline"/>
        <w:rPr>
          <w:rFonts w:ascii="Arial" w:eastAsia="Times New Roman" w:hAnsi="Arial" w:cs="Arial"/>
          <w:b/>
          <w:sz w:val="24"/>
          <w:szCs w:val="24"/>
        </w:rPr>
      </w:pPr>
      <w:r w:rsidRPr="00705A27">
        <w:rPr>
          <w:rFonts w:ascii="Arial" w:eastAsia="Times New Roman" w:hAnsi="Arial" w:cs="Arial"/>
          <w:sz w:val="24"/>
          <w:szCs w:val="24"/>
        </w:rPr>
        <w:t xml:space="preserve">Insulin syringe </w:t>
      </w:r>
    </w:p>
    <w:p w:rsidR="00FF4C38" w:rsidRPr="00705A27" w:rsidRDefault="00FF4C38" w:rsidP="00136A51">
      <w:pPr>
        <w:numPr>
          <w:ilvl w:val="0"/>
          <w:numId w:val="2"/>
        </w:numPr>
        <w:overflowPunct w:val="0"/>
        <w:autoSpaceDE w:val="0"/>
        <w:autoSpaceDN w:val="0"/>
        <w:adjustRightInd w:val="0"/>
        <w:spacing w:after="0" w:line="240" w:lineRule="auto"/>
        <w:ind w:left="0" w:firstLine="0"/>
        <w:textAlignment w:val="baseline"/>
        <w:rPr>
          <w:rFonts w:ascii="Arial" w:eastAsia="Times New Roman" w:hAnsi="Arial" w:cs="Arial"/>
          <w:b/>
          <w:sz w:val="24"/>
          <w:szCs w:val="24"/>
        </w:rPr>
      </w:pPr>
      <w:r w:rsidRPr="00705A27">
        <w:rPr>
          <w:rFonts w:ascii="Arial" w:eastAsia="Times New Roman" w:hAnsi="Arial" w:cs="Arial"/>
          <w:sz w:val="24"/>
          <w:szCs w:val="24"/>
        </w:rPr>
        <w:t>alcohol swab(s)</w:t>
      </w:r>
    </w:p>
    <w:p w:rsidR="00FF4C38" w:rsidRPr="00705A27" w:rsidRDefault="00FF4C38" w:rsidP="00136A51">
      <w:pPr>
        <w:numPr>
          <w:ilvl w:val="0"/>
          <w:numId w:val="2"/>
        </w:numPr>
        <w:overflowPunct w:val="0"/>
        <w:autoSpaceDE w:val="0"/>
        <w:autoSpaceDN w:val="0"/>
        <w:adjustRightInd w:val="0"/>
        <w:spacing w:after="0" w:line="240" w:lineRule="auto"/>
        <w:ind w:left="0" w:firstLine="0"/>
        <w:textAlignment w:val="baseline"/>
        <w:rPr>
          <w:rFonts w:ascii="Arial" w:eastAsia="Times New Roman" w:hAnsi="Arial" w:cs="Arial"/>
          <w:b/>
          <w:sz w:val="24"/>
          <w:szCs w:val="24"/>
        </w:rPr>
      </w:pPr>
      <w:r w:rsidRPr="00705A27">
        <w:rPr>
          <w:rFonts w:ascii="Arial" w:eastAsia="Times New Roman" w:hAnsi="Arial" w:cs="Arial"/>
          <w:sz w:val="24"/>
          <w:szCs w:val="24"/>
        </w:rPr>
        <w:t>appropriate sharps container</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ensure the size of the insulin syringe and strength of the insulin is</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the</w:t>
      </w:r>
      <w:proofErr w:type="gramEnd"/>
      <w:r w:rsidRPr="00705A27">
        <w:rPr>
          <w:rFonts w:ascii="Arial" w:eastAsia="Times New Roman" w:hAnsi="Arial" w:cs="Arial"/>
          <w:sz w:val="24"/>
          <w:szCs w:val="24"/>
        </w:rPr>
        <w:t xml:space="preserve"> same (i.e.: U-100 syringe and U-100 insulin). </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proofErr w:type="gramStart"/>
      <w:r w:rsidRPr="00705A27">
        <w:rPr>
          <w:rFonts w:ascii="Arial" w:eastAsia="Times New Roman" w:hAnsi="Arial" w:cs="Arial"/>
          <w:sz w:val="24"/>
          <w:szCs w:val="24"/>
        </w:rPr>
        <w:t>clean</w:t>
      </w:r>
      <w:proofErr w:type="gramEnd"/>
      <w:r w:rsidRPr="00705A27">
        <w:rPr>
          <w:rFonts w:ascii="Arial" w:eastAsia="Times New Roman" w:hAnsi="Arial" w:cs="Arial"/>
          <w:sz w:val="24"/>
          <w:szCs w:val="24"/>
        </w:rPr>
        <w:t xml:space="preserve"> insulin vial rubber stopper with an alcohol swab.</w:t>
      </w:r>
    </w:p>
    <w:p w:rsidR="00FF4C38" w:rsidRPr="00705A27" w:rsidRDefault="00FF4C38" w:rsidP="00136A51">
      <w:pPr>
        <w:numPr>
          <w:ilvl w:val="0"/>
          <w:numId w:val="2"/>
        </w:numPr>
        <w:overflowPunct w:val="0"/>
        <w:autoSpaceDE w:val="0"/>
        <w:autoSpaceDN w:val="0"/>
        <w:adjustRightInd w:val="0"/>
        <w:spacing w:after="0" w:line="240" w:lineRule="auto"/>
        <w:ind w:firstLine="0"/>
        <w:textAlignment w:val="baseline"/>
        <w:rPr>
          <w:rFonts w:ascii="Arial" w:eastAsia="Times New Roman" w:hAnsi="Arial" w:cs="Arial"/>
          <w:sz w:val="24"/>
          <w:szCs w:val="24"/>
        </w:rPr>
      </w:pPr>
      <w:r w:rsidRPr="00705A27">
        <w:rPr>
          <w:rFonts w:ascii="Arial" w:eastAsia="Times New Roman" w:hAnsi="Arial" w:cs="Arial"/>
          <w:sz w:val="24"/>
          <w:szCs w:val="24"/>
        </w:rPr>
        <w:t>inject air into the insulin vial of short acting/regular (clear) insulin equal</w:t>
      </w:r>
    </w:p>
    <w:p w:rsidR="00FF4C38" w:rsidRPr="00705A27" w:rsidRDefault="00FF4C38" w:rsidP="00FF4C38">
      <w:pPr>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to</w:t>
      </w:r>
      <w:proofErr w:type="gramEnd"/>
      <w:r w:rsidRPr="00705A27">
        <w:rPr>
          <w:rFonts w:ascii="Arial" w:eastAsia="Times New Roman" w:hAnsi="Arial" w:cs="Arial"/>
          <w:sz w:val="24"/>
          <w:szCs w:val="24"/>
        </w:rPr>
        <w:t xml:space="preserve"> the prescribed dose of short acting/ regular insulin.</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inject air into the insulin vial of intermediate / long acting insulin equal</w:t>
      </w:r>
    </w:p>
    <w:p w:rsidR="00FF4C38" w:rsidRPr="00705A27" w:rsidRDefault="00FF4C38" w:rsidP="00FF4C38">
      <w:pPr>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to</w:t>
      </w:r>
      <w:proofErr w:type="gramEnd"/>
      <w:r w:rsidRPr="00705A27">
        <w:rPr>
          <w:rFonts w:ascii="Arial" w:eastAsia="Times New Roman" w:hAnsi="Arial" w:cs="Arial"/>
          <w:sz w:val="24"/>
          <w:szCs w:val="24"/>
        </w:rPr>
        <w:t xml:space="preserve"> the prescribed dose of intermediate / long acting insulin.</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 xml:space="preserve">Insert needle into the vial of short acting / regular insulin and withdraw the prescribed amount </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 xml:space="preserve">insert needle into the vial of intermediate / long acting (cloudy) insulin </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and</w:t>
      </w:r>
      <w:proofErr w:type="gramEnd"/>
      <w:r w:rsidRPr="00705A27">
        <w:rPr>
          <w:rFonts w:ascii="Arial" w:eastAsia="Times New Roman" w:hAnsi="Arial" w:cs="Arial"/>
          <w:sz w:val="24"/>
          <w:szCs w:val="24"/>
        </w:rPr>
        <w:t xml:space="preserve"> withdraw the prescribed amount into the same syringe.</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b/>
          <w:sz w:val="24"/>
          <w:szCs w:val="24"/>
        </w:rPr>
      </w:pPr>
      <w:r w:rsidRPr="00705A27">
        <w:rPr>
          <w:rFonts w:ascii="Arial" w:eastAsia="Times New Roman" w:hAnsi="Arial" w:cs="Arial"/>
          <w:sz w:val="24"/>
          <w:szCs w:val="24"/>
        </w:rPr>
        <w:t xml:space="preserve">Confirm resident's / client's identity (two-client identifiers). </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b/>
          <w:sz w:val="24"/>
          <w:szCs w:val="24"/>
        </w:rPr>
      </w:pPr>
      <w:proofErr w:type="gramStart"/>
      <w:r w:rsidRPr="00705A27">
        <w:rPr>
          <w:rFonts w:ascii="Arial" w:eastAsia="Times New Roman" w:hAnsi="Arial" w:cs="Arial"/>
          <w:sz w:val="24"/>
          <w:szCs w:val="24"/>
        </w:rPr>
        <w:t>Explain  the</w:t>
      </w:r>
      <w:proofErr w:type="gramEnd"/>
      <w:r w:rsidRPr="00705A27">
        <w:rPr>
          <w:rFonts w:ascii="Arial" w:eastAsia="Times New Roman" w:hAnsi="Arial" w:cs="Arial"/>
          <w:sz w:val="24"/>
          <w:szCs w:val="24"/>
        </w:rPr>
        <w:t xml:space="preserve"> procedure to the resident / client and provide privacy.</w:t>
      </w:r>
    </w:p>
    <w:p w:rsidR="00FF4C38" w:rsidRPr="00705A27" w:rsidRDefault="00FF4C38" w:rsidP="00136A51">
      <w:pPr>
        <w:numPr>
          <w:ilvl w:val="0"/>
          <w:numId w:val="2"/>
        </w:numPr>
        <w:overflowPunct w:val="0"/>
        <w:autoSpaceDE w:val="0"/>
        <w:autoSpaceDN w:val="0"/>
        <w:adjustRightInd w:val="0"/>
        <w:spacing w:after="0" w:line="240" w:lineRule="auto"/>
        <w:ind w:left="0" w:firstLine="0"/>
        <w:textAlignment w:val="baseline"/>
        <w:rPr>
          <w:rFonts w:ascii="Arial" w:eastAsia="Times New Roman" w:hAnsi="Arial" w:cs="Arial"/>
          <w:b/>
          <w:sz w:val="24"/>
          <w:szCs w:val="24"/>
        </w:rPr>
      </w:pPr>
      <w:r w:rsidRPr="00705A27">
        <w:rPr>
          <w:rFonts w:ascii="Arial" w:eastAsia="Times New Roman" w:hAnsi="Arial" w:cs="Arial"/>
          <w:sz w:val="24"/>
          <w:szCs w:val="24"/>
        </w:rPr>
        <w:t>Select an appropriate injection site.</w:t>
      </w:r>
    </w:p>
    <w:p w:rsidR="00FF4C38" w:rsidRPr="00705A27" w:rsidRDefault="00FF4C38" w:rsidP="00136A51">
      <w:pPr>
        <w:numPr>
          <w:ilvl w:val="0"/>
          <w:numId w:val="2"/>
        </w:numPr>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Rotate injection sites utilizing rotation site charts (attached to the</w:t>
      </w:r>
    </w:p>
    <w:p w:rsidR="00FF4C38" w:rsidRPr="00705A27" w:rsidRDefault="00FF4C38" w:rsidP="00136A51">
      <w:pPr>
        <w:numPr>
          <w:ilvl w:val="0"/>
          <w:numId w:val="2"/>
        </w:numPr>
        <w:spacing w:after="0" w:line="240" w:lineRule="auto"/>
        <w:ind w:left="1080"/>
        <w:rPr>
          <w:rFonts w:ascii="Arial" w:eastAsia="Times New Roman" w:hAnsi="Arial" w:cs="Arial"/>
          <w:sz w:val="24"/>
          <w:szCs w:val="24"/>
        </w:rPr>
      </w:pPr>
      <w:proofErr w:type="gramStart"/>
      <w:r w:rsidRPr="00705A27">
        <w:rPr>
          <w:rFonts w:ascii="Arial" w:eastAsia="Times New Roman" w:hAnsi="Arial" w:cs="Arial"/>
          <w:sz w:val="24"/>
          <w:szCs w:val="24"/>
        </w:rPr>
        <w:t>procedure</w:t>
      </w:r>
      <w:proofErr w:type="gramEnd"/>
      <w:r w:rsidRPr="00705A27">
        <w:rPr>
          <w:rFonts w:ascii="Arial" w:eastAsia="Times New Roman" w:hAnsi="Arial" w:cs="Arial"/>
          <w:sz w:val="24"/>
          <w:szCs w:val="24"/>
        </w:rPr>
        <w:t>), or patient’s individualized method of site rotation.</w:t>
      </w:r>
    </w:p>
    <w:p w:rsidR="00FF4C38" w:rsidRPr="00705A27" w:rsidRDefault="00FF4C38" w:rsidP="00136A51">
      <w:pPr>
        <w:numPr>
          <w:ilvl w:val="0"/>
          <w:numId w:val="2"/>
        </w:numPr>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Each injection site is to be 2-4 cm. (1- 1 1/2”) from last injection site.</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NOTE:  Do not inject within 4-6 cm. (1 1/2 - 2 “) of umbilicus and avoid</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the</w:t>
      </w:r>
      <w:proofErr w:type="gramEnd"/>
      <w:r w:rsidRPr="00705A27">
        <w:rPr>
          <w:rFonts w:ascii="Arial" w:eastAsia="Times New Roman" w:hAnsi="Arial" w:cs="Arial"/>
          <w:sz w:val="24"/>
          <w:szCs w:val="24"/>
        </w:rPr>
        <w:t xml:space="preserve"> belt line.</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Position the resident / client as required.</w:t>
      </w:r>
    </w:p>
    <w:p w:rsidR="00FF4C38" w:rsidRPr="00705A27" w:rsidRDefault="00FF4C38" w:rsidP="00136A51">
      <w:pPr>
        <w:numPr>
          <w:ilvl w:val="0"/>
          <w:numId w:val="2"/>
        </w:numPr>
        <w:overflowPunct w:val="0"/>
        <w:autoSpaceDE w:val="0"/>
        <w:autoSpaceDN w:val="0"/>
        <w:adjustRightInd w:val="0"/>
        <w:spacing w:after="0" w:line="240" w:lineRule="auto"/>
        <w:ind w:left="0" w:firstLine="0"/>
        <w:textAlignment w:val="baseline"/>
        <w:rPr>
          <w:rFonts w:ascii="Arial" w:eastAsia="Times New Roman" w:hAnsi="Arial" w:cs="Arial"/>
          <w:b/>
          <w:sz w:val="24"/>
          <w:szCs w:val="24"/>
        </w:rPr>
      </w:pPr>
      <w:r w:rsidRPr="00705A27">
        <w:rPr>
          <w:rFonts w:ascii="Arial" w:eastAsia="Times New Roman" w:hAnsi="Arial" w:cs="Arial"/>
          <w:sz w:val="24"/>
          <w:szCs w:val="24"/>
        </w:rPr>
        <w:t>Cleanse the injection site with an alcohol swab and allow skin to dry</w:t>
      </w:r>
      <w:r w:rsidRPr="00705A27">
        <w:rPr>
          <w:rFonts w:ascii="Arial" w:eastAsia="Times New Roman" w:hAnsi="Arial" w:cs="Arial"/>
          <w:b/>
          <w:sz w:val="24"/>
          <w:szCs w:val="24"/>
        </w:rPr>
        <w:t>.</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b/>
          <w:sz w:val="24"/>
          <w:szCs w:val="24"/>
        </w:rPr>
        <w:t xml:space="preserve">      NOTE:  </w:t>
      </w:r>
      <w:r w:rsidRPr="00705A27">
        <w:rPr>
          <w:rFonts w:ascii="Arial" w:eastAsia="Times New Roman" w:hAnsi="Arial" w:cs="Arial"/>
          <w:sz w:val="24"/>
          <w:szCs w:val="24"/>
        </w:rPr>
        <w:t xml:space="preserve">Patients doing self-administration of insulin and who use </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clean</w:t>
      </w:r>
      <w:proofErr w:type="gramEnd"/>
      <w:r w:rsidRPr="00705A27">
        <w:rPr>
          <w:rFonts w:ascii="Arial" w:eastAsia="Times New Roman" w:hAnsi="Arial" w:cs="Arial"/>
          <w:sz w:val="24"/>
          <w:szCs w:val="24"/>
        </w:rPr>
        <w:t xml:space="preserve"> technique do not need to cleanse the injection site with alcohol.</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b/>
          <w:sz w:val="24"/>
          <w:szCs w:val="24"/>
        </w:rPr>
      </w:pPr>
      <w:r w:rsidRPr="00705A27">
        <w:rPr>
          <w:rFonts w:ascii="Arial" w:eastAsia="Times New Roman" w:hAnsi="Arial" w:cs="Arial"/>
          <w:sz w:val="24"/>
          <w:szCs w:val="24"/>
        </w:rPr>
        <w:t>Insert the needle at 90 degree angle and inject the insulin</w:t>
      </w:r>
      <w:r w:rsidRPr="00705A27">
        <w:rPr>
          <w:rFonts w:ascii="Arial" w:eastAsia="Times New Roman" w:hAnsi="Arial" w:cs="Arial"/>
          <w:b/>
          <w:sz w:val="24"/>
          <w:szCs w:val="24"/>
        </w:rPr>
        <w:t>.</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r w:rsidRPr="00705A27">
        <w:rPr>
          <w:rFonts w:ascii="Arial" w:eastAsia="Times New Roman" w:hAnsi="Arial" w:cs="Arial"/>
          <w:b/>
          <w:sz w:val="24"/>
          <w:szCs w:val="24"/>
        </w:rPr>
        <w:t>NOTE</w:t>
      </w:r>
      <w:r w:rsidRPr="00705A27">
        <w:rPr>
          <w:rFonts w:ascii="Arial" w:eastAsia="Times New Roman" w:hAnsi="Arial" w:cs="Arial"/>
          <w:sz w:val="24"/>
          <w:szCs w:val="24"/>
        </w:rPr>
        <w:t>:  Do not aspirate for blood return as this causes tissue damage</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and</w:t>
      </w:r>
      <w:proofErr w:type="gramEnd"/>
      <w:r w:rsidRPr="00705A27">
        <w:rPr>
          <w:rFonts w:ascii="Arial" w:eastAsia="Times New Roman" w:hAnsi="Arial" w:cs="Arial"/>
          <w:sz w:val="24"/>
          <w:szCs w:val="24"/>
        </w:rPr>
        <w:t xml:space="preserve"> scarring.</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 xml:space="preserve">Hold the alcohol swab against the needle and gently withdraw </w:t>
      </w:r>
    </w:p>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needle</w:t>
      </w:r>
      <w:proofErr w:type="gramEnd"/>
      <w:r w:rsidRPr="00705A27">
        <w:rPr>
          <w:rFonts w:ascii="Arial" w:eastAsia="Times New Roman" w:hAnsi="Arial" w:cs="Arial"/>
          <w:sz w:val="24"/>
          <w:szCs w:val="24"/>
        </w:rPr>
        <w:t>.  Wipe area with an alcohol swab.</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r w:rsidRPr="00705A27">
        <w:rPr>
          <w:rFonts w:ascii="Arial" w:eastAsia="Times New Roman" w:hAnsi="Arial" w:cs="Arial"/>
          <w:b/>
          <w:sz w:val="24"/>
          <w:szCs w:val="24"/>
        </w:rPr>
        <w:t>NOTE</w:t>
      </w:r>
      <w:r w:rsidRPr="00705A27">
        <w:rPr>
          <w:rFonts w:ascii="Arial" w:eastAsia="Times New Roman" w:hAnsi="Arial" w:cs="Arial"/>
          <w:sz w:val="24"/>
          <w:szCs w:val="24"/>
        </w:rPr>
        <w:t>:  Do not massage injection site as this contributes to break-</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down</w:t>
      </w:r>
      <w:proofErr w:type="gramEnd"/>
      <w:r w:rsidRPr="00705A27">
        <w:rPr>
          <w:rFonts w:ascii="Arial" w:eastAsia="Times New Roman" w:hAnsi="Arial" w:cs="Arial"/>
          <w:sz w:val="24"/>
          <w:szCs w:val="24"/>
        </w:rPr>
        <w:t xml:space="preserve"> of the subcutaneous tissue which can alter absorption of </w:t>
      </w:r>
    </w:p>
    <w:p w:rsidR="00FF4C38" w:rsidRPr="00705A27" w:rsidRDefault="00FF4C38" w:rsidP="00FF4C38">
      <w:pPr>
        <w:shd w:val="pct20" w:color="auto" w:fill="auto"/>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insulin</w:t>
      </w:r>
      <w:proofErr w:type="gramEnd"/>
      <w:r w:rsidRPr="00705A27">
        <w:rPr>
          <w:rFonts w:ascii="Arial" w:eastAsia="Times New Roman" w:hAnsi="Arial" w:cs="Arial"/>
          <w:sz w:val="24"/>
          <w:szCs w:val="24"/>
        </w:rPr>
        <w:t>.</w:t>
      </w:r>
    </w:p>
    <w:p w:rsidR="00FF4C38" w:rsidRPr="00705A27" w:rsidRDefault="00FF4C38" w:rsidP="00136A51">
      <w:pPr>
        <w:numPr>
          <w:ilvl w:val="0"/>
          <w:numId w:val="2"/>
        </w:numPr>
        <w:overflowPunct w:val="0"/>
        <w:autoSpaceDE w:val="0"/>
        <w:autoSpaceDN w:val="0"/>
        <w:adjustRightInd w:val="0"/>
        <w:spacing w:after="0" w:line="240" w:lineRule="auto"/>
        <w:textAlignment w:val="baseline"/>
        <w:rPr>
          <w:rFonts w:ascii="Arial" w:eastAsia="Times New Roman" w:hAnsi="Arial" w:cs="Arial"/>
          <w:sz w:val="24"/>
          <w:szCs w:val="24"/>
        </w:rPr>
      </w:pPr>
      <w:r w:rsidRPr="00705A27">
        <w:rPr>
          <w:rFonts w:ascii="Arial" w:eastAsia="Times New Roman" w:hAnsi="Arial" w:cs="Arial"/>
          <w:sz w:val="24"/>
          <w:szCs w:val="24"/>
        </w:rPr>
        <w:t>Dispose of needle and syringe according to policy for Disposal</w:t>
      </w: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rPr>
        <w:t>of</w:t>
      </w:r>
      <w:proofErr w:type="gramEnd"/>
      <w:r w:rsidRPr="00705A27">
        <w:rPr>
          <w:rFonts w:ascii="Arial" w:eastAsia="Times New Roman" w:hAnsi="Arial" w:cs="Arial"/>
          <w:sz w:val="24"/>
          <w:szCs w:val="24"/>
        </w:rPr>
        <w:t xml:space="preserve"> sharps</w:t>
      </w:r>
      <w:r w:rsidRPr="00705A27">
        <w:rPr>
          <w:rFonts w:ascii="Arial" w:eastAsia="Times New Roman" w:hAnsi="Arial" w:cs="Arial"/>
          <w:b/>
          <w:sz w:val="24"/>
          <w:szCs w:val="24"/>
        </w:rPr>
        <w:t>.</w:t>
      </w:r>
    </w:p>
    <w:p w:rsidR="00FF4C38" w:rsidRPr="00705A27" w:rsidRDefault="00FF4C38" w:rsidP="00136A51">
      <w:pPr>
        <w:numPr>
          <w:ilvl w:val="0"/>
          <w:numId w:val="2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Document the insulin administration on the MAR and the injection site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autoSpaceDE w:val="0"/>
        <w:autoSpaceDN w:val="0"/>
        <w:adjustRightInd w:val="0"/>
        <w:spacing w:after="0" w:line="240" w:lineRule="auto"/>
        <w:rPr>
          <w:rFonts w:ascii="Arial" w:eastAsia="Times New Roman" w:hAnsi="Arial" w:cs="Arial"/>
          <w:color w:val="000000"/>
          <w:sz w:val="24"/>
          <w:szCs w:val="24"/>
        </w:rPr>
      </w:pPr>
    </w:p>
    <w:p w:rsidR="00FF4C38" w:rsidRPr="00705A27" w:rsidRDefault="00FF4C38" w:rsidP="00FF4C38">
      <w:pPr>
        <w:spacing w:after="0" w:line="240" w:lineRule="auto"/>
        <w:rPr>
          <w:rFonts w:ascii="Arial" w:eastAsia="Times New Roman" w:hAnsi="Arial" w:cs="Arial"/>
          <w:sz w:val="24"/>
          <w:szCs w:val="20"/>
        </w:rPr>
      </w:pPr>
      <w:r w:rsidRPr="00705A27">
        <w:rPr>
          <w:rFonts w:ascii="Arial" w:eastAsia="Times New Roman" w:hAnsi="Arial" w:cs="Arial"/>
          <w:sz w:val="24"/>
          <w:szCs w:val="20"/>
        </w:rPr>
        <w:lastRenderedPageBreak/>
        <w:t>Source:</w:t>
      </w:r>
    </w:p>
    <w:p w:rsidR="00FF4C38" w:rsidRPr="00705A27" w:rsidRDefault="00FF4C38" w:rsidP="00136A51">
      <w:pPr>
        <w:numPr>
          <w:ilvl w:val="0"/>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0"/>
        </w:rPr>
        <w:t xml:space="preserve">RQHR MEDEC </w:t>
      </w:r>
      <w:r w:rsidRPr="00705A27">
        <w:rPr>
          <w:rFonts w:ascii="Arial" w:eastAsia="Times New Roman" w:hAnsi="Arial" w:cs="Arial"/>
          <w:sz w:val="24"/>
          <w:szCs w:val="24"/>
        </w:rPr>
        <w:t xml:space="preserve">  </w:t>
      </w: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August 20, 1997</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26, 2016</w:t>
      </w:r>
      <w:r w:rsidRPr="00705A27">
        <w:rPr>
          <w:rFonts w:ascii="Arial" w:eastAsia="Times New Roman" w:hAnsi="Arial" w:cs="Arial"/>
          <w:sz w:val="20"/>
          <w:szCs w:val="20"/>
        </w:rPr>
        <w:t xml:space="preserv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4"/>
          <w:szCs w:val="20"/>
        </w:rPr>
      </w:pPr>
    </w:p>
    <w:p w:rsidR="00FF4C38" w:rsidRPr="00705A27" w:rsidRDefault="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12" w:name="_Toc1052246"/>
      <w:r w:rsidRPr="00705A27">
        <w:rPr>
          <w:rFonts w:cs="Arial"/>
        </w:rPr>
        <w:lastRenderedPageBreak/>
        <w:t>Processing of Physician Orders</w:t>
      </w:r>
      <w:bookmarkEnd w:id="12"/>
    </w:p>
    <w:tbl>
      <w:tblPr>
        <w:tblpPr w:leftFromText="180" w:rightFromText="180" w:vertAnchor="page" w:horzAnchor="margin" w:tblpXSpec="center" w:tblpY="5281"/>
        <w:tblW w:w="1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9"/>
      </w:tblGrid>
      <w:tr w:rsidR="00FF4C38" w:rsidRPr="006927E3" w:rsidTr="00211206">
        <w:tblPrEx>
          <w:tblCellMar>
            <w:top w:w="0" w:type="dxa"/>
            <w:bottom w:w="0" w:type="dxa"/>
          </w:tblCellMar>
        </w:tblPrEx>
        <w:tc>
          <w:tcPr>
            <w:tcW w:w="11379" w:type="dxa"/>
          </w:tcPr>
          <w:p w:rsidR="00FF4C38" w:rsidRPr="006927E3" w:rsidRDefault="00FF4C38" w:rsidP="00FF4C38">
            <w:pPr>
              <w:spacing w:after="0" w:line="240" w:lineRule="auto"/>
              <w:rPr>
                <w:rFonts w:ascii="Arial" w:eastAsia="Times New Roman" w:hAnsi="Arial" w:cs="Arial"/>
                <w:sz w:val="24"/>
                <w:szCs w:val="24"/>
              </w:rPr>
            </w:pPr>
            <w:r w:rsidRPr="006927E3">
              <w:rPr>
                <w:rFonts w:ascii="Arial" w:eastAsia="Times New Roman" w:hAnsi="Arial" w:cs="Arial"/>
                <w:sz w:val="24"/>
                <w:szCs w:val="24"/>
              </w:rPr>
              <w:t>The seven safety checks for transcribing Physician orders include:</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The Physician </w:t>
            </w:r>
            <w:r w:rsidRPr="006927E3">
              <w:rPr>
                <w:rFonts w:ascii="Arial" w:eastAsia="Times New Roman" w:hAnsi="Arial" w:cs="Arial"/>
                <w:b/>
                <w:sz w:val="24"/>
                <w:szCs w:val="24"/>
                <w:u w:val="single"/>
              </w:rPr>
              <w:t>prescribes</w:t>
            </w:r>
            <w:r w:rsidRPr="006927E3">
              <w:rPr>
                <w:rFonts w:ascii="Arial" w:eastAsia="Times New Roman" w:hAnsi="Arial" w:cs="Arial"/>
                <w:sz w:val="24"/>
                <w:szCs w:val="24"/>
              </w:rPr>
              <w:t xml:space="preserve"> the order and the RN / RPN / LPN </w:t>
            </w:r>
            <w:r w:rsidRPr="006927E3">
              <w:rPr>
                <w:rFonts w:ascii="Arial" w:eastAsia="Times New Roman" w:hAnsi="Arial" w:cs="Arial"/>
                <w:b/>
                <w:sz w:val="24"/>
                <w:szCs w:val="24"/>
                <w:u w:val="single"/>
              </w:rPr>
              <w:t>transcribes</w:t>
            </w:r>
            <w:r w:rsidRPr="006927E3">
              <w:rPr>
                <w:rFonts w:ascii="Arial" w:eastAsia="Times New Roman" w:hAnsi="Arial" w:cs="Arial"/>
                <w:sz w:val="24"/>
                <w:szCs w:val="24"/>
              </w:rPr>
              <w:t xml:space="preserve"> the order, with attention to the 5 R’s of medication administration:</w:t>
            </w:r>
          </w:p>
          <w:p w:rsidR="00FF4C38" w:rsidRPr="006927E3" w:rsidRDefault="00FF4C38" w:rsidP="00136A51">
            <w:pPr>
              <w:widowControl w:val="0"/>
              <w:numPr>
                <w:ilvl w:val="0"/>
                <w:numId w:val="38"/>
              </w:numPr>
              <w:spacing w:after="0" w:line="240" w:lineRule="auto"/>
              <w:ind w:left="1440"/>
              <w:rPr>
                <w:rFonts w:ascii="Arial" w:eastAsia="Times New Roman" w:hAnsi="Arial" w:cs="Arial"/>
                <w:sz w:val="24"/>
                <w:szCs w:val="24"/>
              </w:rPr>
            </w:pPr>
            <w:r w:rsidRPr="006927E3">
              <w:rPr>
                <w:rFonts w:ascii="Arial" w:eastAsia="Times New Roman" w:hAnsi="Arial" w:cs="Arial"/>
                <w:sz w:val="24"/>
                <w:szCs w:val="24"/>
                <w:u w:val="single"/>
              </w:rPr>
              <w:t>right</w:t>
            </w:r>
            <w:r w:rsidRPr="006927E3">
              <w:rPr>
                <w:rFonts w:ascii="Arial" w:eastAsia="Times New Roman" w:hAnsi="Arial" w:cs="Arial"/>
                <w:sz w:val="24"/>
                <w:szCs w:val="24"/>
              </w:rPr>
              <w:t xml:space="preserve"> resident </w:t>
            </w:r>
          </w:p>
          <w:p w:rsidR="00FF4C38" w:rsidRPr="006927E3" w:rsidRDefault="00FF4C38" w:rsidP="00136A51">
            <w:pPr>
              <w:widowControl w:val="0"/>
              <w:numPr>
                <w:ilvl w:val="0"/>
                <w:numId w:val="38"/>
              </w:numPr>
              <w:spacing w:after="0" w:line="240" w:lineRule="auto"/>
              <w:ind w:left="1440"/>
              <w:rPr>
                <w:rFonts w:ascii="Arial" w:eastAsia="Times New Roman" w:hAnsi="Arial" w:cs="Arial"/>
                <w:sz w:val="24"/>
                <w:szCs w:val="24"/>
              </w:rPr>
            </w:pPr>
            <w:r w:rsidRPr="006927E3">
              <w:rPr>
                <w:rFonts w:ascii="Arial" w:eastAsia="Times New Roman" w:hAnsi="Arial" w:cs="Arial"/>
                <w:sz w:val="24"/>
                <w:szCs w:val="24"/>
                <w:u w:val="single"/>
              </w:rPr>
              <w:t>right</w:t>
            </w:r>
            <w:r w:rsidRPr="006927E3">
              <w:rPr>
                <w:rFonts w:ascii="Arial" w:eastAsia="Times New Roman" w:hAnsi="Arial" w:cs="Arial"/>
                <w:sz w:val="24"/>
                <w:szCs w:val="24"/>
              </w:rPr>
              <w:t xml:space="preserve"> drug / treatment</w:t>
            </w:r>
          </w:p>
          <w:p w:rsidR="00FF4C38" w:rsidRPr="006927E3" w:rsidRDefault="00FF4C38" w:rsidP="00136A51">
            <w:pPr>
              <w:widowControl w:val="0"/>
              <w:numPr>
                <w:ilvl w:val="0"/>
                <w:numId w:val="38"/>
              </w:numPr>
              <w:spacing w:after="0" w:line="240" w:lineRule="auto"/>
              <w:ind w:left="1440"/>
              <w:rPr>
                <w:rFonts w:ascii="Arial" w:eastAsia="Times New Roman" w:hAnsi="Arial" w:cs="Arial"/>
                <w:sz w:val="24"/>
                <w:szCs w:val="24"/>
              </w:rPr>
            </w:pPr>
            <w:r w:rsidRPr="006927E3">
              <w:rPr>
                <w:rFonts w:ascii="Arial" w:eastAsia="Times New Roman" w:hAnsi="Arial" w:cs="Arial"/>
                <w:sz w:val="24"/>
                <w:szCs w:val="24"/>
                <w:u w:val="single"/>
              </w:rPr>
              <w:t>right</w:t>
            </w:r>
            <w:r w:rsidRPr="006927E3">
              <w:rPr>
                <w:rFonts w:ascii="Arial" w:eastAsia="Times New Roman" w:hAnsi="Arial" w:cs="Arial"/>
                <w:sz w:val="24"/>
                <w:szCs w:val="24"/>
              </w:rPr>
              <w:t xml:space="preserve"> dosage</w:t>
            </w:r>
          </w:p>
          <w:p w:rsidR="00FF4C38" w:rsidRPr="006927E3" w:rsidRDefault="00FF4C38" w:rsidP="00136A51">
            <w:pPr>
              <w:widowControl w:val="0"/>
              <w:numPr>
                <w:ilvl w:val="0"/>
                <w:numId w:val="38"/>
              </w:numPr>
              <w:spacing w:after="0" w:line="240" w:lineRule="auto"/>
              <w:ind w:left="1440"/>
              <w:rPr>
                <w:rFonts w:ascii="Arial" w:eastAsia="Times New Roman" w:hAnsi="Arial" w:cs="Arial"/>
                <w:sz w:val="24"/>
                <w:szCs w:val="24"/>
              </w:rPr>
            </w:pPr>
            <w:r w:rsidRPr="006927E3">
              <w:rPr>
                <w:rFonts w:ascii="Arial" w:eastAsia="Times New Roman" w:hAnsi="Arial" w:cs="Arial"/>
                <w:sz w:val="24"/>
                <w:szCs w:val="24"/>
                <w:u w:val="single"/>
              </w:rPr>
              <w:t>right</w:t>
            </w:r>
            <w:r w:rsidRPr="006927E3">
              <w:rPr>
                <w:rFonts w:ascii="Arial" w:eastAsia="Times New Roman" w:hAnsi="Arial" w:cs="Arial"/>
                <w:sz w:val="24"/>
                <w:szCs w:val="24"/>
              </w:rPr>
              <w:t xml:space="preserve"> time</w:t>
            </w:r>
          </w:p>
          <w:p w:rsidR="00FF4C38" w:rsidRPr="006927E3" w:rsidRDefault="00FF4C38" w:rsidP="00136A51">
            <w:pPr>
              <w:widowControl w:val="0"/>
              <w:numPr>
                <w:ilvl w:val="0"/>
                <w:numId w:val="38"/>
              </w:numPr>
              <w:spacing w:after="0" w:line="240" w:lineRule="auto"/>
              <w:ind w:left="1440"/>
              <w:rPr>
                <w:rFonts w:ascii="Arial" w:eastAsia="Times New Roman" w:hAnsi="Arial" w:cs="Arial"/>
                <w:sz w:val="24"/>
                <w:szCs w:val="24"/>
              </w:rPr>
            </w:pPr>
            <w:r w:rsidRPr="006927E3">
              <w:rPr>
                <w:rFonts w:ascii="Arial" w:eastAsia="Times New Roman" w:hAnsi="Arial" w:cs="Arial"/>
                <w:sz w:val="24"/>
                <w:szCs w:val="24"/>
                <w:u w:val="single"/>
              </w:rPr>
              <w:t>right</w:t>
            </w:r>
            <w:r w:rsidRPr="006927E3">
              <w:rPr>
                <w:rFonts w:ascii="Arial" w:eastAsia="Times New Roman" w:hAnsi="Arial" w:cs="Arial"/>
                <w:sz w:val="24"/>
                <w:szCs w:val="24"/>
              </w:rPr>
              <w:t xml:space="preserve"> route of administration  </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There must be a written order on the Physician’s Order Sheet for all scheduled medications, prn medications and treatments.  If unable to read the Physician’s order, phone the Physician (or Pharmacist) for clarification.  </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The order must be transcribed accurately and completely.  All transcription entries must be dated/initialed by the RN / RPN / LPN completing the transcription (on the Physician order sheet, the MAR, the Drug Profile, and the Quarterly Medication Review).   </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The order must be faxed to pharmacy. </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Telephone Physician orders are to be faxed to the Physician to be co-signed within 48 hours.  </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All new Physician orders are to be checked for accuracy/completion of transcription within 24 hours (nightly check).          </w:t>
            </w:r>
          </w:p>
          <w:p w:rsidR="00FF4C38" w:rsidRPr="006927E3" w:rsidRDefault="00FF4C38" w:rsidP="00136A51">
            <w:pPr>
              <w:widowControl w:val="0"/>
              <w:numPr>
                <w:ilvl w:val="0"/>
                <w:numId w:val="24"/>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All completed Quarterly Medication Reviews (signed/dated by Physician) are to be checked for accuracy/completion of transcription within 24 hours (nightly check).         </w:t>
            </w:r>
          </w:p>
        </w:tc>
      </w:tr>
    </w:tbl>
    <w:p w:rsidR="00FF4C38" w:rsidRPr="006927E3" w:rsidRDefault="00FF4C38" w:rsidP="00FF4C38">
      <w:pPr>
        <w:spacing w:after="0" w:line="240" w:lineRule="auto"/>
        <w:rPr>
          <w:rFonts w:ascii="Arial" w:eastAsia="Times New Roman" w:hAnsi="Arial" w:cs="Arial"/>
          <w:sz w:val="24"/>
          <w:szCs w:val="24"/>
        </w:rPr>
      </w:pPr>
    </w:p>
    <w:p w:rsidR="00FF4C38" w:rsidRPr="006927E3" w:rsidRDefault="00FF4C38" w:rsidP="00FF4C38">
      <w:pPr>
        <w:spacing w:after="0" w:line="240" w:lineRule="auto"/>
        <w:rPr>
          <w:rFonts w:ascii="Arial" w:eastAsia="Times New Roman" w:hAnsi="Arial" w:cs="Arial"/>
          <w:sz w:val="24"/>
          <w:szCs w:val="24"/>
        </w:rPr>
      </w:pPr>
    </w:p>
    <w:p w:rsidR="00FF4C38" w:rsidRPr="006927E3" w:rsidRDefault="00FF4C38" w:rsidP="00FF4C38">
      <w:pPr>
        <w:spacing w:after="0" w:line="240" w:lineRule="auto"/>
        <w:rPr>
          <w:rFonts w:ascii="Arial" w:eastAsia="Times New Roman" w:hAnsi="Arial" w:cs="Arial"/>
          <w:sz w:val="24"/>
          <w:szCs w:val="24"/>
        </w:rPr>
      </w:pPr>
      <w:r w:rsidRPr="006927E3">
        <w:rPr>
          <w:rFonts w:ascii="Arial" w:eastAsia="Times New Roman" w:hAnsi="Arial" w:cs="Arial"/>
          <w:b/>
          <w:sz w:val="24"/>
          <w:szCs w:val="24"/>
        </w:rPr>
        <w:t>POLICY:</w:t>
      </w:r>
      <w:r w:rsidRPr="006927E3">
        <w:rPr>
          <w:rFonts w:ascii="Arial" w:eastAsia="Times New Roman" w:hAnsi="Arial" w:cs="Arial"/>
          <w:sz w:val="24"/>
          <w:szCs w:val="24"/>
        </w:rPr>
        <w:t xml:space="preserve">  The following procedure information is provided to ensure accurate transcription of Physician orders at WBSCH.  </w:t>
      </w:r>
    </w:p>
    <w:p w:rsidR="00FF4C38" w:rsidRPr="006927E3" w:rsidRDefault="00FF4C38" w:rsidP="00FF4C38">
      <w:pPr>
        <w:spacing w:after="0" w:line="240" w:lineRule="auto"/>
        <w:rPr>
          <w:rFonts w:ascii="Arial" w:eastAsia="Times New Roman" w:hAnsi="Arial" w:cs="Arial"/>
          <w:sz w:val="24"/>
          <w:szCs w:val="24"/>
        </w:rPr>
      </w:pPr>
    </w:p>
    <w:p w:rsidR="00FF4C38" w:rsidRPr="006927E3" w:rsidRDefault="00FF4C38" w:rsidP="00FF4C38">
      <w:pPr>
        <w:spacing w:after="0" w:line="240" w:lineRule="auto"/>
        <w:rPr>
          <w:rFonts w:ascii="Arial" w:eastAsia="Times New Roman" w:hAnsi="Arial" w:cs="Arial"/>
          <w:b/>
          <w:sz w:val="24"/>
          <w:szCs w:val="24"/>
        </w:rPr>
      </w:pPr>
      <w:r w:rsidRPr="006927E3">
        <w:rPr>
          <w:rFonts w:ascii="Arial" w:eastAsia="Times New Roman" w:hAnsi="Arial" w:cs="Arial"/>
          <w:b/>
          <w:sz w:val="24"/>
          <w:szCs w:val="24"/>
        </w:rPr>
        <w:t xml:space="preserve">PROCEDURE:  </w:t>
      </w:r>
    </w:p>
    <w:p w:rsidR="00FF4C38" w:rsidRPr="006927E3" w:rsidRDefault="00FF4C38" w:rsidP="00FF4C38">
      <w:pPr>
        <w:spacing w:after="0" w:line="240" w:lineRule="auto"/>
        <w:rPr>
          <w:rFonts w:ascii="Arial" w:eastAsia="Times New Roman" w:hAnsi="Arial" w:cs="Arial"/>
          <w:sz w:val="24"/>
          <w:szCs w:val="24"/>
        </w:rPr>
      </w:pPr>
    </w:p>
    <w:p w:rsidR="00FF4C38" w:rsidRPr="006927E3" w:rsidRDefault="00FF4C38" w:rsidP="00FF4C38">
      <w:pPr>
        <w:spacing w:after="0" w:line="240" w:lineRule="auto"/>
        <w:rPr>
          <w:rFonts w:ascii="Arial" w:eastAsia="Times New Roman" w:hAnsi="Arial" w:cs="Arial"/>
          <w:sz w:val="24"/>
          <w:szCs w:val="24"/>
        </w:rPr>
      </w:pPr>
    </w:p>
    <w:p w:rsidR="00FF4C38" w:rsidRPr="006927E3" w:rsidRDefault="00FF4C38" w:rsidP="00FF4C38">
      <w:pPr>
        <w:spacing w:after="0" w:line="240" w:lineRule="auto"/>
        <w:rPr>
          <w:rFonts w:ascii="Arial" w:eastAsia="Times New Roman" w:hAnsi="Arial" w:cs="Arial"/>
          <w:sz w:val="24"/>
          <w:szCs w:val="24"/>
        </w:rPr>
      </w:pPr>
      <w:r w:rsidRPr="006927E3">
        <w:rPr>
          <w:rFonts w:ascii="Arial" w:eastAsia="Times New Roman" w:hAnsi="Arial" w:cs="Arial"/>
          <w:sz w:val="24"/>
          <w:szCs w:val="24"/>
        </w:rPr>
        <w:t>Refer to WBSCH Policy Number:</w:t>
      </w:r>
    </w:p>
    <w:p w:rsidR="00FF4C38" w:rsidRPr="006927E3" w:rsidRDefault="00FF4C38" w:rsidP="00136A51">
      <w:pPr>
        <w:widowControl w:val="0"/>
        <w:numPr>
          <w:ilvl w:val="0"/>
          <w:numId w:val="36"/>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10.2   </w:t>
      </w:r>
      <w:r w:rsidRPr="006927E3">
        <w:rPr>
          <w:rFonts w:ascii="Arial" w:eastAsia="Times New Roman" w:hAnsi="Arial" w:cs="Arial"/>
          <w:b/>
          <w:sz w:val="24"/>
          <w:szCs w:val="24"/>
        </w:rPr>
        <w:t>MEDICATION ADMINISTRATION</w:t>
      </w:r>
    </w:p>
    <w:p w:rsidR="00FF4C38" w:rsidRPr="006927E3" w:rsidRDefault="00FF4C38" w:rsidP="00136A51">
      <w:pPr>
        <w:widowControl w:val="0"/>
        <w:numPr>
          <w:ilvl w:val="0"/>
          <w:numId w:val="36"/>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10.10 </w:t>
      </w:r>
      <w:r w:rsidRPr="006927E3">
        <w:rPr>
          <w:rFonts w:ascii="Arial" w:eastAsia="Times New Roman" w:hAnsi="Arial" w:cs="Arial"/>
          <w:b/>
          <w:sz w:val="24"/>
          <w:szCs w:val="24"/>
        </w:rPr>
        <w:t>PROCESSING OF PHYSICIAN ORDERS</w:t>
      </w:r>
      <w:r w:rsidRPr="006927E3">
        <w:rPr>
          <w:rFonts w:ascii="Arial" w:eastAsia="Times New Roman" w:hAnsi="Arial" w:cs="Arial"/>
          <w:sz w:val="24"/>
          <w:szCs w:val="24"/>
        </w:rPr>
        <w:t xml:space="preserve"> </w:t>
      </w:r>
    </w:p>
    <w:p w:rsidR="00FF4C38" w:rsidRPr="006927E3" w:rsidRDefault="00FF4C38" w:rsidP="00136A51">
      <w:pPr>
        <w:widowControl w:val="0"/>
        <w:numPr>
          <w:ilvl w:val="0"/>
          <w:numId w:val="36"/>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10.16 </w:t>
      </w:r>
      <w:r w:rsidRPr="006927E3">
        <w:rPr>
          <w:rFonts w:ascii="Arial" w:eastAsia="Times New Roman" w:hAnsi="Arial" w:cs="Arial"/>
          <w:b/>
          <w:sz w:val="24"/>
          <w:szCs w:val="24"/>
        </w:rPr>
        <w:t>ADMISSION ORDER SHEETS</w:t>
      </w:r>
    </w:p>
    <w:p w:rsidR="00FF4C38" w:rsidRPr="006927E3" w:rsidRDefault="00FF4C38" w:rsidP="00136A51">
      <w:pPr>
        <w:widowControl w:val="0"/>
        <w:numPr>
          <w:ilvl w:val="0"/>
          <w:numId w:val="36"/>
        </w:numPr>
        <w:spacing w:after="0" w:line="240" w:lineRule="auto"/>
        <w:rPr>
          <w:rFonts w:ascii="Arial" w:eastAsia="Times New Roman" w:hAnsi="Arial" w:cs="Arial"/>
          <w:sz w:val="24"/>
          <w:szCs w:val="24"/>
        </w:rPr>
      </w:pPr>
      <w:r w:rsidRPr="006927E3">
        <w:rPr>
          <w:rFonts w:ascii="Arial" w:eastAsia="Times New Roman" w:hAnsi="Arial" w:cs="Arial"/>
          <w:sz w:val="24"/>
          <w:szCs w:val="24"/>
        </w:rPr>
        <w:t>10.17</w:t>
      </w:r>
      <w:r w:rsidRPr="006927E3">
        <w:rPr>
          <w:rFonts w:ascii="Arial" w:eastAsia="Times New Roman" w:hAnsi="Arial" w:cs="Arial"/>
          <w:b/>
          <w:sz w:val="24"/>
          <w:szCs w:val="24"/>
        </w:rPr>
        <w:t xml:space="preserve"> PHYSICIAN ORDER SHEET</w:t>
      </w:r>
    </w:p>
    <w:p w:rsidR="00FF4C38" w:rsidRPr="006927E3" w:rsidRDefault="00FF4C38" w:rsidP="00136A51">
      <w:pPr>
        <w:widowControl w:val="0"/>
        <w:numPr>
          <w:ilvl w:val="0"/>
          <w:numId w:val="36"/>
        </w:numPr>
        <w:spacing w:after="0" w:line="240" w:lineRule="auto"/>
        <w:rPr>
          <w:rFonts w:ascii="Arial" w:eastAsia="Times New Roman" w:hAnsi="Arial" w:cs="Arial"/>
          <w:sz w:val="24"/>
          <w:szCs w:val="24"/>
        </w:rPr>
      </w:pPr>
      <w:r w:rsidRPr="006927E3">
        <w:rPr>
          <w:rFonts w:ascii="Arial" w:eastAsia="Times New Roman" w:hAnsi="Arial" w:cs="Arial"/>
          <w:sz w:val="24"/>
          <w:szCs w:val="24"/>
        </w:rPr>
        <w:t xml:space="preserve">10.19 </w:t>
      </w:r>
      <w:r w:rsidRPr="006927E3">
        <w:rPr>
          <w:rFonts w:ascii="Arial" w:eastAsia="Times New Roman" w:hAnsi="Arial" w:cs="Arial"/>
          <w:b/>
          <w:sz w:val="24"/>
          <w:szCs w:val="24"/>
        </w:rPr>
        <w:t>MEDICATION DISPOSAL</w:t>
      </w:r>
    </w:p>
    <w:p w:rsidR="006927E3" w:rsidRDefault="006927E3" w:rsidP="00FF4C38">
      <w:pPr>
        <w:keepNext/>
        <w:widowControl w:val="0"/>
        <w:spacing w:after="0" w:line="240" w:lineRule="auto"/>
        <w:outlineLvl w:val="1"/>
        <w:rPr>
          <w:rFonts w:ascii="Arial" w:eastAsia="Times New Roman" w:hAnsi="Arial" w:cs="Arial"/>
          <w:b/>
          <w:snapToGrid w:val="0"/>
          <w:sz w:val="24"/>
          <w:szCs w:val="24"/>
          <w:u w:val="single"/>
        </w:rPr>
      </w:pP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r w:rsidRPr="00A11B10">
        <w:rPr>
          <w:rFonts w:ascii="Arial" w:eastAsia="Times New Roman" w:hAnsi="Arial" w:cs="Arial"/>
          <w:b/>
          <w:snapToGrid w:val="0"/>
          <w:sz w:val="24"/>
          <w:szCs w:val="24"/>
          <w:u w:val="single"/>
        </w:rPr>
        <w:t xml:space="preserve">PHYSICIAN ORDER SHEET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There must be a written order on the </w:t>
      </w:r>
      <w:r w:rsidRPr="00A11B10">
        <w:rPr>
          <w:rFonts w:ascii="Arial" w:eastAsia="Times New Roman" w:hAnsi="Arial" w:cs="Arial"/>
          <w:sz w:val="24"/>
          <w:szCs w:val="24"/>
          <w:u w:val="single"/>
        </w:rPr>
        <w:t>physician order sheet</w:t>
      </w:r>
      <w:r w:rsidRPr="00A11B10">
        <w:rPr>
          <w:rFonts w:ascii="Arial" w:eastAsia="Times New Roman" w:hAnsi="Arial" w:cs="Arial"/>
          <w:sz w:val="24"/>
          <w:szCs w:val="24"/>
        </w:rPr>
        <w:t xml:space="preserve"> for all medication(s) / treatment(s) given.  </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All Physician orders must be written on the </w:t>
      </w:r>
      <w:r w:rsidRPr="00A11B10">
        <w:rPr>
          <w:rFonts w:ascii="Arial" w:eastAsia="Times New Roman" w:hAnsi="Arial" w:cs="Arial"/>
          <w:sz w:val="24"/>
          <w:szCs w:val="24"/>
          <w:u w:val="single"/>
        </w:rPr>
        <w:t>physician order sheet</w:t>
      </w:r>
      <w:r w:rsidRPr="00A11B10">
        <w:rPr>
          <w:rFonts w:ascii="Arial" w:eastAsia="Times New Roman" w:hAnsi="Arial" w:cs="Arial"/>
          <w:sz w:val="24"/>
          <w:szCs w:val="24"/>
        </w:rPr>
        <w:t xml:space="preserve"> (only the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 xml:space="preserve"> does not have to be written on the Physician Order Sheet).</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lastRenderedPageBreak/>
        <w:t xml:space="preserve">Physician orders are to be written in black ink on the </w:t>
      </w:r>
      <w:r w:rsidRPr="00A11B10">
        <w:rPr>
          <w:rFonts w:ascii="Arial" w:eastAsia="Times New Roman" w:hAnsi="Arial" w:cs="Arial"/>
          <w:sz w:val="24"/>
          <w:szCs w:val="24"/>
          <w:u w:val="single"/>
        </w:rPr>
        <w:t>physician order sheet</w:t>
      </w:r>
      <w:r w:rsidRPr="00A11B10">
        <w:rPr>
          <w:rFonts w:ascii="Arial" w:eastAsia="Times New Roman" w:hAnsi="Arial" w:cs="Arial"/>
          <w:sz w:val="24"/>
          <w:szCs w:val="24"/>
        </w:rPr>
        <w:t xml:space="preserve"> and remain part of the resident’s permanent health record (chart).</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If unable to read the Physician order, phone the Physician (or Pharmacist) for clarification of the order.</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u w:val="single"/>
        </w:rPr>
        <w:t>Physician order sheets</w:t>
      </w:r>
      <w:r w:rsidRPr="00A11B10">
        <w:rPr>
          <w:rFonts w:ascii="Arial" w:eastAsia="Times New Roman" w:hAnsi="Arial" w:cs="Arial"/>
          <w:sz w:val="24"/>
          <w:szCs w:val="24"/>
        </w:rPr>
        <w:t xml:space="preserve"> are to be filed in chronological order (starting with most recent date) in the Physician’s Orders section of the resident’s permanent health record.           </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The Physician order includes specific components:</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Name of resident</w:t>
      </w:r>
      <w:r w:rsidRPr="00A11B10">
        <w:rPr>
          <w:rFonts w:ascii="Arial" w:eastAsia="Times New Roman" w:hAnsi="Arial" w:cs="Arial"/>
          <w:sz w:val="24"/>
          <w:szCs w:val="24"/>
        </w:rPr>
        <w:t xml:space="preserve"> (resident identification is addressographed / written on the top of the Physician Order sheet)</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Allergies</w:t>
      </w:r>
      <w:r w:rsidRPr="00A11B10">
        <w:rPr>
          <w:rFonts w:ascii="Arial" w:eastAsia="Times New Roman" w:hAnsi="Arial" w:cs="Arial"/>
          <w:sz w:val="24"/>
          <w:szCs w:val="24"/>
        </w:rPr>
        <w:t xml:space="preserve"> (printed in the Allergies section at the top of the Physician Order sheet).</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Date and time when the order was written</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Name of drug</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Dosage</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Frequency (time)</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Route of administration</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Physician’s signature (if a telephone order, the RN/RPN/LPN signs to indicate who received the order) </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Fax a copy of the </w:t>
      </w:r>
      <w:r w:rsidRPr="00A11B10">
        <w:rPr>
          <w:rFonts w:ascii="Arial" w:eastAsia="Times New Roman" w:hAnsi="Arial" w:cs="Arial"/>
          <w:sz w:val="24"/>
          <w:szCs w:val="24"/>
          <w:u w:val="single"/>
        </w:rPr>
        <w:t>physician order sheet</w:t>
      </w:r>
      <w:r w:rsidRPr="00A11B10">
        <w:rPr>
          <w:rFonts w:ascii="Arial" w:eastAsia="Times New Roman" w:hAnsi="Arial" w:cs="Arial"/>
          <w:sz w:val="24"/>
          <w:szCs w:val="24"/>
        </w:rPr>
        <w:t xml:space="preserve"> to pharmacy</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Telephone orders are immediately faxed to the Physician to be signed within 48 hours.  Once the Physician has signed and faxed back the order, the original should be shredded and the signed faxed copy filed in chronological order (starting with most recent date) in the Physician’s Orders section of the resident’s permanent health record.                </w:t>
      </w:r>
    </w:p>
    <w:p w:rsidR="00FF4C38" w:rsidRPr="00A11B10" w:rsidRDefault="00FF4C38" w:rsidP="00136A51">
      <w:pPr>
        <w:widowControl w:val="0"/>
        <w:numPr>
          <w:ilvl w:val="0"/>
          <w:numId w:val="26"/>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 xml:space="preserve">Physician orders given by a Specialist/Consultant must be confirmed by the attending Physician and written on the Physician Order sheet as the attending Physician orders.  </w:t>
      </w:r>
    </w:p>
    <w:p w:rsidR="006927E3" w:rsidRDefault="006927E3" w:rsidP="00FF4C38">
      <w:pPr>
        <w:spacing w:after="0" w:line="240" w:lineRule="auto"/>
        <w:rPr>
          <w:rFonts w:ascii="Arial" w:eastAsia="Times New Roman" w:hAnsi="Arial" w:cs="Arial"/>
          <w:b/>
          <w:sz w:val="24"/>
          <w:szCs w:val="24"/>
          <w:u w:val="single"/>
        </w:rPr>
      </w:pPr>
    </w:p>
    <w:p w:rsidR="00FF4C38" w:rsidRPr="00A11B10" w:rsidRDefault="00FF4C38" w:rsidP="00FF4C38">
      <w:pPr>
        <w:spacing w:after="0" w:line="240" w:lineRule="auto"/>
        <w:rPr>
          <w:rFonts w:ascii="Arial" w:eastAsia="Times New Roman" w:hAnsi="Arial" w:cs="Arial"/>
          <w:b/>
          <w:sz w:val="24"/>
          <w:szCs w:val="24"/>
          <w:u w:val="single"/>
        </w:rPr>
      </w:pPr>
      <w:r w:rsidRPr="00A11B10">
        <w:rPr>
          <w:rFonts w:ascii="Arial" w:eastAsia="Times New Roman" w:hAnsi="Arial" w:cs="Arial"/>
          <w:b/>
          <w:sz w:val="24"/>
          <w:szCs w:val="24"/>
          <w:u w:val="single"/>
        </w:rPr>
        <w:t>ADMISSION ORDER SHEET</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26"/>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As part of the Physician orders on admission, the Physician completes the appropriate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w:t>
      </w:r>
    </w:p>
    <w:p w:rsidR="00FF4C38" w:rsidRPr="00A11B10" w:rsidRDefault="00FF4C38" w:rsidP="00136A51">
      <w:pPr>
        <w:widowControl w:val="0"/>
        <w:numPr>
          <w:ilvl w:val="0"/>
          <w:numId w:val="26"/>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WBSCH Admission Checklist  </w:t>
      </w:r>
    </w:p>
    <w:p w:rsidR="00FF4C38" w:rsidRPr="00A11B10" w:rsidRDefault="00FF4C38" w:rsidP="00136A51">
      <w:pPr>
        <w:widowControl w:val="0"/>
        <w:numPr>
          <w:ilvl w:val="0"/>
          <w:numId w:val="26"/>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Regina Wascana Grace Hospice Admission Sheet </w:t>
      </w:r>
    </w:p>
    <w:p w:rsidR="00FF4C38" w:rsidRPr="00A11B10" w:rsidRDefault="00FF4C38" w:rsidP="00136A51">
      <w:pPr>
        <w:widowControl w:val="0"/>
        <w:numPr>
          <w:ilvl w:val="0"/>
          <w:numId w:val="26"/>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Contact attending physician and ask each question on the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  If the answer is yes or no, check off the appropriate box</w:t>
      </w:r>
    </w:p>
    <w:p w:rsidR="00FF4C38" w:rsidRPr="00A11B10" w:rsidRDefault="00FF4C38" w:rsidP="00136A51">
      <w:pPr>
        <w:widowControl w:val="0"/>
        <w:numPr>
          <w:ilvl w:val="0"/>
          <w:numId w:val="26"/>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If the resident requires:</w:t>
      </w:r>
    </w:p>
    <w:p w:rsidR="00FF4C38" w:rsidRPr="00A11B10" w:rsidRDefault="00FF4C38"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oxygen, enter the rate in the space provided</w:t>
      </w:r>
    </w:p>
    <w:p w:rsidR="00FF4C38" w:rsidRPr="00A11B10" w:rsidRDefault="00FF4C38"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lab work, write the tests requested in the space provided</w:t>
      </w:r>
    </w:p>
    <w:p w:rsidR="00FF4C38" w:rsidRPr="00A11B10" w:rsidRDefault="00FF4C38"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other than diet as tolerated (special diet), specify the type of diet   </w:t>
      </w:r>
    </w:p>
    <w:p w:rsidR="00FF4C38" w:rsidRPr="00A11B10" w:rsidRDefault="00FF4C38" w:rsidP="00136A51">
      <w:pPr>
        <w:widowControl w:val="0"/>
        <w:numPr>
          <w:ilvl w:val="0"/>
          <w:numId w:val="26"/>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If RWGH client requires:</w:t>
      </w:r>
    </w:p>
    <w:p w:rsidR="00FF4C38" w:rsidRPr="00A11B10" w:rsidRDefault="00FF4C38"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dressings, specify the type of dressing with the frequency they are to be </w:t>
      </w:r>
      <w:r w:rsidRPr="00A11B10">
        <w:rPr>
          <w:rFonts w:ascii="Arial" w:eastAsia="Times New Roman" w:hAnsi="Arial" w:cs="Arial"/>
          <w:sz w:val="24"/>
          <w:szCs w:val="24"/>
        </w:rPr>
        <w:lastRenderedPageBreak/>
        <w:t>changed</w:t>
      </w:r>
    </w:p>
    <w:p w:rsidR="00FF4C38" w:rsidRPr="00A11B10" w:rsidRDefault="00FF4C38"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a catheter, specify the catheter size</w:t>
      </w:r>
    </w:p>
    <w:p w:rsidR="00FF4C38" w:rsidRPr="00A11B10" w:rsidRDefault="00FF4C38" w:rsidP="00136A51">
      <w:pPr>
        <w:widowControl w:val="0"/>
        <w:numPr>
          <w:ilvl w:val="0"/>
          <w:numId w:val="26"/>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As per telephone order, the RN/RPN/LPN signs (to indicate who received the order) and dates at the bottom of the page.  </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Fax a copy of the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 xml:space="preserve"> to pharmacy</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As per telephone orders, the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 xml:space="preserve"> is immediately faxed to the Physician to be signed within 48 hours.  Once the Physician has signed and faxed back the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 xml:space="preserve">, the original should be shredded and the signed faxed copy filed in chronological order (starting with most recent date) in the Physician’s Orders section of the resident’s permanent health record.                </w:t>
      </w:r>
    </w:p>
    <w:p w:rsidR="00FF4C38" w:rsidRPr="00A11B10" w:rsidRDefault="00FF4C38" w:rsidP="00136A51">
      <w:pPr>
        <w:widowControl w:val="0"/>
        <w:numPr>
          <w:ilvl w:val="0"/>
          <w:numId w:val="26"/>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 xml:space="preserve">The completed </w:t>
      </w:r>
      <w:r w:rsidRPr="00A11B10">
        <w:rPr>
          <w:rFonts w:ascii="Arial" w:eastAsia="Times New Roman" w:hAnsi="Arial" w:cs="Arial"/>
          <w:sz w:val="24"/>
          <w:szCs w:val="24"/>
          <w:u w:val="single"/>
        </w:rPr>
        <w:t>admission order sheet</w:t>
      </w:r>
      <w:r w:rsidRPr="00A11B10">
        <w:rPr>
          <w:rFonts w:ascii="Arial" w:eastAsia="Times New Roman" w:hAnsi="Arial" w:cs="Arial"/>
          <w:sz w:val="24"/>
          <w:szCs w:val="24"/>
        </w:rPr>
        <w:t xml:space="preserve"> is considered part of the Physician admission orders and does not have to be copied / written onto the Physician Order sheet.</w:t>
      </w:r>
    </w:p>
    <w:p w:rsidR="00FF4C38" w:rsidRPr="00A11B10" w:rsidRDefault="00FF4C38" w:rsidP="00FF4C38">
      <w:pPr>
        <w:spacing w:after="0" w:line="240" w:lineRule="auto"/>
        <w:rPr>
          <w:rFonts w:ascii="Arial" w:eastAsia="Times New Roman" w:hAnsi="Arial" w:cs="Arial"/>
          <w:b/>
          <w:sz w:val="24"/>
          <w:szCs w:val="24"/>
          <w:u w:val="single"/>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DRUG PROFILE</w:t>
      </w:r>
      <w:r w:rsidRPr="00A11B10">
        <w:rPr>
          <w:rFonts w:ascii="Arial" w:eastAsia="Times New Roman" w:hAnsi="Arial" w:cs="Arial"/>
          <w:sz w:val="24"/>
          <w:szCs w:val="24"/>
        </w:rPr>
        <w:t xml:space="preserve"> (working (yellow colored) copy of the Physicians Orders Review sheet) - DP</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2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Drug Profile (DP) identifies </w:t>
      </w:r>
      <w:r w:rsidRPr="00A11B10">
        <w:rPr>
          <w:rFonts w:ascii="Arial" w:eastAsia="Times New Roman" w:hAnsi="Arial" w:cs="Arial"/>
          <w:b/>
          <w:sz w:val="24"/>
          <w:szCs w:val="24"/>
          <w:u w:val="single"/>
        </w:rPr>
        <w:t>ALL</w:t>
      </w:r>
      <w:r w:rsidRPr="00A11B10">
        <w:rPr>
          <w:rFonts w:ascii="Arial" w:eastAsia="Times New Roman" w:hAnsi="Arial" w:cs="Arial"/>
          <w:sz w:val="24"/>
          <w:szCs w:val="24"/>
        </w:rPr>
        <w:t xml:space="preserve"> the medication(s) and treatment(s) the resident is currently receiving. </w:t>
      </w:r>
    </w:p>
    <w:p w:rsidR="00FF4C38" w:rsidRPr="00A11B10" w:rsidRDefault="00FF4C38" w:rsidP="00136A51">
      <w:pPr>
        <w:widowControl w:val="0"/>
        <w:numPr>
          <w:ilvl w:val="0"/>
          <w:numId w:val="27"/>
        </w:numPr>
        <w:spacing w:after="0" w:line="240" w:lineRule="auto"/>
        <w:rPr>
          <w:rFonts w:ascii="Arial" w:eastAsia="Times New Roman" w:hAnsi="Arial" w:cs="Arial"/>
          <w:sz w:val="24"/>
          <w:szCs w:val="24"/>
        </w:rPr>
      </w:pPr>
      <w:r w:rsidRPr="00A11B10">
        <w:rPr>
          <w:rFonts w:ascii="Arial" w:eastAsia="Times New Roman" w:hAnsi="Arial" w:cs="Arial"/>
          <w:sz w:val="24"/>
          <w:szCs w:val="24"/>
        </w:rPr>
        <w:t>The Drug Profile is located in the resident’s chart, at the front of the Physician’s Order section, facing/opposite of the Physician’s Order Sheet.</w:t>
      </w:r>
    </w:p>
    <w:p w:rsidR="00FF4C38" w:rsidRPr="00A11B10" w:rsidRDefault="00FF4C38" w:rsidP="00136A51">
      <w:pPr>
        <w:widowControl w:val="0"/>
        <w:numPr>
          <w:ilvl w:val="0"/>
          <w:numId w:val="2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Physician orders are transcribed onto the Drug Profile.  All transcriptions to the Drug Profile must be </w:t>
      </w:r>
      <w:proofErr w:type="gramStart"/>
      <w:r w:rsidRPr="00A11B10">
        <w:rPr>
          <w:rFonts w:ascii="Arial" w:eastAsia="Times New Roman" w:hAnsi="Arial" w:cs="Arial"/>
          <w:sz w:val="24"/>
          <w:szCs w:val="24"/>
        </w:rPr>
        <w:t>dated/initialed</w:t>
      </w:r>
      <w:proofErr w:type="gramEnd"/>
      <w:r w:rsidRPr="00A11B10">
        <w:rPr>
          <w:rFonts w:ascii="Arial" w:eastAsia="Times New Roman" w:hAnsi="Arial" w:cs="Arial"/>
          <w:sz w:val="24"/>
          <w:szCs w:val="24"/>
        </w:rPr>
        <w:t xml:space="preserve"> by the RN / RPN / LPN.    </w:t>
      </w:r>
    </w:p>
    <w:p w:rsidR="00FF4C38" w:rsidRPr="00A11B10" w:rsidRDefault="00FF4C38" w:rsidP="00136A51">
      <w:pPr>
        <w:widowControl w:val="0"/>
        <w:numPr>
          <w:ilvl w:val="0"/>
          <w:numId w:val="2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Monthly, Pharmacy forwards a new Drug Profile.  </w:t>
      </w:r>
    </w:p>
    <w:p w:rsidR="00FF4C38" w:rsidRPr="00A11B10" w:rsidRDefault="00FF4C38" w:rsidP="00136A51">
      <w:pPr>
        <w:widowControl w:val="0"/>
        <w:numPr>
          <w:ilvl w:val="0"/>
          <w:numId w:val="2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Monthly, with the arrival of a new Drug Profile, the previous month’s Drug Profile is to be removed from the chart and discarded; the old Drug Profile is not to be saved as part of the permanent health record.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b/>
          <w:sz w:val="24"/>
          <w:szCs w:val="24"/>
          <w:u w:val="single"/>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 xml:space="preserve">PHYSICIANS ORDERS REVIEW </w:t>
      </w:r>
      <w:r w:rsidRPr="00A11B10">
        <w:rPr>
          <w:rFonts w:ascii="Arial" w:eastAsia="Times New Roman" w:hAnsi="Arial" w:cs="Arial"/>
          <w:sz w:val="24"/>
          <w:szCs w:val="24"/>
          <w:u w:val="single"/>
        </w:rPr>
        <w:t>sheet</w:t>
      </w:r>
      <w:r w:rsidRPr="00A11B10">
        <w:rPr>
          <w:rFonts w:ascii="Arial" w:eastAsia="Times New Roman" w:hAnsi="Arial" w:cs="Arial"/>
          <w:sz w:val="24"/>
          <w:szCs w:val="24"/>
        </w:rPr>
        <w:t xml:space="preserve"> – (white copy/</w:t>
      </w:r>
      <w:r w:rsidRPr="00A11B10">
        <w:rPr>
          <w:rFonts w:ascii="Arial" w:eastAsia="Times New Roman" w:hAnsi="Arial" w:cs="Arial"/>
          <w:b/>
          <w:sz w:val="24"/>
          <w:szCs w:val="24"/>
          <w:u w:val="single"/>
        </w:rPr>
        <w:t>quarterly medication review</w:t>
      </w:r>
      <w:r w:rsidRPr="00A11B10">
        <w:rPr>
          <w:rFonts w:ascii="Arial" w:eastAsia="Times New Roman" w:hAnsi="Arial" w:cs="Arial"/>
          <w:sz w:val="24"/>
          <w:szCs w:val="24"/>
        </w:rPr>
        <w:t>) - QMR</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white copy of the Physicians Orders Review sheet is also referred to as the </w:t>
      </w:r>
      <w:r w:rsidRPr="00A11B10">
        <w:rPr>
          <w:rFonts w:ascii="Arial" w:eastAsia="Times New Roman" w:hAnsi="Arial" w:cs="Arial"/>
          <w:b/>
          <w:sz w:val="24"/>
          <w:szCs w:val="24"/>
          <w:u w:val="single"/>
        </w:rPr>
        <w:t>quarterly medication review</w:t>
      </w:r>
      <w:r w:rsidRPr="00A11B10">
        <w:rPr>
          <w:rFonts w:ascii="Arial" w:eastAsia="Times New Roman" w:hAnsi="Arial" w:cs="Arial"/>
          <w:sz w:val="24"/>
          <w:szCs w:val="24"/>
        </w:rPr>
        <w:t xml:space="preserve"> (QMR).</w:t>
      </w: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Physicians Orders Review sheet identifies </w:t>
      </w:r>
      <w:r w:rsidRPr="00A11B10">
        <w:rPr>
          <w:rFonts w:ascii="Arial" w:eastAsia="Times New Roman" w:hAnsi="Arial" w:cs="Arial"/>
          <w:b/>
          <w:sz w:val="24"/>
          <w:szCs w:val="24"/>
          <w:u w:val="single"/>
        </w:rPr>
        <w:t>ALL</w:t>
      </w:r>
      <w:r w:rsidRPr="00A11B10">
        <w:rPr>
          <w:rFonts w:ascii="Arial" w:eastAsia="Times New Roman" w:hAnsi="Arial" w:cs="Arial"/>
          <w:sz w:val="24"/>
          <w:szCs w:val="24"/>
        </w:rPr>
        <w:t xml:space="preserve"> the prescribed medication(s) and treatment(s) the resident is currently receiving.  </w:t>
      </w: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Physicians Order Review sheet is located in the resident’s chart, in the Physician’s Order section, facing / opposite the Drug Profile (working/yellow colored copy). </w:t>
      </w: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Every three months, Pharmacy forwards a new Physicians Orders Review sheet to be used for the QMR (February, May, August, and November).</w:t>
      </w: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Before placing the new QMR in the resident’s chart, the night RN / RPN /LPN checks that the new QMR is accurate by comparing to the current MAR and Drug </w:t>
      </w:r>
      <w:r w:rsidRPr="00A11B10">
        <w:rPr>
          <w:rFonts w:ascii="Arial" w:eastAsia="Times New Roman" w:hAnsi="Arial" w:cs="Arial"/>
          <w:sz w:val="24"/>
          <w:szCs w:val="24"/>
        </w:rPr>
        <w:lastRenderedPageBreak/>
        <w:t xml:space="preserve">Profile.  Upon completion of the current / accurate check, the night RN / RPN / LPN signs and dates the lower right hand corner of each page (Nurse Signature and Date).  </w:t>
      </w: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Every three months, when completing the QMR, the Physician reviews the prescribed medication(s) and treatment(s) the resident is currently receiving.  On the Physicians Orders Review sheet, the Physician indicates for each medication and treatment, if the medication/treatment is to be continued </w:t>
      </w:r>
      <w:proofErr w:type="gramStart"/>
      <w:r w:rsidRPr="00A11B10">
        <w:rPr>
          <w:rFonts w:ascii="Arial" w:eastAsia="Times New Roman" w:hAnsi="Arial" w:cs="Arial"/>
          <w:sz w:val="24"/>
          <w:szCs w:val="24"/>
        </w:rPr>
        <w:t>( C</w:t>
      </w:r>
      <w:proofErr w:type="gramEnd"/>
      <w:r w:rsidRPr="00A11B10">
        <w:rPr>
          <w:rFonts w:ascii="Arial" w:eastAsia="Times New Roman" w:hAnsi="Arial" w:cs="Arial"/>
          <w:sz w:val="24"/>
          <w:szCs w:val="24"/>
        </w:rPr>
        <w:t xml:space="preserve"> ), discontinued ( D ), or change in direction (dosage, time, and route).  Upon completion of the QMR, the Physician dates/signs the lower right hand corner of each page.  </w:t>
      </w:r>
    </w:p>
    <w:p w:rsidR="00FF4C38" w:rsidRPr="00A11B10" w:rsidRDefault="00FF4C38" w:rsidP="00136A51">
      <w:pPr>
        <w:widowControl w:val="0"/>
        <w:numPr>
          <w:ilvl w:val="0"/>
          <w:numId w:val="2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dated/signed QMR is faxed to Pharmacy.  </w:t>
      </w:r>
    </w:p>
    <w:p w:rsidR="00FF4C38" w:rsidRPr="00A11B10" w:rsidRDefault="00FF4C38" w:rsidP="00136A51">
      <w:pPr>
        <w:widowControl w:val="0"/>
        <w:numPr>
          <w:ilvl w:val="0"/>
          <w:numId w:val="41"/>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Changes in orders, as a result of the QMR, are to be transcribed onto the MAR and Drug Profile (i.e.: discontinued or change in direction).  </w:t>
      </w:r>
    </w:p>
    <w:p w:rsidR="00FF4C38" w:rsidRPr="00A11B10" w:rsidRDefault="00FF4C38" w:rsidP="00136A51">
      <w:pPr>
        <w:widowControl w:val="0"/>
        <w:numPr>
          <w:ilvl w:val="0"/>
          <w:numId w:val="41"/>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Changes in orders, as a result of the QMR, are </w:t>
      </w:r>
      <w:r w:rsidRPr="00A11B10">
        <w:rPr>
          <w:rFonts w:ascii="Arial" w:eastAsia="Times New Roman" w:hAnsi="Arial" w:cs="Arial"/>
          <w:b/>
          <w:sz w:val="24"/>
          <w:szCs w:val="24"/>
          <w:u w:val="single"/>
        </w:rPr>
        <w:t>not</w:t>
      </w:r>
      <w:r w:rsidRPr="00A11B10">
        <w:rPr>
          <w:rFonts w:ascii="Arial" w:eastAsia="Times New Roman" w:hAnsi="Arial" w:cs="Arial"/>
          <w:sz w:val="24"/>
          <w:szCs w:val="24"/>
        </w:rPr>
        <w:t xml:space="preserve"> transcribed onto the Physician Order sheet  </w:t>
      </w:r>
    </w:p>
    <w:p w:rsidR="00FF4C38" w:rsidRPr="00A11B10" w:rsidRDefault="00FF4C38" w:rsidP="00136A51">
      <w:pPr>
        <w:widowControl w:val="0"/>
        <w:numPr>
          <w:ilvl w:val="0"/>
          <w:numId w:val="41"/>
        </w:numPr>
        <w:spacing w:after="0" w:line="240" w:lineRule="auto"/>
        <w:rPr>
          <w:rFonts w:ascii="Arial" w:eastAsia="Times New Roman" w:hAnsi="Arial" w:cs="Arial"/>
          <w:sz w:val="24"/>
          <w:szCs w:val="24"/>
        </w:rPr>
      </w:pPr>
      <w:r w:rsidRPr="00A11B10">
        <w:rPr>
          <w:rFonts w:ascii="Arial" w:eastAsia="Times New Roman" w:hAnsi="Arial" w:cs="Arial"/>
          <w:sz w:val="24"/>
          <w:szCs w:val="24"/>
        </w:rPr>
        <w:t>**</w:t>
      </w:r>
      <w:r w:rsidRPr="00A11B10">
        <w:rPr>
          <w:rFonts w:ascii="Arial" w:eastAsia="Times New Roman" w:hAnsi="Arial" w:cs="Arial"/>
          <w:b/>
          <w:i/>
          <w:sz w:val="24"/>
          <w:szCs w:val="24"/>
          <w:u w:val="single"/>
        </w:rPr>
        <w:t xml:space="preserve">When a Physician order is received before the Physician has dated/signed the QMR, the medication order must be transcribed on to the QMR, the MAR, </w:t>
      </w:r>
      <w:proofErr w:type="gramStart"/>
      <w:r w:rsidRPr="00A11B10">
        <w:rPr>
          <w:rFonts w:ascii="Arial" w:eastAsia="Times New Roman" w:hAnsi="Arial" w:cs="Arial"/>
          <w:b/>
          <w:i/>
          <w:sz w:val="24"/>
          <w:szCs w:val="24"/>
          <w:u w:val="single"/>
        </w:rPr>
        <w:t>and  the</w:t>
      </w:r>
      <w:proofErr w:type="gramEnd"/>
      <w:r w:rsidRPr="00A11B10">
        <w:rPr>
          <w:rFonts w:ascii="Arial" w:eastAsia="Times New Roman" w:hAnsi="Arial" w:cs="Arial"/>
          <w:b/>
          <w:i/>
          <w:sz w:val="24"/>
          <w:szCs w:val="24"/>
          <w:u w:val="single"/>
        </w:rPr>
        <w:t xml:space="preserve"> Drug Profile.</w:t>
      </w:r>
      <w:r w:rsidRPr="00A11B10">
        <w:rPr>
          <w:rFonts w:ascii="Arial" w:eastAsia="Times New Roman" w:hAnsi="Arial" w:cs="Arial"/>
          <w:sz w:val="24"/>
          <w:szCs w:val="24"/>
        </w:rPr>
        <w:t xml:space="preserve">  </w:t>
      </w:r>
    </w:p>
    <w:p w:rsidR="00FF4C38" w:rsidRPr="00A11B10" w:rsidRDefault="00FF4C38" w:rsidP="00136A51">
      <w:pPr>
        <w:widowControl w:val="0"/>
        <w:numPr>
          <w:ilvl w:val="0"/>
          <w:numId w:val="42"/>
        </w:numPr>
        <w:spacing w:after="0" w:line="240" w:lineRule="auto"/>
        <w:rPr>
          <w:rFonts w:ascii="Arial" w:eastAsia="Times New Roman" w:hAnsi="Arial" w:cs="Arial"/>
          <w:b/>
          <w:i/>
          <w:sz w:val="24"/>
          <w:szCs w:val="24"/>
          <w:u w:val="single"/>
        </w:rPr>
      </w:pPr>
      <w:r w:rsidRPr="00A11B10">
        <w:rPr>
          <w:rFonts w:ascii="Arial" w:eastAsia="Times New Roman" w:hAnsi="Arial" w:cs="Arial"/>
          <w:b/>
          <w:i/>
          <w:sz w:val="24"/>
          <w:szCs w:val="24"/>
          <w:u w:val="single"/>
        </w:rPr>
        <w:t xml:space="preserve">When a Physician order is received after the Physician has dated/signed the QMR, the RN / RPN / LPN cannot transcribe the make any changes to the QMR. </w:t>
      </w:r>
    </w:p>
    <w:p w:rsidR="00FF4C38" w:rsidRPr="00A11B10" w:rsidRDefault="00FF4C38" w:rsidP="00136A51">
      <w:pPr>
        <w:widowControl w:val="0"/>
        <w:numPr>
          <w:ilvl w:val="0"/>
          <w:numId w:val="43"/>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dated/signed QMR is considered to be a Physician order and therefor is filed in chronological order (starting with most recent order/date) in the resident’s chart, in the Physician’s Orders section.  Physician orders resulting from the QMR are not to be re-written on the Physician Order sheet.   </w:t>
      </w:r>
    </w:p>
    <w:p w:rsidR="00FF4C38" w:rsidRPr="00A11B10" w:rsidRDefault="00FF4C38" w:rsidP="00136A51">
      <w:pPr>
        <w:widowControl w:val="0"/>
        <w:numPr>
          <w:ilvl w:val="0"/>
          <w:numId w:val="43"/>
        </w:numPr>
        <w:spacing w:after="0" w:line="240" w:lineRule="auto"/>
        <w:rPr>
          <w:rFonts w:ascii="Arial" w:eastAsia="Times New Roman" w:hAnsi="Arial" w:cs="Arial"/>
          <w:sz w:val="24"/>
          <w:szCs w:val="24"/>
        </w:rPr>
      </w:pPr>
      <w:r w:rsidRPr="00A11B10">
        <w:rPr>
          <w:rFonts w:ascii="Arial" w:eastAsia="Times New Roman" w:hAnsi="Arial" w:cs="Arial"/>
          <w:sz w:val="24"/>
          <w:szCs w:val="24"/>
        </w:rPr>
        <w:t>The dated/signed QMR becomes part of the resident’s permanent health record (chart).</w:t>
      </w:r>
    </w:p>
    <w:p w:rsidR="00FF4C38" w:rsidRPr="00A11B10" w:rsidRDefault="00FF4C38" w:rsidP="00FF4C38">
      <w:pPr>
        <w:spacing w:after="120" w:line="240" w:lineRule="auto"/>
        <w:rPr>
          <w:rFonts w:ascii="Arial" w:eastAsia="Times New Roman" w:hAnsi="Arial" w:cs="Arial"/>
          <w:sz w:val="24"/>
          <w:szCs w:val="24"/>
        </w:rPr>
      </w:pPr>
    </w:p>
    <w:p w:rsidR="00FF4C38" w:rsidRPr="00A11B10" w:rsidRDefault="00FF4C38" w:rsidP="00FF4C38">
      <w:pPr>
        <w:spacing w:after="120" w:line="240" w:lineRule="auto"/>
        <w:rPr>
          <w:rFonts w:ascii="Arial" w:eastAsia="Times New Roman" w:hAnsi="Arial" w:cs="Arial"/>
          <w:sz w:val="24"/>
          <w:szCs w:val="24"/>
        </w:rPr>
      </w:pPr>
      <w:r w:rsidRPr="00A11B10">
        <w:rPr>
          <w:rFonts w:ascii="Arial" w:eastAsia="Times New Roman" w:hAnsi="Arial" w:cs="Arial"/>
          <w:sz w:val="24"/>
          <w:szCs w:val="24"/>
        </w:rPr>
        <w:t xml:space="preserve">Within 24 hours, the dated/signed QMR must be checked to ensure the Physician orders have been accurately/completely transcribed.  Leave chart in vertical file for QMR to be checked for accuracy of transcription.   </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Pull red tag to indicate new order received and not yet transcribed – DOCTOR’S ORDERS</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Pull blue tag to indicate new order received, new order transcribed, and need to check accuracy of transcription – within 24 hours, new orders are to be checked for accuracy (see </w:t>
      </w:r>
      <w:r w:rsidRPr="00A11B10">
        <w:rPr>
          <w:rFonts w:ascii="Arial" w:eastAsia="Times New Roman" w:hAnsi="Arial" w:cs="Arial"/>
          <w:sz w:val="24"/>
          <w:szCs w:val="24"/>
          <w:u w:val="single"/>
        </w:rPr>
        <w:t>Nightly Check of Transcription of Physician Ord</w:t>
      </w:r>
      <w:r w:rsidRPr="00A11B10">
        <w:rPr>
          <w:rFonts w:ascii="Arial" w:eastAsia="Times New Roman" w:hAnsi="Arial" w:cs="Arial"/>
          <w:sz w:val="24"/>
          <w:szCs w:val="24"/>
        </w:rPr>
        <w:t>ers) – NURSE TO CHECK</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Complete yellow form to indicate why the “CHART OUT AWAITING” </w:t>
      </w:r>
    </w:p>
    <w:p w:rsidR="00FF4C38" w:rsidRPr="00A11B10" w:rsidRDefault="00FF4C38"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A11B10">
        <w:rPr>
          <w:rFonts w:ascii="Arial" w:eastAsia="Times New Roman" w:hAnsi="Arial" w:cs="Arial"/>
          <w:sz w:val="24"/>
          <w:szCs w:val="24"/>
        </w:rPr>
        <w:t xml:space="preserve">Entered correctly on MAR or treatment MAR </w:t>
      </w:r>
    </w:p>
    <w:p w:rsidR="00FF4C38" w:rsidRPr="00A11B10" w:rsidRDefault="00FF4C38"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A11B10">
        <w:rPr>
          <w:rFonts w:ascii="Arial" w:eastAsia="Times New Roman" w:hAnsi="Arial" w:cs="Arial"/>
          <w:sz w:val="24"/>
          <w:szCs w:val="24"/>
        </w:rPr>
        <w:t>Entered correctly on drug profile (DP)</w:t>
      </w:r>
    </w:p>
    <w:p w:rsidR="00FF4C38" w:rsidRPr="00A11B10" w:rsidRDefault="00FF4C38"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A11B10">
        <w:rPr>
          <w:rFonts w:ascii="Arial" w:eastAsia="Times New Roman" w:hAnsi="Arial" w:cs="Arial"/>
          <w:sz w:val="24"/>
          <w:szCs w:val="24"/>
        </w:rPr>
        <w:t>Faxed to pharmacy (FAX PH)</w:t>
      </w:r>
    </w:p>
    <w:p w:rsidR="00FF4C38" w:rsidRPr="00A11B10" w:rsidRDefault="00FF4C38"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A11B10">
        <w:rPr>
          <w:rFonts w:ascii="Arial" w:eastAsia="Times New Roman" w:hAnsi="Arial" w:cs="Arial"/>
          <w:sz w:val="24"/>
          <w:szCs w:val="24"/>
        </w:rPr>
        <w:t>Discontinued/changed medication (blister-packs) have been pulled from the spindles</w:t>
      </w:r>
    </w:p>
    <w:p w:rsidR="00FF4C38" w:rsidRPr="00A11B10" w:rsidRDefault="00FF4C38"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A11B10">
        <w:rPr>
          <w:rFonts w:ascii="Arial" w:eastAsia="Times New Roman" w:hAnsi="Arial" w:cs="Arial"/>
          <w:sz w:val="24"/>
          <w:szCs w:val="24"/>
        </w:rPr>
        <w:lastRenderedPageBreak/>
        <w:t>New medication (blister-packs) have been placed in the spindles</w:t>
      </w:r>
    </w:p>
    <w:p w:rsidR="00FF4C38" w:rsidRPr="00A11B10" w:rsidRDefault="00FF4C38" w:rsidP="00FF4C38">
      <w:pPr>
        <w:spacing w:after="120" w:line="240" w:lineRule="auto"/>
        <w:rPr>
          <w:rFonts w:ascii="Arial" w:eastAsia="Times New Roman" w:hAnsi="Arial" w:cs="Arial"/>
          <w:sz w:val="24"/>
          <w:szCs w:val="24"/>
        </w:rPr>
      </w:pPr>
    </w:p>
    <w:p w:rsidR="00FF4C38" w:rsidRPr="00A11B10" w:rsidRDefault="00FF4C38" w:rsidP="00FF4C38">
      <w:pPr>
        <w:spacing w:after="120" w:line="240" w:lineRule="auto"/>
        <w:rPr>
          <w:rFonts w:ascii="Arial" w:eastAsia="Times New Roman" w:hAnsi="Arial" w:cs="Arial"/>
          <w:b/>
          <w:sz w:val="24"/>
          <w:szCs w:val="24"/>
          <w:u w:val="single"/>
        </w:rPr>
      </w:pPr>
      <w:r w:rsidRPr="00A11B10">
        <w:rPr>
          <w:rFonts w:ascii="Arial" w:eastAsia="Times New Roman" w:hAnsi="Arial" w:cs="Arial"/>
          <w:sz w:val="24"/>
          <w:szCs w:val="24"/>
        </w:rPr>
        <w:t>To indicate the QMR has been checked for accuracy /completeness, the night RN / RPN / LPN draws a straight red line across the bottom of the page.  The RN / RPN / LPN initials/dates to indicate who and when the QMR transcription accuracy/completeness was checked.</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Once accuracy of transcription check has been completed, file chart away.  </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 is to be left in vertical file on desk until new medication arrives from Pharmacy.  Once medication arrives, file chart away.   </w:t>
      </w:r>
    </w:p>
    <w:p w:rsidR="00FF4C38" w:rsidRPr="00A11B10" w:rsidRDefault="00FF4C38" w:rsidP="00FF4C38">
      <w:pPr>
        <w:spacing w:after="12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b/>
          <w:sz w:val="24"/>
          <w:szCs w:val="24"/>
          <w:u w:val="single"/>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PATIENT MEDICATION PROFILE and CHARTING RECORD</w:t>
      </w:r>
      <w:r w:rsidRPr="00A11B10">
        <w:rPr>
          <w:rFonts w:ascii="Arial" w:eastAsia="Times New Roman" w:hAnsi="Arial" w:cs="Arial"/>
          <w:b/>
          <w:sz w:val="24"/>
          <w:szCs w:val="24"/>
        </w:rPr>
        <w:t xml:space="preserve"> </w:t>
      </w:r>
      <w:r w:rsidRPr="00A11B10">
        <w:rPr>
          <w:rFonts w:ascii="Arial" w:eastAsia="Times New Roman" w:hAnsi="Arial" w:cs="Arial"/>
          <w:sz w:val="24"/>
          <w:szCs w:val="24"/>
        </w:rPr>
        <w:t>(MAR)</w:t>
      </w:r>
    </w:p>
    <w:p w:rsidR="00FF4C38" w:rsidRPr="00A11B10" w:rsidRDefault="00FF4C38" w:rsidP="00FF4C38">
      <w:pPr>
        <w:spacing w:after="0" w:line="240" w:lineRule="auto"/>
        <w:rPr>
          <w:rFonts w:ascii="Arial" w:eastAsia="Times New Roman" w:hAnsi="Arial" w:cs="Arial"/>
          <w:sz w:val="24"/>
          <w:szCs w:val="24"/>
          <w:u w:val="single"/>
        </w:rPr>
      </w:pPr>
    </w:p>
    <w:p w:rsidR="00FF4C38" w:rsidRPr="00A11B10" w:rsidRDefault="00FF4C38" w:rsidP="00136A51">
      <w:pPr>
        <w:widowControl w:val="0"/>
        <w:numPr>
          <w:ilvl w:val="0"/>
          <w:numId w:val="46"/>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MARs are dispersed to each unit on the last days of the month.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MAR identifies all the prescribed scheduled medications, p.r.n. medications, and treatments.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scheduled medications and p.r.n. medications and treatments are listed in </w:t>
      </w:r>
      <w:r w:rsidRPr="00A11B10">
        <w:rPr>
          <w:rFonts w:ascii="Arial" w:eastAsia="Times New Roman" w:hAnsi="Arial" w:cs="Arial"/>
          <w:b/>
          <w:sz w:val="24"/>
          <w:szCs w:val="24"/>
          <w:u w:val="single"/>
        </w:rPr>
        <w:t>alphabetical order</w:t>
      </w:r>
      <w:r w:rsidRPr="00A11B10">
        <w:rPr>
          <w:rFonts w:ascii="Arial" w:eastAsia="Times New Roman" w:hAnsi="Arial" w:cs="Arial"/>
          <w:sz w:val="24"/>
          <w:szCs w:val="24"/>
        </w:rPr>
        <w:t xml:space="preserve">.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MAR is used to verify the information (5 R’s) about each medication prior to giving. The right:  </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resident </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drug (treatment)</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dosage</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time</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route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MAR is a permanent part of the Health Record. </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The current MAR is located in the medication binder.  </w:t>
      </w:r>
    </w:p>
    <w:p w:rsidR="00FF4C38" w:rsidRPr="00A11B10" w:rsidRDefault="00FF4C38"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Previous MARs are to be filed in chronological order (starting with the most recent month) in the Medication &amp; Treatment section of the resident’s permanent health record.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All transcriptions on the MAR are made using black ink.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All transcriptions on the MAR are to be </w:t>
      </w:r>
      <w:proofErr w:type="gramStart"/>
      <w:r w:rsidRPr="00A11B10">
        <w:rPr>
          <w:rFonts w:ascii="Arial" w:eastAsia="Times New Roman" w:hAnsi="Arial" w:cs="Arial"/>
          <w:sz w:val="24"/>
          <w:szCs w:val="24"/>
        </w:rPr>
        <w:t>initialed/dated</w:t>
      </w:r>
      <w:proofErr w:type="gramEnd"/>
      <w:r w:rsidRPr="00A11B10">
        <w:rPr>
          <w:rFonts w:ascii="Arial" w:eastAsia="Times New Roman" w:hAnsi="Arial" w:cs="Arial"/>
          <w:sz w:val="24"/>
          <w:szCs w:val="24"/>
        </w:rPr>
        <w:t xml:space="preserve">.  </w:t>
      </w:r>
    </w:p>
    <w:p w:rsidR="00FF4C38" w:rsidRPr="00A11B10" w:rsidRDefault="00FF4C38" w:rsidP="00136A51">
      <w:pPr>
        <w:widowControl w:val="0"/>
        <w:numPr>
          <w:ilvl w:val="0"/>
          <w:numId w:val="47"/>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When a new Physician order has been received and there is no room to add the new Physician order onto the preprinted MAR, a blank MAR is to be utilized.  The date at the top of the blank MAR is to coincide with the date on the preprinted MAR.  </w:t>
      </w:r>
    </w:p>
    <w:p w:rsidR="00FF4C38" w:rsidRPr="00A11B10" w:rsidRDefault="00FF4C38" w:rsidP="00136A51">
      <w:pPr>
        <w:widowControl w:val="0"/>
        <w:numPr>
          <w:ilvl w:val="0"/>
          <w:numId w:val="49"/>
        </w:numPr>
        <w:spacing w:after="0" w:line="240" w:lineRule="auto"/>
        <w:rPr>
          <w:rFonts w:ascii="Arial" w:eastAsia="Times New Roman" w:hAnsi="Arial" w:cs="Arial"/>
          <w:sz w:val="24"/>
          <w:szCs w:val="24"/>
        </w:rPr>
      </w:pPr>
      <w:r w:rsidRPr="00A11B10">
        <w:rPr>
          <w:rFonts w:ascii="Arial" w:eastAsia="Times New Roman" w:hAnsi="Arial" w:cs="Arial"/>
          <w:sz w:val="24"/>
          <w:szCs w:val="24"/>
        </w:rPr>
        <w:t>For the newly admitted resident, the first MAR is to be checked with the original Physician Order Sheet.</w:t>
      </w:r>
    </w:p>
    <w:p w:rsidR="00FF4C38" w:rsidRPr="00A11B10" w:rsidRDefault="00FF4C38" w:rsidP="00FF4C38">
      <w:pPr>
        <w:spacing w:after="0" w:line="240" w:lineRule="auto"/>
        <w:rPr>
          <w:rFonts w:ascii="Arial" w:eastAsia="Times New Roman" w:hAnsi="Arial" w:cs="Arial"/>
          <w:sz w:val="24"/>
          <w:szCs w:val="24"/>
          <w:u w:val="single"/>
        </w:rPr>
      </w:pPr>
    </w:p>
    <w:p w:rsidR="00FF4C38" w:rsidRPr="00A11B10" w:rsidRDefault="00FF4C38" w:rsidP="00FF4C38">
      <w:pPr>
        <w:spacing w:after="0" w:line="240" w:lineRule="auto"/>
        <w:rPr>
          <w:rFonts w:ascii="Arial" w:eastAsia="Times New Roman" w:hAnsi="Arial" w:cs="Arial"/>
          <w:b/>
          <w:sz w:val="24"/>
          <w:szCs w:val="24"/>
          <w:u w:val="single"/>
        </w:rPr>
      </w:pPr>
      <w:r w:rsidRPr="00A11B10">
        <w:rPr>
          <w:rFonts w:ascii="Arial" w:eastAsia="Times New Roman" w:hAnsi="Arial" w:cs="Arial"/>
          <w:b/>
          <w:sz w:val="24"/>
          <w:szCs w:val="24"/>
          <w:u w:val="single"/>
        </w:rPr>
        <w:t>MAR Alerts and Special Instructions</w:t>
      </w:r>
    </w:p>
    <w:p w:rsidR="00FF4C38" w:rsidRPr="00A11B10" w:rsidRDefault="00FF4C38" w:rsidP="00136A51">
      <w:pPr>
        <w:widowControl w:val="0"/>
        <w:numPr>
          <w:ilvl w:val="0"/>
          <w:numId w:val="4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At the top of the MAR, there is an area for Allergies and Codes for reason of omission. </w:t>
      </w:r>
    </w:p>
    <w:p w:rsidR="00FF4C38" w:rsidRPr="00A11B10" w:rsidRDefault="00FF4C38" w:rsidP="00136A51">
      <w:pPr>
        <w:widowControl w:val="0"/>
        <w:numPr>
          <w:ilvl w:val="0"/>
          <w:numId w:val="48"/>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lastRenderedPageBreak/>
        <w:t>Allergies</w:t>
      </w:r>
      <w:r w:rsidRPr="00A11B10">
        <w:rPr>
          <w:rFonts w:ascii="Arial" w:eastAsia="Times New Roman" w:hAnsi="Arial" w:cs="Arial"/>
          <w:sz w:val="24"/>
          <w:szCs w:val="24"/>
        </w:rPr>
        <w:t>:  Allergies are to be written on the first Physician’s Order sheet sent to the Pharmacy.  There after the resident’s allergies will be printed on each MAR.</w:t>
      </w:r>
    </w:p>
    <w:p w:rsidR="00FF4C38" w:rsidRPr="00A11B10" w:rsidRDefault="00FF4C38" w:rsidP="00136A51">
      <w:pPr>
        <w:widowControl w:val="0"/>
        <w:numPr>
          <w:ilvl w:val="0"/>
          <w:numId w:val="48"/>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Codes</w:t>
      </w:r>
      <w:r w:rsidRPr="00A11B10">
        <w:rPr>
          <w:rFonts w:ascii="Arial" w:eastAsia="Times New Roman" w:hAnsi="Arial" w:cs="Arial"/>
          <w:sz w:val="24"/>
          <w:szCs w:val="24"/>
        </w:rPr>
        <w:t xml:space="preserve">:  Preprinted codes are to be used for reason of omission.  The number of the code is entered into the space provided for initials.  The RN/RPN/LPN then makes an entry on the back page to clarifying the reason for the omission.  </w:t>
      </w:r>
    </w:p>
    <w:p w:rsidR="00FF4C38" w:rsidRPr="00A11B10" w:rsidRDefault="00FF4C38" w:rsidP="00136A51">
      <w:pPr>
        <w:widowControl w:val="0"/>
        <w:numPr>
          <w:ilvl w:val="0"/>
          <w:numId w:val="48"/>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Within the text of each order on the MAR is a </w:t>
      </w:r>
      <w:r w:rsidRPr="00A11B10">
        <w:rPr>
          <w:rFonts w:ascii="Arial" w:eastAsia="Times New Roman" w:hAnsi="Arial" w:cs="Arial"/>
          <w:b/>
          <w:sz w:val="24"/>
          <w:szCs w:val="24"/>
          <w:u w:val="single"/>
        </w:rPr>
        <w:t>prescription (Rx) number</w:t>
      </w:r>
      <w:r w:rsidRPr="00A11B10">
        <w:rPr>
          <w:rFonts w:ascii="Arial" w:eastAsia="Times New Roman" w:hAnsi="Arial" w:cs="Arial"/>
          <w:sz w:val="24"/>
          <w:szCs w:val="24"/>
        </w:rPr>
        <w:t xml:space="preserve">, which identifies the individual order for Pharmacy.  The Rx number and resident’s name is the only information necessary in communication with Pharmacy. </w:t>
      </w:r>
    </w:p>
    <w:p w:rsidR="00FF4C38" w:rsidRPr="00A11B10" w:rsidRDefault="00FF4C38" w:rsidP="00FF4C38">
      <w:pPr>
        <w:spacing w:after="0" w:line="240" w:lineRule="auto"/>
        <w:rPr>
          <w:rFonts w:ascii="Arial" w:eastAsia="Times New Roman" w:hAnsi="Arial" w:cs="Arial"/>
          <w:b/>
          <w:sz w:val="24"/>
          <w:szCs w:val="24"/>
          <w:u w:val="single"/>
        </w:rPr>
      </w:pPr>
    </w:p>
    <w:p w:rsidR="00FF4C38" w:rsidRPr="00A11B10" w:rsidRDefault="00FF4C38" w:rsidP="00FF4C38">
      <w:pPr>
        <w:spacing w:after="0" w:line="240" w:lineRule="auto"/>
        <w:rPr>
          <w:rFonts w:ascii="Arial" w:eastAsia="Times New Roman" w:hAnsi="Arial" w:cs="Arial"/>
          <w:sz w:val="24"/>
          <w:szCs w:val="24"/>
          <w:u w:val="single"/>
        </w:rPr>
      </w:pPr>
      <w:r w:rsidRPr="00A11B10">
        <w:rPr>
          <w:rFonts w:ascii="Arial" w:eastAsia="Times New Roman" w:hAnsi="Arial" w:cs="Arial"/>
          <w:b/>
          <w:sz w:val="24"/>
          <w:szCs w:val="24"/>
          <w:u w:val="single"/>
        </w:rPr>
        <w:t>Monthly MAR Verification / Checking</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For the newly admitted resident, the first MAR is to be checked against the original Physician Order Sheet.</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Towards the end of each month, Pharmacy disperses the next month’s MARs </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For subsequent/monthly replacement MARs, the verification / check is done by comparing the next month’s MAR against the previous MAR.  Any discrepancy must be checked against the Physician Order sheet and the QMR.  </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It is the responsibility of the night RN/RPN/LPN to verify that the MAR is correct by comparing the next month’s MAR against the current MAR.  The MAR verification is completed on the last day of each month. </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The next month’s MAR should document the continuation of the administration schedule from the current month’s MAR (i.e.: medication given on alternating days).</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Prescription (Rx) number(s) will change with every narcotic fill and up to every 90 days with other medications.  It is important to verify the medication and directions, and not just the prescription (Rx) number.  </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LPN/RN/RPN indicates the MAR has been checked and is “certified correct” by signing/dating the lower right hand corner of each MAR page.   </w:t>
      </w:r>
    </w:p>
    <w:p w:rsidR="00FF4C38" w:rsidRPr="00A11B10" w:rsidRDefault="00FF4C38" w:rsidP="00FF4C38">
      <w:pPr>
        <w:spacing w:after="0" w:line="240" w:lineRule="auto"/>
        <w:ind w:left="360"/>
        <w:rPr>
          <w:rFonts w:ascii="Arial" w:eastAsia="Times New Roman" w:hAnsi="Arial" w:cs="Arial"/>
          <w:sz w:val="24"/>
          <w:szCs w:val="24"/>
        </w:rPr>
      </w:pP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New orders/discontinued orders/orders with changes in direction must be transcribed to the MAR as a </w:t>
      </w:r>
      <w:r w:rsidRPr="00A11B10">
        <w:rPr>
          <w:rFonts w:ascii="Arial" w:eastAsia="Times New Roman" w:hAnsi="Arial" w:cs="Arial"/>
          <w:b/>
          <w:sz w:val="24"/>
          <w:szCs w:val="24"/>
        </w:rPr>
        <w:t xml:space="preserve">NEW ORDER </w:t>
      </w:r>
      <w:r w:rsidRPr="00A11B10">
        <w:rPr>
          <w:rFonts w:ascii="Arial" w:eastAsia="Times New Roman" w:hAnsi="Arial" w:cs="Arial"/>
          <w:sz w:val="24"/>
          <w:szCs w:val="24"/>
        </w:rPr>
        <w:t>(see transcribing a new Physician’s order)</w:t>
      </w:r>
      <w:r w:rsidRPr="00A11B10">
        <w:rPr>
          <w:rFonts w:ascii="Arial" w:eastAsia="Times New Roman" w:hAnsi="Arial" w:cs="Arial"/>
          <w:b/>
          <w:sz w:val="24"/>
          <w:szCs w:val="24"/>
        </w:rPr>
        <w:t xml:space="preserve">, </w:t>
      </w:r>
      <w:r w:rsidRPr="00A11B10">
        <w:rPr>
          <w:rFonts w:ascii="Arial" w:eastAsia="Times New Roman" w:hAnsi="Arial" w:cs="Arial"/>
          <w:sz w:val="24"/>
          <w:szCs w:val="24"/>
        </w:rPr>
        <w:t>a</w:t>
      </w:r>
      <w:r w:rsidRPr="00A11B10">
        <w:rPr>
          <w:rFonts w:ascii="Arial" w:eastAsia="Times New Roman" w:hAnsi="Arial" w:cs="Arial"/>
          <w:b/>
          <w:sz w:val="24"/>
          <w:szCs w:val="24"/>
        </w:rPr>
        <w:t xml:space="preserve"> DISCONTINUATION, </w:t>
      </w:r>
      <w:r w:rsidRPr="00A11B10">
        <w:rPr>
          <w:rFonts w:ascii="Arial" w:eastAsia="Times New Roman" w:hAnsi="Arial" w:cs="Arial"/>
          <w:sz w:val="24"/>
          <w:szCs w:val="24"/>
        </w:rPr>
        <w:t xml:space="preserve">(see transcribing the discontinuation of a Physician’s order), or a </w:t>
      </w:r>
      <w:r w:rsidRPr="00A11B10">
        <w:rPr>
          <w:rFonts w:ascii="Arial" w:eastAsia="Times New Roman" w:hAnsi="Arial" w:cs="Arial"/>
          <w:b/>
          <w:sz w:val="24"/>
          <w:szCs w:val="24"/>
        </w:rPr>
        <w:t>CHANGE IN DIRECTION</w:t>
      </w:r>
      <w:r w:rsidRPr="00A11B10">
        <w:rPr>
          <w:rFonts w:ascii="Arial" w:eastAsia="Times New Roman" w:hAnsi="Arial" w:cs="Arial"/>
          <w:sz w:val="24"/>
          <w:szCs w:val="24"/>
        </w:rPr>
        <w:t xml:space="preserve"> (see transcribing a change in direction Physician’s order)</w:t>
      </w:r>
      <w:r w:rsidRPr="00A11B10">
        <w:rPr>
          <w:rFonts w:ascii="Arial" w:eastAsia="Times New Roman" w:hAnsi="Arial" w:cs="Arial"/>
          <w:b/>
          <w:sz w:val="24"/>
          <w:szCs w:val="24"/>
        </w:rPr>
        <w:t xml:space="preserve">. </w:t>
      </w:r>
    </w:p>
    <w:p w:rsidR="00FF4C38" w:rsidRPr="00A11B10" w:rsidRDefault="00FF4C38" w:rsidP="00136A51">
      <w:pPr>
        <w:widowControl w:val="0"/>
        <w:numPr>
          <w:ilvl w:val="0"/>
          <w:numId w:val="50"/>
        </w:numPr>
        <w:spacing w:after="0" w:line="240" w:lineRule="auto"/>
        <w:rPr>
          <w:rFonts w:ascii="Arial" w:eastAsia="Times New Roman" w:hAnsi="Arial" w:cs="Arial"/>
          <w:sz w:val="24"/>
          <w:szCs w:val="24"/>
        </w:rPr>
      </w:pPr>
      <w:r w:rsidRPr="00A11B10">
        <w:rPr>
          <w:rFonts w:ascii="Arial" w:eastAsia="Times New Roman" w:hAnsi="Arial" w:cs="Arial"/>
          <w:b/>
          <w:sz w:val="24"/>
          <w:szCs w:val="24"/>
        </w:rPr>
        <w:t>STAT</w:t>
      </w:r>
      <w:r w:rsidRPr="00A11B10">
        <w:rPr>
          <w:rFonts w:ascii="Arial" w:eastAsia="Times New Roman" w:hAnsi="Arial" w:cs="Arial"/>
          <w:sz w:val="24"/>
          <w:szCs w:val="24"/>
        </w:rPr>
        <w:t xml:space="preserve"> orders, should have date/time administered/initials on the Physician’s Order Sheet and MAR.  If the order is for one dose STAT, once the dose has been given, transcribe as a </w:t>
      </w:r>
      <w:r w:rsidRPr="00A11B10">
        <w:rPr>
          <w:rFonts w:ascii="Arial" w:eastAsia="Times New Roman" w:hAnsi="Arial" w:cs="Arial"/>
          <w:b/>
          <w:sz w:val="24"/>
          <w:szCs w:val="24"/>
        </w:rPr>
        <w:t xml:space="preserve">DISCONTINUATION, </w:t>
      </w:r>
      <w:r w:rsidRPr="00A11B10">
        <w:rPr>
          <w:rFonts w:ascii="Arial" w:eastAsia="Times New Roman" w:hAnsi="Arial" w:cs="Arial"/>
          <w:sz w:val="24"/>
          <w:szCs w:val="24"/>
        </w:rPr>
        <w:t xml:space="preserve">(see transcribing the discontinuation of a Physician’s order).    </w:t>
      </w:r>
    </w:p>
    <w:p w:rsidR="00FF4C38" w:rsidRPr="00A11B10" w:rsidRDefault="00FF4C38" w:rsidP="00FF4C38">
      <w:pPr>
        <w:spacing w:after="0" w:line="240" w:lineRule="auto"/>
        <w:rPr>
          <w:rFonts w:ascii="Arial" w:eastAsia="Times New Roman" w:hAnsi="Arial" w:cs="Arial"/>
          <w:sz w:val="24"/>
          <w:szCs w:val="24"/>
          <w:u w:val="single"/>
        </w:rPr>
      </w:pPr>
    </w:p>
    <w:p w:rsidR="00FF4C38" w:rsidRPr="00A11B10" w:rsidRDefault="00FF4C38" w:rsidP="00FF4C38">
      <w:pPr>
        <w:spacing w:after="0" w:line="240" w:lineRule="auto"/>
        <w:rPr>
          <w:rFonts w:ascii="Arial" w:eastAsia="Times New Roman" w:hAnsi="Arial" w:cs="Arial"/>
          <w:b/>
          <w:sz w:val="24"/>
          <w:szCs w:val="24"/>
          <w:u w:val="single"/>
        </w:rPr>
      </w:pPr>
      <w:r w:rsidRPr="00A11B10">
        <w:rPr>
          <w:rFonts w:ascii="Arial" w:eastAsia="Times New Roman" w:hAnsi="Arial" w:cs="Arial"/>
          <w:b/>
          <w:sz w:val="24"/>
          <w:szCs w:val="24"/>
          <w:u w:val="single"/>
        </w:rPr>
        <w:t>TRANSCRIBING A NEW PHYSICIAN ORDER</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On the Physician Order Sheet, transcriber (√) / initial transcription of a new Physician order by:</w:t>
      </w:r>
    </w:p>
    <w:p w:rsidR="00FF4C38" w:rsidRPr="00A11B10" w:rsidRDefault="00FF4C38" w:rsidP="00136A51">
      <w:pPr>
        <w:widowControl w:val="0"/>
        <w:numPr>
          <w:ilvl w:val="0"/>
          <w:numId w:val="51"/>
        </w:numPr>
        <w:spacing w:after="0" w:line="240" w:lineRule="auto"/>
        <w:rPr>
          <w:rFonts w:ascii="Arial" w:eastAsia="Times New Roman" w:hAnsi="Arial" w:cs="Arial"/>
          <w:sz w:val="24"/>
          <w:szCs w:val="24"/>
        </w:rPr>
      </w:pPr>
      <w:r w:rsidRPr="00A11B10">
        <w:rPr>
          <w:rFonts w:ascii="Arial" w:eastAsia="Times New Roman" w:hAnsi="Arial" w:cs="Arial"/>
          <w:sz w:val="24"/>
          <w:szCs w:val="24"/>
        </w:rPr>
        <w:lastRenderedPageBreak/>
        <w:t xml:space="preserve">(√) / initial indicating new order transcribed to </w:t>
      </w:r>
      <w:r w:rsidRPr="00A11B10">
        <w:rPr>
          <w:rFonts w:ascii="Arial" w:eastAsia="Times New Roman" w:hAnsi="Arial" w:cs="Arial"/>
          <w:sz w:val="24"/>
          <w:szCs w:val="24"/>
          <w:u w:val="single"/>
        </w:rPr>
        <w:t>MAR</w:t>
      </w:r>
      <w:r w:rsidRPr="00A11B10">
        <w:rPr>
          <w:rFonts w:ascii="Arial" w:eastAsia="Times New Roman" w:hAnsi="Arial" w:cs="Arial"/>
          <w:sz w:val="24"/>
          <w:szCs w:val="24"/>
        </w:rPr>
        <w:t xml:space="preserve">/treatment book </w:t>
      </w:r>
    </w:p>
    <w:p w:rsidR="00FF4C38" w:rsidRPr="00A11B10" w:rsidRDefault="00FF4C38" w:rsidP="00136A51">
      <w:pPr>
        <w:widowControl w:val="0"/>
        <w:numPr>
          <w:ilvl w:val="0"/>
          <w:numId w:val="51"/>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 initial indicating new order transcribed to drug profile </w:t>
      </w:r>
      <w:r w:rsidRPr="00A11B10">
        <w:rPr>
          <w:rFonts w:ascii="Arial" w:eastAsia="Times New Roman" w:hAnsi="Arial" w:cs="Arial"/>
          <w:sz w:val="24"/>
          <w:szCs w:val="24"/>
          <w:u w:val="single"/>
        </w:rPr>
        <w:t>(DP)</w:t>
      </w:r>
      <w:r w:rsidRPr="00A11B10">
        <w:rPr>
          <w:rFonts w:ascii="Arial" w:eastAsia="Times New Roman" w:hAnsi="Arial" w:cs="Arial"/>
          <w:sz w:val="24"/>
          <w:szCs w:val="24"/>
        </w:rPr>
        <w:t xml:space="preserve"> </w:t>
      </w:r>
    </w:p>
    <w:p w:rsidR="00FF4C38" w:rsidRPr="00A11B10" w:rsidRDefault="00FF4C38" w:rsidP="00136A51">
      <w:pPr>
        <w:widowControl w:val="0"/>
        <w:numPr>
          <w:ilvl w:val="0"/>
          <w:numId w:val="51"/>
        </w:numPr>
        <w:spacing w:after="0" w:line="240" w:lineRule="auto"/>
        <w:rPr>
          <w:rFonts w:ascii="Arial" w:eastAsia="Times New Roman" w:hAnsi="Arial" w:cs="Arial"/>
          <w:b/>
          <w:i/>
          <w:sz w:val="24"/>
          <w:szCs w:val="24"/>
          <w:u w:val="single"/>
        </w:rPr>
      </w:pPr>
      <w:r w:rsidRPr="00A11B10">
        <w:rPr>
          <w:rFonts w:ascii="Arial" w:eastAsia="Times New Roman" w:hAnsi="Arial" w:cs="Arial"/>
          <w:sz w:val="24"/>
          <w:szCs w:val="24"/>
        </w:rPr>
        <w:t xml:space="preserve">(√) / initial indicating new order transcribed to Physicians Orders Review sheet </w:t>
      </w:r>
      <w:r w:rsidRPr="00A11B10">
        <w:rPr>
          <w:rFonts w:ascii="Arial" w:eastAsia="Times New Roman" w:hAnsi="Arial" w:cs="Arial"/>
          <w:sz w:val="24"/>
          <w:szCs w:val="24"/>
          <w:u w:val="single"/>
        </w:rPr>
        <w:t xml:space="preserve">(QMR), </w:t>
      </w:r>
      <w:r w:rsidRPr="00A11B10">
        <w:rPr>
          <w:rFonts w:ascii="Arial" w:eastAsia="Times New Roman" w:hAnsi="Arial" w:cs="Arial"/>
          <w:b/>
          <w:i/>
          <w:sz w:val="24"/>
          <w:szCs w:val="24"/>
          <w:u w:val="single"/>
        </w:rPr>
        <w:t xml:space="preserve">if the Physician has NOT dated/signed </w:t>
      </w:r>
    </w:p>
    <w:p w:rsidR="00FF4C38" w:rsidRPr="00A11B10" w:rsidRDefault="00FF4C38" w:rsidP="00136A51">
      <w:pPr>
        <w:widowControl w:val="0"/>
        <w:numPr>
          <w:ilvl w:val="0"/>
          <w:numId w:val="51"/>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 initial that a copy of the Physicians Order Sheet has been faxed to the Pharmacy </w:t>
      </w:r>
      <w:r w:rsidRPr="00A11B10">
        <w:rPr>
          <w:rFonts w:ascii="Arial" w:eastAsia="Times New Roman" w:hAnsi="Arial" w:cs="Arial"/>
          <w:sz w:val="24"/>
          <w:szCs w:val="24"/>
          <w:u w:val="single"/>
        </w:rPr>
        <w:t>(FAX PH)</w:t>
      </w:r>
    </w:p>
    <w:p w:rsidR="00FF4C38" w:rsidRPr="00A11B10" w:rsidRDefault="00FF4C38" w:rsidP="00136A51">
      <w:pPr>
        <w:widowControl w:val="0"/>
        <w:numPr>
          <w:ilvl w:val="0"/>
          <w:numId w:val="51"/>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If applicable, (√) / initial that a copy of the Physicians Order Sheet has been faxed to the Physician </w:t>
      </w:r>
      <w:r w:rsidRPr="00A11B10">
        <w:rPr>
          <w:rFonts w:ascii="Arial" w:eastAsia="Times New Roman" w:hAnsi="Arial" w:cs="Arial"/>
          <w:sz w:val="24"/>
          <w:szCs w:val="24"/>
          <w:u w:val="single"/>
        </w:rPr>
        <w:t>(FAX DR)</w:t>
      </w:r>
      <w:r w:rsidRPr="00A11B10">
        <w:rPr>
          <w:rFonts w:ascii="Arial" w:eastAsia="Times New Roman" w:hAnsi="Arial" w:cs="Arial"/>
          <w:sz w:val="24"/>
          <w:szCs w:val="24"/>
        </w:rPr>
        <w:t xml:space="preserve"> </w:t>
      </w:r>
    </w:p>
    <w:p w:rsidR="00FF4C38" w:rsidRPr="00A11B10" w:rsidRDefault="00FF4C38" w:rsidP="00136A51">
      <w:pPr>
        <w:widowControl w:val="0"/>
        <w:numPr>
          <w:ilvl w:val="2"/>
          <w:numId w:val="51"/>
        </w:numPr>
        <w:spacing w:after="0" w:line="240" w:lineRule="auto"/>
        <w:rPr>
          <w:rFonts w:ascii="Arial" w:eastAsia="Times New Roman" w:hAnsi="Arial" w:cs="Arial"/>
          <w:sz w:val="24"/>
          <w:szCs w:val="24"/>
        </w:rPr>
      </w:pPr>
      <w:r w:rsidRPr="00A11B10">
        <w:rPr>
          <w:rFonts w:ascii="Arial" w:eastAsia="Times New Roman" w:hAnsi="Arial" w:cs="Arial"/>
          <w:sz w:val="24"/>
          <w:szCs w:val="24"/>
        </w:rPr>
        <w:t>all telephone orders should be co- signed by the Physician within 48 hours</w:t>
      </w:r>
    </w:p>
    <w:p w:rsidR="00FF4C38" w:rsidRPr="00A11B10" w:rsidRDefault="00FF4C38" w:rsidP="00136A51">
      <w:pPr>
        <w:widowControl w:val="0"/>
        <w:numPr>
          <w:ilvl w:val="0"/>
          <w:numId w:val="31"/>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If applicable, (√) / initial requisition </w:t>
      </w:r>
      <w:r w:rsidRPr="00A11B10">
        <w:rPr>
          <w:rFonts w:ascii="Arial" w:eastAsia="Times New Roman" w:hAnsi="Arial" w:cs="Arial"/>
          <w:sz w:val="24"/>
          <w:szCs w:val="24"/>
          <w:u w:val="single"/>
        </w:rPr>
        <w:t>(REQ)</w:t>
      </w:r>
      <w:r w:rsidRPr="00A11B10">
        <w:rPr>
          <w:rFonts w:ascii="Arial" w:eastAsia="Times New Roman" w:hAnsi="Arial" w:cs="Arial"/>
          <w:sz w:val="24"/>
          <w:szCs w:val="24"/>
        </w:rPr>
        <w:t xml:space="preserve"> completed </w:t>
      </w:r>
    </w:p>
    <w:p w:rsidR="00FF4C38" w:rsidRPr="00A11B10" w:rsidRDefault="00FF4C38" w:rsidP="00136A51">
      <w:pPr>
        <w:widowControl w:val="0"/>
        <w:numPr>
          <w:ilvl w:val="0"/>
          <w:numId w:val="31"/>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If applicable, (√) / initial indicating notation in computer progress note </w:t>
      </w:r>
      <w:r w:rsidRPr="00A11B10">
        <w:rPr>
          <w:rFonts w:ascii="Arial" w:eastAsia="Times New Roman" w:hAnsi="Arial" w:cs="Arial"/>
          <w:sz w:val="24"/>
          <w:szCs w:val="24"/>
          <w:u w:val="single"/>
        </w:rPr>
        <w:t>(PN)</w:t>
      </w:r>
      <w:r w:rsidRPr="00A11B10">
        <w:rPr>
          <w:rFonts w:ascii="Arial" w:eastAsia="Times New Roman" w:hAnsi="Arial" w:cs="Arial"/>
          <w:sz w:val="24"/>
          <w:szCs w:val="24"/>
        </w:rPr>
        <w:t xml:space="preserve">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1"/>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MAR</w:t>
      </w:r>
      <w:r w:rsidRPr="00A11B10">
        <w:rPr>
          <w:rFonts w:ascii="Arial" w:eastAsia="Times New Roman" w:hAnsi="Arial" w:cs="Arial"/>
          <w:sz w:val="24"/>
          <w:szCs w:val="24"/>
        </w:rPr>
        <w:t xml:space="preserve"> - Transcribe the order (5R’s).  At the end of the transcribed order, print:</w:t>
      </w:r>
    </w:p>
    <w:p w:rsidR="00FF4C38" w:rsidRPr="00A11B10" w:rsidRDefault="00FF4C38"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Date order was transcribed</w:t>
      </w:r>
    </w:p>
    <w:p w:rsidR="00FF4C38" w:rsidRPr="00A11B10" w:rsidRDefault="00FF4C38"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Initials of the RN/RPN/LPN transcribing the new order</w:t>
      </w:r>
    </w:p>
    <w:p w:rsidR="00FF4C38" w:rsidRPr="00A11B10" w:rsidRDefault="00FF4C38"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Medication orders with varied dosage must be written separately on the MAR</w:t>
      </w:r>
    </w:p>
    <w:p w:rsidR="00FF4C38" w:rsidRPr="00A11B10" w:rsidRDefault="00FF4C38" w:rsidP="00136A51">
      <w:pPr>
        <w:widowControl w:val="0"/>
        <w:numPr>
          <w:ilvl w:val="0"/>
          <w:numId w:val="31"/>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Drug Profile</w:t>
      </w:r>
      <w:r w:rsidRPr="00A11B10">
        <w:rPr>
          <w:rFonts w:ascii="Arial" w:eastAsia="Times New Roman" w:hAnsi="Arial" w:cs="Arial"/>
          <w:sz w:val="24"/>
          <w:szCs w:val="24"/>
        </w:rPr>
        <w:t xml:space="preserve"> (working/yellow colored copy) - Transcribe the order (5R’s).  At the end of the transcribed order, print:</w:t>
      </w:r>
    </w:p>
    <w:p w:rsidR="00FF4C38" w:rsidRPr="00A11B10" w:rsidRDefault="00FF4C38"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Date order was transcribed</w:t>
      </w:r>
    </w:p>
    <w:p w:rsidR="00FF4C38" w:rsidRPr="00A11B10" w:rsidRDefault="00FF4C38"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Initials of the RN/RPN/LPN transcribing the new order</w:t>
      </w:r>
    </w:p>
    <w:p w:rsidR="00FF4C38" w:rsidRPr="00A11B10" w:rsidRDefault="00FF4C38" w:rsidP="00136A51">
      <w:pPr>
        <w:widowControl w:val="0"/>
        <w:numPr>
          <w:ilvl w:val="0"/>
          <w:numId w:val="31"/>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QMR</w:t>
      </w:r>
      <w:r w:rsidRPr="00A11B10">
        <w:rPr>
          <w:rFonts w:ascii="Arial" w:eastAsia="Times New Roman" w:hAnsi="Arial" w:cs="Arial"/>
          <w:sz w:val="24"/>
          <w:szCs w:val="24"/>
        </w:rPr>
        <w:t xml:space="preserve"> (Physicians Orders Review sheet) </w:t>
      </w:r>
      <w:r w:rsidRPr="00A11B10">
        <w:rPr>
          <w:rFonts w:ascii="Arial" w:eastAsia="Times New Roman" w:hAnsi="Arial" w:cs="Arial"/>
          <w:b/>
          <w:i/>
          <w:sz w:val="24"/>
          <w:szCs w:val="24"/>
          <w:u w:val="single"/>
        </w:rPr>
        <w:t>if the Physician has NOT dated/signed</w:t>
      </w:r>
      <w:r w:rsidRPr="00A11B10">
        <w:rPr>
          <w:rFonts w:ascii="Arial" w:eastAsia="Times New Roman" w:hAnsi="Arial" w:cs="Arial"/>
          <w:sz w:val="24"/>
          <w:szCs w:val="24"/>
        </w:rPr>
        <w:t xml:space="preserve"> - Transcribe the order (5R’s).  At the end of the transcribed order, print:</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Date order was transcribed</w:t>
      </w:r>
    </w:p>
    <w:p w:rsidR="00FF4C38" w:rsidRPr="00A11B10" w:rsidRDefault="00FF4C38"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Initials of the RN/RPN/LPN transcribing the new order</w:t>
      </w:r>
    </w:p>
    <w:p w:rsidR="00FF4C38" w:rsidRPr="00A11B10" w:rsidRDefault="00FF4C38" w:rsidP="00FF4C38">
      <w:pPr>
        <w:spacing w:after="0" w:line="240" w:lineRule="auto"/>
        <w:rPr>
          <w:rFonts w:ascii="Arial" w:eastAsia="Times New Roman" w:hAnsi="Arial" w:cs="Arial"/>
          <w:b/>
          <w:sz w:val="24"/>
          <w:szCs w:val="24"/>
        </w:rPr>
      </w:pPr>
    </w:p>
    <w:p w:rsidR="00FF4C38" w:rsidRPr="00A11B10" w:rsidRDefault="00FF4C38" w:rsidP="00136A51">
      <w:pPr>
        <w:widowControl w:val="0"/>
        <w:numPr>
          <w:ilvl w:val="0"/>
          <w:numId w:val="29"/>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Leave chart in vertical file on desk for Physician order to be checked for accuracy of transcription</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Pull red tag to indicate new order received and not yet transcribed – DOCTOR’S ORDERS</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Pull blue tag to indicate new order received, new order transcribed, and need to check accuracy of transcription – within 24 hours, new orders are to be checked for accuracy (see </w:t>
      </w:r>
      <w:r w:rsidRPr="00A11B10">
        <w:rPr>
          <w:rFonts w:ascii="Arial" w:eastAsia="Times New Roman" w:hAnsi="Arial" w:cs="Arial"/>
          <w:sz w:val="24"/>
          <w:szCs w:val="24"/>
          <w:u w:val="single"/>
        </w:rPr>
        <w:t>Nightly Check of Transcription of Physician Ord</w:t>
      </w:r>
      <w:r w:rsidRPr="00A11B10">
        <w:rPr>
          <w:rFonts w:ascii="Arial" w:eastAsia="Times New Roman" w:hAnsi="Arial" w:cs="Arial"/>
          <w:sz w:val="24"/>
          <w:szCs w:val="24"/>
        </w:rPr>
        <w:t>ers) – NURSE TO CHECK</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Complete yellow form to indicate why the “CHART OUT AWAITING” </w:t>
      </w:r>
    </w:p>
    <w:p w:rsidR="00FF4C38" w:rsidRPr="00A11B10" w:rsidRDefault="00FF4C38" w:rsidP="00FF4C38">
      <w:pPr>
        <w:spacing w:after="0" w:line="240" w:lineRule="auto"/>
        <w:ind w:left="720"/>
        <w:rPr>
          <w:rFonts w:ascii="Arial" w:eastAsia="Times New Roman" w:hAnsi="Arial" w:cs="Arial"/>
          <w:sz w:val="24"/>
          <w:szCs w:val="24"/>
        </w:rPr>
      </w:pP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Once accuracy of transcription check has been completed, file chart away.  </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 is to be left in vertical file on desk until new medication arrives from Pharmacy.  Once medication arrives, file chart away.   </w:t>
      </w:r>
    </w:p>
    <w:p w:rsidR="00FF4C38" w:rsidRPr="00A11B10" w:rsidRDefault="00FF4C38" w:rsidP="00FF4C38">
      <w:pPr>
        <w:spacing w:after="0" w:line="240" w:lineRule="auto"/>
        <w:ind w:left="360"/>
        <w:rPr>
          <w:rFonts w:ascii="Arial" w:eastAsia="Times New Roman" w:hAnsi="Arial" w:cs="Arial"/>
          <w:sz w:val="24"/>
          <w:szCs w:val="24"/>
        </w:rPr>
      </w:pPr>
    </w:p>
    <w:p w:rsidR="00FF4C38" w:rsidRPr="00A11B10" w:rsidRDefault="00FF4C38" w:rsidP="00FF4C38">
      <w:pPr>
        <w:spacing w:after="0" w:line="240" w:lineRule="auto"/>
        <w:ind w:left="360"/>
        <w:rPr>
          <w:rFonts w:ascii="Arial" w:eastAsia="Times New Roman" w:hAnsi="Arial" w:cs="Arial"/>
          <w:b/>
          <w:sz w:val="24"/>
          <w:szCs w:val="24"/>
          <w:u w:val="single"/>
        </w:rPr>
      </w:pPr>
      <w:r w:rsidRPr="00A11B10">
        <w:rPr>
          <w:rFonts w:ascii="Arial" w:eastAsia="Times New Roman" w:hAnsi="Arial" w:cs="Arial"/>
          <w:b/>
          <w:sz w:val="24"/>
          <w:szCs w:val="24"/>
          <w:u w:val="single"/>
        </w:rPr>
        <w:t>TRANSCRIBING THE DISCONTINUATION OF A PHYSICIAN ORDER</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1"/>
        </w:numPr>
        <w:spacing w:after="0" w:line="240" w:lineRule="auto"/>
        <w:rPr>
          <w:rFonts w:ascii="Arial" w:eastAsia="Times New Roman" w:hAnsi="Arial" w:cs="Arial"/>
          <w:sz w:val="24"/>
          <w:szCs w:val="24"/>
        </w:rPr>
      </w:pPr>
      <w:r w:rsidRPr="00A11B10">
        <w:rPr>
          <w:rFonts w:ascii="Arial" w:eastAsia="Times New Roman" w:hAnsi="Arial" w:cs="Arial"/>
          <w:sz w:val="24"/>
          <w:szCs w:val="24"/>
        </w:rPr>
        <w:lastRenderedPageBreak/>
        <w:t>On the Physician’s Order Sheet, transcriber (√) / initial transcription of discontinuation of a Physician order by:</w:t>
      </w:r>
    </w:p>
    <w:p w:rsidR="00FF4C38" w:rsidRPr="00A11B10" w:rsidRDefault="00FF4C38" w:rsidP="00136A51">
      <w:pPr>
        <w:widowControl w:val="0"/>
        <w:numPr>
          <w:ilvl w:val="0"/>
          <w:numId w:val="31"/>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 initial indicating discontinued order transcribed to </w:t>
      </w:r>
      <w:r w:rsidRPr="00A11B10">
        <w:rPr>
          <w:rFonts w:ascii="Arial" w:eastAsia="Times New Roman" w:hAnsi="Arial" w:cs="Arial"/>
          <w:sz w:val="24"/>
          <w:szCs w:val="24"/>
          <w:u w:val="single"/>
        </w:rPr>
        <w:t>MAR</w:t>
      </w:r>
      <w:r w:rsidRPr="00A11B10">
        <w:rPr>
          <w:rFonts w:ascii="Arial" w:eastAsia="Times New Roman" w:hAnsi="Arial" w:cs="Arial"/>
          <w:sz w:val="24"/>
          <w:szCs w:val="24"/>
        </w:rPr>
        <w:t xml:space="preserve">/treatment book </w:t>
      </w:r>
    </w:p>
    <w:p w:rsidR="00FF4C38" w:rsidRPr="00A11B10" w:rsidRDefault="00FF4C38" w:rsidP="00136A51">
      <w:pPr>
        <w:widowControl w:val="0"/>
        <w:numPr>
          <w:ilvl w:val="0"/>
          <w:numId w:val="31"/>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 initial indicating discontinued order transcribed to drug profile (</w:t>
      </w:r>
      <w:r w:rsidRPr="00A11B10">
        <w:rPr>
          <w:rFonts w:ascii="Arial" w:eastAsia="Times New Roman" w:hAnsi="Arial" w:cs="Arial"/>
          <w:sz w:val="24"/>
          <w:szCs w:val="24"/>
          <w:u w:val="single"/>
        </w:rPr>
        <w:t>DP</w:t>
      </w:r>
      <w:r w:rsidRPr="00A11B10">
        <w:rPr>
          <w:rFonts w:ascii="Arial" w:eastAsia="Times New Roman" w:hAnsi="Arial" w:cs="Arial"/>
          <w:sz w:val="24"/>
          <w:szCs w:val="24"/>
        </w:rPr>
        <w:t xml:space="preserve">)  </w:t>
      </w:r>
    </w:p>
    <w:p w:rsidR="00FF4C38" w:rsidRPr="00A11B10" w:rsidRDefault="00FF4C38" w:rsidP="00136A51">
      <w:pPr>
        <w:widowControl w:val="0"/>
        <w:numPr>
          <w:ilvl w:val="0"/>
          <w:numId w:val="40"/>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 initial indicating discontinued order transcribed to Physicians Orders Review sheet </w:t>
      </w:r>
      <w:r w:rsidRPr="00A11B10">
        <w:rPr>
          <w:rFonts w:ascii="Arial" w:eastAsia="Times New Roman" w:hAnsi="Arial" w:cs="Arial"/>
          <w:sz w:val="24"/>
          <w:szCs w:val="24"/>
          <w:u w:val="single"/>
        </w:rPr>
        <w:t xml:space="preserve">(QMR), </w:t>
      </w:r>
      <w:r w:rsidRPr="00A11B10">
        <w:rPr>
          <w:rFonts w:ascii="Arial" w:eastAsia="Times New Roman" w:hAnsi="Arial" w:cs="Arial"/>
          <w:b/>
          <w:i/>
          <w:sz w:val="24"/>
          <w:szCs w:val="24"/>
          <w:u w:val="single"/>
        </w:rPr>
        <w:t>if the Physician has NOT dated/signed</w:t>
      </w:r>
    </w:p>
    <w:p w:rsidR="00FF4C38" w:rsidRPr="00A11B10" w:rsidRDefault="00FF4C38" w:rsidP="00136A51">
      <w:pPr>
        <w:widowControl w:val="0"/>
        <w:numPr>
          <w:ilvl w:val="0"/>
          <w:numId w:val="31"/>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 initial that a copy of the Physicians Order Sheet has been faxed to the Pharmacy </w:t>
      </w:r>
      <w:r w:rsidRPr="00A11B10">
        <w:rPr>
          <w:rFonts w:ascii="Arial" w:eastAsia="Times New Roman" w:hAnsi="Arial" w:cs="Arial"/>
          <w:sz w:val="24"/>
          <w:szCs w:val="24"/>
          <w:u w:val="single"/>
        </w:rPr>
        <w:t>(FAX PH)</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If applicable, (√) / initial that a copy of the Physicians Order Sheet has been faxed to the Physician </w:t>
      </w:r>
      <w:r w:rsidRPr="00A11B10">
        <w:rPr>
          <w:rFonts w:ascii="Arial" w:eastAsia="Times New Roman" w:hAnsi="Arial" w:cs="Arial"/>
          <w:sz w:val="24"/>
          <w:szCs w:val="24"/>
          <w:u w:val="single"/>
        </w:rPr>
        <w:t>(FAX DR)</w:t>
      </w:r>
      <w:r w:rsidRPr="00A11B10">
        <w:rPr>
          <w:rFonts w:ascii="Arial" w:eastAsia="Times New Roman" w:hAnsi="Arial" w:cs="Arial"/>
          <w:sz w:val="24"/>
          <w:szCs w:val="24"/>
        </w:rPr>
        <w:t xml:space="preserve"> </w:t>
      </w:r>
    </w:p>
    <w:p w:rsidR="00FF4C38" w:rsidRPr="00A11B10" w:rsidRDefault="00FF4C38"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A11B10">
        <w:rPr>
          <w:rFonts w:ascii="Arial" w:eastAsia="Times New Roman" w:hAnsi="Arial" w:cs="Arial"/>
          <w:sz w:val="24"/>
          <w:szCs w:val="24"/>
        </w:rPr>
        <w:t>all telephone orders should be co- signed by the Physician within 48 hours</w:t>
      </w:r>
    </w:p>
    <w:p w:rsidR="00FF4C38" w:rsidRPr="00A11B10" w:rsidRDefault="00FF4C38" w:rsidP="00136A51">
      <w:pPr>
        <w:widowControl w:val="0"/>
        <w:numPr>
          <w:ilvl w:val="0"/>
          <w:numId w:val="31"/>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If applicable, (√) / initial requisition </w:t>
      </w:r>
      <w:r w:rsidRPr="00A11B10">
        <w:rPr>
          <w:rFonts w:ascii="Arial" w:eastAsia="Times New Roman" w:hAnsi="Arial" w:cs="Arial"/>
          <w:sz w:val="24"/>
          <w:szCs w:val="24"/>
          <w:u w:val="single"/>
        </w:rPr>
        <w:t>(REQ</w:t>
      </w:r>
      <w:r w:rsidRPr="00A11B10">
        <w:rPr>
          <w:rFonts w:ascii="Arial" w:eastAsia="Times New Roman" w:hAnsi="Arial" w:cs="Arial"/>
          <w:sz w:val="24"/>
          <w:szCs w:val="24"/>
        </w:rPr>
        <w:t xml:space="preserve">) completed </w:t>
      </w:r>
    </w:p>
    <w:p w:rsidR="00FF4C38" w:rsidRPr="00A11B10" w:rsidRDefault="00FF4C38" w:rsidP="00136A51">
      <w:pPr>
        <w:widowControl w:val="0"/>
        <w:numPr>
          <w:ilvl w:val="0"/>
          <w:numId w:val="32"/>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sz w:val="24"/>
          <w:szCs w:val="24"/>
        </w:rPr>
        <w:t xml:space="preserve">If applicable, (√) / initial indicating notation in computer progress note </w:t>
      </w:r>
      <w:r w:rsidRPr="00A11B10">
        <w:rPr>
          <w:rFonts w:ascii="Arial" w:eastAsia="Times New Roman" w:hAnsi="Arial" w:cs="Arial"/>
          <w:sz w:val="24"/>
          <w:szCs w:val="24"/>
          <w:u w:val="single"/>
        </w:rPr>
        <w:t>(PN)</w:t>
      </w:r>
      <w:r w:rsidRPr="00A11B10">
        <w:rPr>
          <w:rFonts w:ascii="Arial" w:eastAsia="Times New Roman" w:hAnsi="Arial" w:cs="Arial"/>
          <w:sz w:val="24"/>
          <w:szCs w:val="24"/>
        </w:rPr>
        <w:t xml:space="preserve">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2"/>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Physician orders resulting in a discontinuation of the medication order are to be documented by </w:t>
      </w:r>
      <w:r w:rsidRPr="00A11B10">
        <w:rPr>
          <w:rFonts w:ascii="Arial" w:eastAsia="Times New Roman" w:hAnsi="Arial" w:cs="Arial"/>
          <w:b/>
          <w:sz w:val="24"/>
          <w:szCs w:val="24"/>
          <w:u w:val="single"/>
        </w:rPr>
        <w:t>“yellowing out”</w:t>
      </w:r>
      <w:r w:rsidRPr="00A11B10">
        <w:rPr>
          <w:rFonts w:ascii="Arial" w:eastAsia="Times New Roman" w:hAnsi="Arial" w:cs="Arial"/>
          <w:sz w:val="24"/>
          <w:szCs w:val="24"/>
        </w:rPr>
        <w:t xml:space="preserve"> (highlighting) the order on the:</w:t>
      </w:r>
    </w:p>
    <w:p w:rsidR="00FF4C38" w:rsidRPr="00A11B10" w:rsidRDefault="00FF4C38" w:rsidP="00136A51">
      <w:pPr>
        <w:widowControl w:val="0"/>
        <w:numPr>
          <w:ilvl w:val="0"/>
          <w:numId w:val="32"/>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b/>
          <w:sz w:val="24"/>
          <w:szCs w:val="24"/>
          <w:u w:val="single"/>
        </w:rPr>
        <w:t>MAR</w:t>
      </w:r>
      <w:r w:rsidRPr="00A11B10">
        <w:rPr>
          <w:rFonts w:ascii="Arial" w:eastAsia="Times New Roman" w:hAnsi="Arial" w:cs="Arial"/>
          <w:sz w:val="24"/>
          <w:szCs w:val="24"/>
        </w:rPr>
        <w:t xml:space="preserve"> sheet – “yellow out” (highlight) the discontinued order.  To the right of the last date/time medication was given, print:</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D/C or discontinued</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date the order was transcribed</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initials of the RN/RPN/LPN transcribing the discontinued order </w:t>
      </w:r>
    </w:p>
    <w:p w:rsidR="00FF4C38" w:rsidRPr="00A11B10" w:rsidRDefault="00FF4C38" w:rsidP="00136A51">
      <w:pPr>
        <w:widowControl w:val="0"/>
        <w:numPr>
          <w:ilvl w:val="0"/>
          <w:numId w:val="32"/>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b/>
          <w:sz w:val="24"/>
          <w:szCs w:val="24"/>
          <w:u w:val="single"/>
        </w:rPr>
        <w:t>Drug Profile</w:t>
      </w:r>
      <w:r w:rsidRPr="00A11B10">
        <w:rPr>
          <w:rFonts w:ascii="Arial" w:eastAsia="Times New Roman" w:hAnsi="Arial" w:cs="Arial"/>
          <w:sz w:val="24"/>
          <w:szCs w:val="24"/>
        </w:rPr>
        <w:t xml:space="preserve"> (working/colored copy) – “yellow out” (highlight) the discontinued order.  At the bottom of the order, print:</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D/C or discontinued</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date the order was transcribed</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initials of the RN/RPN/LPN transcribing the discontinued order</w:t>
      </w:r>
    </w:p>
    <w:p w:rsidR="00FF4C38" w:rsidRPr="00A11B10" w:rsidRDefault="00FF4C38" w:rsidP="00136A51">
      <w:pPr>
        <w:widowControl w:val="0"/>
        <w:numPr>
          <w:ilvl w:val="0"/>
          <w:numId w:val="32"/>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b/>
          <w:sz w:val="24"/>
          <w:szCs w:val="24"/>
          <w:u w:val="single"/>
        </w:rPr>
        <w:t>QMR</w:t>
      </w:r>
      <w:r w:rsidRPr="00A11B10">
        <w:rPr>
          <w:rFonts w:ascii="Arial" w:eastAsia="Times New Roman" w:hAnsi="Arial" w:cs="Arial"/>
          <w:sz w:val="24"/>
          <w:szCs w:val="24"/>
        </w:rPr>
        <w:t xml:space="preserve"> (Physicians Orders Review sheet) </w:t>
      </w:r>
      <w:r w:rsidRPr="00A11B10">
        <w:rPr>
          <w:rFonts w:ascii="Arial" w:eastAsia="Times New Roman" w:hAnsi="Arial" w:cs="Arial"/>
          <w:b/>
          <w:i/>
          <w:sz w:val="24"/>
          <w:szCs w:val="24"/>
          <w:u w:val="single"/>
        </w:rPr>
        <w:t>if THE Physician has NOT dated/signed</w:t>
      </w:r>
      <w:r w:rsidRPr="00A11B10">
        <w:rPr>
          <w:rFonts w:ascii="Arial" w:eastAsia="Times New Roman" w:hAnsi="Arial" w:cs="Arial"/>
          <w:sz w:val="24"/>
          <w:szCs w:val="24"/>
        </w:rPr>
        <w:t xml:space="preserve"> – “yellow out” (highlight) the discontinued order.  At the bottom of the order, print:</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D/C or discontinued</w:t>
      </w:r>
    </w:p>
    <w:p w:rsidR="00FF4C38" w:rsidRPr="00A11B10" w:rsidRDefault="00FF4C38"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date the order was transcribed</w:t>
      </w:r>
    </w:p>
    <w:p w:rsidR="00FF4C38" w:rsidRPr="00A11B10" w:rsidRDefault="00FF4C38" w:rsidP="00136A51">
      <w:pPr>
        <w:widowControl w:val="0"/>
        <w:numPr>
          <w:ilvl w:val="0"/>
          <w:numId w:val="37"/>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initials of the RN/RPN/LPN transcribing the discontinued order </w:t>
      </w:r>
    </w:p>
    <w:p w:rsidR="00FF4C38" w:rsidRPr="00A11B10" w:rsidRDefault="00FF4C38" w:rsidP="00FF4C38">
      <w:pPr>
        <w:tabs>
          <w:tab w:val="num" w:pos="1440"/>
        </w:tabs>
        <w:spacing w:after="0" w:line="240" w:lineRule="auto"/>
        <w:rPr>
          <w:rFonts w:ascii="Arial" w:eastAsia="Times New Roman" w:hAnsi="Arial" w:cs="Arial"/>
          <w:sz w:val="24"/>
          <w:szCs w:val="24"/>
        </w:rPr>
      </w:pPr>
    </w:p>
    <w:p w:rsidR="00FF4C38" w:rsidRPr="00A11B10" w:rsidRDefault="00FF4C38" w:rsidP="00136A51">
      <w:pPr>
        <w:widowControl w:val="0"/>
        <w:numPr>
          <w:ilvl w:val="0"/>
          <w:numId w:val="37"/>
        </w:numPr>
        <w:spacing w:after="0" w:line="240" w:lineRule="auto"/>
        <w:rPr>
          <w:rFonts w:ascii="Arial" w:eastAsia="Times New Roman" w:hAnsi="Arial" w:cs="Arial"/>
          <w:sz w:val="24"/>
          <w:szCs w:val="24"/>
        </w:rPr>
      </w:pPr>
      <w:r w:rsidRPr="00A11B10">
        <w:rPr>
          <w:rFonts w:ascii="Arial" w:eastAsia="Times New Roman" w:hAnsi="Arial" w:cs="Arial"/>
          <w:sz w:val="24"/>
          <w:szCs w:val="24"/>
        </w:rPr>
        <w:t>Remove discontinued medications (</w:t>
      </w:r>
      <w:r w:rsidRPr="00A11B10">
        <w:rPr>
          <w:rFonts w:ascii="Arial" w:eastAsia="Times New Roman" w:hAnsi="Arial" w:cs="Arial"/>
          <w:b/>
          <w:sz w:val="24"/>
          <w:szCs w:val="24"/>
          <w:u w:val="single"/>
        </w:rPr>
        <w:t>Pharmacards</w:t>
      </w:r>
      <w:r w:rsidRPr="00A11B10">
        <w:rPr>
          <w:rFonts w:ascii="Arial" w:eastAsia="Times New Roman" w:hAnsi="Arial" w:cs="Arial"/>
          <w:sz w:val="24"/>
          <w:szCs w:val="24"/>
        </w:rPr>
        <w:t xml:space="preserve">) from medication rack(s) and refill baskets, and place in storage baskets for return to Pharmacy. </w:t>
      </w:r>
    </w:p>
    <w:p w:rsidR="00FF4C38" w:rsidRPr="00A11B10" w:rsidRDefault="00FF4C38" w:rsidP="00136A51">
      <w:pPr>
        <w:widowControl w:val="0"/>
        <w:numPr>
          <w:ilvl w:val="0"/>
          <w:numId w:val="3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If discontinued medication is a </w:t>
      </w:r>
      <w:r w:rsidRPr="00A11B10">
        <w:rPr>
          <w:rFonts w:ascii="Arial" w:eastAsia="Times New Roman" w:hAnsi="Arial" w:cs="Arial"/>
          <w:b/>
          <w:sz w:val="24"/>
          <w:szCs w:val="24"/>
          <w:u w:val="single"/>
        </w:rPr>
        <w:t>narcotic</w:t>
      </w:r>
      <w:r w:rsidRPr="00A11B10">
        <w:rPr>
          <w:rFonts w:ascii="Arial" w:eastAsia="Times New Roman" w:hAnsi="Arial" w:cs="Arial"/>
          <w:sz w:val="24"/>
          <w:szCs w:val="24"/>
        </w:rPr>
        <w:t xml:space="preserve">, the narcotic must continue to be counted each shift until the pharmacy driver signs for it.  </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Leave chart in vertical file for discontinued order to be checked for accuracy of transcription</w:t>
      </w:r>
    </w:p>
    <w:p w:rsidR="00FF4C38" w:rsidRPr="00A11B10" w:rsidRDefault="00FF4C38"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Pull red tag to indicate new order received and not yet transcribed – DOCTOR’S ORDERS</w:t>
      </w:r>
    </w:p>
    <w:p w:rsidR="00FF4C38" w:rsidRPr="00A11B10" w:rsidRDefault="00FF4C38"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lastRenderedPageBreak/>
        <w:t xml:space="preserve">Pull blue tag to indicate new order received, new order transcribed, and need to check accuracy of transcription – every 24 hours, new orders are to be checked for accuracy (see </w:t>
      </w:r>
      <w:r w:rsidRPr="00A11B10">
        <w:rPr>
          <w:rFonts w:ascii="Arial" w:eastAsia="Times New Roman" w:hAnsi="Arial" w:cs="Arial"/>
          <w:sz w:val="24"/>
          <w:szCs w:val="24"/>
          <w:u w:val="single"/>
        </w:rPr>
        <w:t>Nightly Check of Transcription of Physician’s Ord</w:t>
      </w:r>
      <w:r w:rsidRPr="00A11B10">
        <w:rPr>
          <w:rFonts w:ascii="Arial" w:eastAsia="Times New Roman" w:hAnsi="Arial" w:cs="Arial"/>
          <w:sz w:val="24"/>
          <w:szCs w:val="24"/>
        </w:rPr>
        <w:t>ers) – NURSE TO CHECK</w:t>
      </w:r>
    </w:p>
    <w:p w:rsidR="00FF4C38" w:rsidRPr="00A11B10" w:rsidRDefault="00FF4C38"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Complete form to indicate why the “CHART OUT AWAITING”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44"/>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 is to be left in vertical file (flagged “awaiting medication(s) from pharmacy”), until medication arrives from Pharmacy.  Once medication arrives, file chart away.  </w:t>
      </w: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r w:rsidRPr="00A11B10">
        <w:rPr>
          <w:rFonts w:ascii="Arial" w:eastAsia="Times New Roman" w:hAnsi="Arial" w:cs="Arial"/>
          <w:b/>
          <w:snapToGrid w:val="0"/>
          <w:sz w:val="24"/>
          <w:szCs w:val="24"/>
          <w:u w:val="single"/>
        </w:rPr>
        <w:t xml:space="preserve">TRANSCRIBING A CHANGE IN DIRECTION PHYSICIAN ORDER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0"/>
        </w:numPr>
        <w:spacing w:after="0" w:line="240" w:lineRule="auto"/>
        <w:rPr>
          <w:rFonts w:ascii="Arial" w:eastAsia="Times New Roman" w:hAnsi="Arial" w:cs="Arial"/>
          <w:b/>
          <w:sz w:val="24"/>
          <w:szCs w:val="24"/>
        </w:rPr>
      </w:pPr>
      <w:r w:rsidRPr="00A11B10">
        <w:rPr>
          <w:rFonts w:ascii="Arial" w:eastAsia="Times New Roman" w:hAnsi="Arial" w:cs="Arial"/>
          <w:sz w:val="24"/>
          <w:szCs w:val="24"/>
        </w:rPr>
        <w:t xml:space="preserve">Orders resulting in a change of direction (i.e.: dosage, time, and route) are to be transcribed by </w:t>
      </w:r>
      <w:r w:rsidRPr="00A11B10">
        <w:rPr>
          <w:rFonts w:ascii="Arial" w:eastAsia="Times New Roman" w:hAnsi="Arial" w:cs="Arial"/>
          <w:b/>
          <w:sz w:val="24"/>
          <w:szCs w:val="24"/>
        </w:rPr>
        <w:t>DISCONTINUING</w:t>
      </w:r>
      <w:r w:rsidRPr="00A11B10">
        <w:rPr>
          <w:rFonts w:ascii="Arial" w:eastAsia="Times New Roman" w:hAnsi="Arial" w:cs="Arial"/>
          <w:sz w:val="24"/>
          <w:szCs w:val="24"/>
        </w:rPr>
        <w:t xml:space="preserve"> the previous order (see </w:t>
      </w:r>
      <w:r w:rsidRPr="00A11B10">
        <w:rPr>
          <w:rFonts w:ascii="Arial" w:eastAsia="Times New Roman" w:hAnsi="Arial" w:cs="Arial"/>
          <w:sz w:val="24"/>
          <w:szCs w:val="24"/>
          <w:u w:val="single"/>
        </w:rPr>
        <w:t>transcribing the discontinuation of a Physician order</w:t>
      </w:r>
      <w:r w:rsidRPr="00A11B10">
        <w:rPr>
          <w:rFonts w:ascii="Arial" w:eastAsia="Times New Roman" w:hAnsi="Arial" w:cs="Arial"/>
          <w:sz w:val="24"/>
          <w:szCs w:val="24"/>
        </w:rPr>
        <w:t xml:space="preserve">) and then transcribing the change in direction as a </w:t>
      </w:r>
      <w:r w:rsidRPr="00A11B10">
        <w:rPr>
          <w:rFonts w:ascii="Arial" w:eastAsia="Times New Roman" w:hAnsi="Arial" w:cs="Arial"/>
          <w:b/>
          <w:sz w:val="24"/>
          <w:szCs w:val="24"/>
        </w:rPr>
        <w:t xml:space="preserve">NEW ORDER </w:t>
      </w:r>
      <w:r w:rsidRPr="00A11B10">
        <w:rPr>
          <w:rFonts w:ascii="Arial" w:eastAsia="Times New Roman" w:hAnsi="Arial" w:cs="Arial"/>
          <w:sz w:val="24"/>
          <w:szCs w:val="24"/>
        </w:rPr>
        <w:t xml:space="preserve">(see </w:t>
      </w:r>
      <w:r w:rsidRPr="00A11B10">
        <w:rPr>
          <w:rFonts w:ascii="Arial" w:eastAsia="Times New Roman" w:hAnsi="Arial" w:cs="Arial"/>
          <w:sz w:val="24"/>
          <w:szCs w:val="24"/>
          <w:u w:val="single"/>
        </w:rPr>
        <w:t>transcribing a new Physician order</w:t>
      </w:r>
      <w:r w:rsidRPr="00A11B10">
        <w:rPr>
          <w:rFonts w:ascii="Arial" w:eastAsia="Times New Roman" w:hAnsi="Arial" w:cs="Arial"/>
          <w:sz w:val="24"/>
          <w:szCs w:val="24"/>
        </w:rPr>
        <w:t>)</w:t>
      </w:r>
      <w:r w:rsidRPr="00A11B10">
        <w:rPr>
          <w:rFonts w:ascii="Arial" w:eastAsia="Times New Roman" w:hAnsi="Arial" w:cs="Arial"/>
          <w:b/>
          <w:sz w:val="24"/>
          <w:szCs w:val="24"/>
        </w:rPr>
        <w:t xml:space="preserve">. </w:t>
      </w:r>
    </w:p>
    <w:p w:rsidR="00FF4C38" w:rsidRPr="00A11B10" w:rsidRDefault="00FF4C38" w:rsidP="00136A51">
      <w:pPr>
        <w:widowControl w:val="0"/>
        <w:numPr>
          <w:ilvl w:val="0"/>
          <w:numId w:val="37"/>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Remove discontinued medications (</w:t>
      </w:r>
      <w:r w:rsidRPr="00A11B10">
        <w:rPr>
          <w:rFonts w:ascii="Arial" w:eastAsia="Times New Roman" w:hAnsi="Arial" w:cs="Arial"/>
          <w:b/>
          <w:sz w:val="24"/>
          <w:szCs w:val="24"/>
          <w:u w:val="single"/>
        </w:rPr>
        <w:t>Pharmacards</w:t>
      </w:r>
      <w:r w:rsidRPr="00A11B10">
        <w:rPr>
          <w:rFonts w:ascii="Arial" w:eastAsia="Times New Roman" w:hAnsi="Arial" w:cs="Arial"/>
          <w:sz w:val="24"/>
          <w:szCs w:val="24"/>
        </w:rPr>
        <w:t xml:space="preserve">) from medication rack(s) and refill baskets, and place in storage baskets for return to Pharmacy. </w:t>
      </w:r>
    </w:p>
    <w:p w:rsidR="00FF4C38" w:rsidRPr="00A11B10" w:rsidRDefault="00FF4C38" w:rsidP="00136A51">
      <w:pPr>
        <w:widowControl w:val="0"/>
        <w:numPr>
          <w:ilvl w:val="0"/>
          <w:numId w:val="3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If discontinued medication is a </w:t>
      </w:r>
      <w:r w:rsidRPr="00A11B10">
        <w:rPr>
          <w:rFonts w:ascii="Arial" w:eastAsia="Times New Roman" w:hAnsi="Arial" w:cs="Arial"/>
          <w:b/>
          <w:sz w:val="24"/>
          <w:szCs w:val="24"/>
          <w:u w:val="single"/>
        </w:rPr>
        <w:t>narcotic</w:t>
      </w:r>
      <w:r w:rsidRPr="00A11B10">
        <w:rPr>
          <w:rFonts w:ascii="Arial" w:eastAsia="Times New Roman" w:hAnsi="Arial" w:cs="Arial"/>
          <w:sz w:val="24"/>
          <w:szCs w:val="24"/>
        </w:rPr>
        <w:t xml:space="preserve">, the narcotic must continue to be counted each shift until the pharmacy driver signs for it.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9"/>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Leave chart in vertical file on desk for change in direction order to be checked for accuracy of transcription</w:t>
      </w:r>
    </w:p>
    <w:p w:rsidR="00FF4C38" w:rsidRPr="00A11B10" w:rsidRDefault="00FF4C38"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Pull red tag to indicate new order received and not yet transcribed – DOCTOR’S ORDERS</w:t>
      </w:r>
    </w:p>
    <w:p w:rsidR="00FF4C38" w:rsidRPr="00A11B10" w:rsidRDefault="00FF4C38"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Pull blue tag to indicate new order received, new order transcribed, and need to check accuracy of transcription – every 24 hours, new orders are to be checked for accuracy (see </w:t>
      </w:r>
      <w:r w:rsidRPr="00A11B10">
        <w:rPr>
          <w:rFonts w:ascii="Arial" w:eastAsia="Times New Roman" w:hAnsi="Arial" w:cs="Arial"/>
          <w:sz w:val="24"/>
          <w:szCs w:val="24"/>
          <w:u w:val="single"/>
        </w:rPr>
        <w:t>Nightly Check of Transcription of Physician’s Ord</w:t>
      </w:r>
      <w:r w:rsidRPr="00A11B10">
        <w:rPr>
          <w:rFonts w:ascii="Arial" w:eastAsia="Times New Roman" w:hAnsi="Arial" w:cs="Arial"/>
          <w:sz w:val="24"/>
          <w:szCs w:val="24"/>
        </w:rPr>
        <w:t>ers) – NURSE TO CHECK</w:t>
      </w:r>
    </w:p>
    <w:p w:rsidR="00FF4C38" w:rsidRPr="00A11B10" w:rsidRDefault="00FF4C38"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Complete form to indicate why the “CHART OUT AWAITING”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44"/>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 is to be left in vertical file (flagged “awaiting medication(s) from pharmacy”), until medication arrives from Pharmacy.  Once medication arrives, file chart away.  </w:t>
      </w:r>
    </w:p>
    <w:p w:rsidR="00FF4C38" w:rsidRPr="00A11B10" w:rsidRDefault="00FF4C38" w:rsidP="00FF4C38">
      <w:pPr>
        <w:spacing w:after="0" w:line="240" w:lineRule="auto"/>
        <w:rPr>
          <w:rFonts w:ascii="Arial" w:eastAsia="Times New Roman" w:hAnsi="Arial" w:cs="Arial"/>
          <w:b/>
          <w:sz w:val="24"/>
          <w:szCs w:val="24"/>
        </w:rPr>
      </w:pP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r w:rsidRPr="00A11B10">
        <w:rPr>
          <w:rFonts w:ascii="Arial" w:eastAsia="Times New Roman" w:hAnsi="Arial" w:cs="Arial"/>
          <w:b/>
          <w:snapToGrid w:val="0"/>
          <w:sz w:val="24"/>
          <w:szCs w:val="24"/>
          <w:u w:val="single"/>
        </w:rPr>
        <w:t>TRANSCRIBING PHYSICIAN TELEPHONE ORDER</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3"/>
        </w:numPr>
        <w:spacing w:after="0" w:line="240" w:lineRule="auto"/>
        <w:rPr>
          <w:rFonts w:ascii="Arial" w:eastAsia="Times New Roman" w:hAnsi="Arial" w:cs="Arial"/>
          <w:sz w:val="24"/>
          <w:szCs w:val="24"/>
        </w:rPr>
      </w:pPr>
      <w:r w:rsidRPr="00A11B10">
        <w:rPr>
          <w:rFonts w:ascii="Arial" w:eastAsia="Times New Roman" w:hAnsi="Arial" w:cs="Arial"/>
          <w:sz w:val="24"/>
          <w:szCs w:val="24"/>
        </w:rPr>
        <w:t>This is a Physician order given verbally over the telephone.</w:t>
      </w:r>
    </w:p>
    <w:p w:rsidR="00FF4C38" w:rsidRPr="00A11B10" w:rsidRDefault="00FF4C38" w:rsidP="00136A51">
      <w:pPr>
        <w:widowControl w:val="0"/>
        <w:numPr>
          <w:ilvl w:val="0"/>
          <w:numId w:val="33"/>
        </w:numPr>
        <w:spacing w:after="0" w:line="240" w:lineRule="auto"/>
        <w:rPr>
          <w:rFonts w:ascii="Arial" w:eastAsia="Times New Roman" w:hAnsi="Arial" w:cs="Arial"/>
          <w:sz w:val="24"/>
          <w:szCs w:val="24"/>
        </w:rPr>
      </w:pPr>
      <w:r w:rsidRPr="00A11B10">
        <w:rPr>
          <w:rFonts w:ascii="Arial" w:eastAsia="Times New Roman" w:hAnsi="Arial" w:cs="Arial"/>
          <w:sz w:val="24"/>
          <w:szCs w:val="24"/>
        </w:rPr>
        <w:t>A telephone order must be received directly from the Physician (the prescriber).</w:t>
      </w:r>
    </w:p>
    <w:p w:rsidR="00FF4C38" w:rsidRPr="00A11B10" w:rsidRDefault="00FF4C38" w:rsidP="00136A51">
      <w:pPr>
        <w:widowControl w:val="0"/>
        <w:numPr>
          <w:ilvl w:val="0"/>
          <w:numId w:val="33"/>
        </w:numPr>
        <w:spacing w:after="0" w:line="240" w:lineRule="auto"/>
        <w:rPr>
          <w:rFonts w:ascii="Arial" w:eastAsia="Times New Roman" w:hAnsi="Arial" w:cs="Arial"/>
          <w:sz w:val="24"/>
          <w:szCs w:val="24"/>
        </w:rPr>
      </w:pPr>
      <w:r w:rsidRPr="00A11B10">
        <w:rPr>
          <w:rFonts w:ascii="Arial" w:eastAsia="Times New Roman" w:hAnsi="Arial" w:cs="Arial"/>
          <w:sz w:val="24"/>
          <w:szCs w:val="24"/>
        </w:rPr>
        <w:t>When telephone orders are accepted it is important to:</w:t>
      </w:r>
    </w:p>
    <w:p w:rsidR="00FF4C38" w:rsidRPr="00A11B10" w:rsidRDefault="00FF4C38" w:rsidP="00136A51">
      <w:pPr>
        <w:widowControl w:val="0"/>
        <w:numPr>
          <w:ilvl w:val="0"/>
          <w:numId w:val="33"/>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sz w:val="24"/>
          <w:szCs w:val="24"/>
        </w:rPr>
        <w:t>Repeat the order back to the Physician for verification.</w:t>
      </w:r>
    </w:p>
    <w:p w:rsidR="00FF4C38" w:rsidRPr="00A11B10" w:rsidRDefault="00FF4C38" w:rsidP="00136A51">
      <w:pPr>
        <w:widowControl w:val="0"/>
        <w:numPr>
          <w:ilvl w:val="0"/>
          <w:numId w:val="33"/>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sz w:val="24"/>
          <w:szCs w:val="24"/>
        </w:rPr>
        <w:t>Have the Physician spell medication names, which are unclear.</w:t>
      </w:r>
    </w:p>
    <w:p w:rsidR="00FF4C38" w:rsidRPr="00A11B10" w:rsidRDefault="00FF4C38" w:rsidP="00136A51">
      <w:pPr>
        <w:widowControl w:val="0"/>
        <w:numPr>
          <w:ilvl w:val="0"/>
          <w:numId w:val="33"/>
        </w:numPr>
        <w:tabs>
          <w:tab w:val="num" w:pos="720"/>
        </w:tabs>
        <w:spacing w:after="0" w:line="240" w:lineRule="auto"/>
        <w:ind w:left="720"/>
        <w:rPr>
          <w:rFonts w:ascii="Arial" w:eastAsia="Times New Roman" w:hAnsi="Arial" w:cs="Arial"/>
          <w:sz w:val="24"/>
          <w:szCs w:val="24"/>
        </w:rPr>
      </w:pPr>
      <w:r w:rsidRPr="00A11B10">
        <w:rPr>
          <w:rFonts w:ascii="Arial" w:eastAsia="Times New Roman" w:hAnsi="Arial" w:cs="Arial"/>
          <w:sz w:val="24"/>
          <w:szCs w:val="24"/>
        </w:rPr>
        <w:t xml:space="preserve">Write the verbal order immediately on the Physician Order Sheet.  </w:t>
      </w:r>
    </w:p>
    <w:p w:rsidR="00FF4C38" w:rsidRPr="00A11B10" w:rsidRDefault="00FF4C38" w:rsidP="00136A51">
      <w:pPr>
        <w:widowControl w:val="0"/>
        <w:numPr>
          <w:ilvl w:val="0"/>
          <w:numId w:val="33"/>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To indicate the order is a verbal/telephone order use the abbreviation PH (Phone)  </w:t>
      </w:r>
    </w:p>
    <w:p w:rsidR="00FF4C38" w:rsidRPr="00A11B10" w:rsidRDefault="00FF4C38" w:rsidP="00FF4C38">
      <w:pPr>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lastRenderedPageBreak/>
        <w:t>Date and time (i.e.: September 1/06, 1430hour)</w:t>
      </w:r>
    </w:p>
    <w:p w:rsidR="00FF4C38" w:rsidRPr="00A11B10" w:rsidRDefault="00FF4C38" w:rsidP="00FF4C38">
      <w:pPr>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Order (i.e.: Tylenol 325mg (po) q4h prn)</w:t>
      </w:r>
    </w:p>
    <w:p w:rsidR="00FF4C38" w:rsidRPr="00A11B10" w:rsidRDefault="00FF4C38" w:rsidP="00FF4C38">
      <w:pPr>
        <w:spacing w:after="120" w:line="240" w:lineRule="auto"/>
        <w:ind w:left="360"/>
        <w:rPr>
          <w:rFonts w:ascii="Arial" w:eastAsia="Times New Roman" w:hAnsi="Arial" w:cs="Arial"/>
          <w:sz w:val="24"/>
          <w:szCs w:val="24"/>
        </w:rPr>
      </w:pPr>
      <w:r w:rsidRPr="00A11B10">
        <w:rPr>
          <w:rFonts w:ascii="Arial" w:eastAsia="Times New Roman" w:hAnsi="Arial" w:cs="Arial"/>
          <w:sz w:val="24"/>
          <w:szCs w:val="24"/>
        </w:rPr>
        <w:t xml:space="preserve">PH. Physician’s name and the signature/designation of person who received the order (i.e.: PH. Dr. Rasmussen / S T Wood RPN).    </w:t>
      </w:r>
    </w:p>
    <w:p w:rsidR="00FF4C38" w:rsidRPr="00A11B10" w:rsidRDefault="00FF4C38" w:rsidP="00136A51">
      <w:pPr>
        <w:widowControl w:val="0"/>
        <w:numPr>
          <w:ilvl w:val="0"/>
          <w:numId w:val="34"/>
        </w:numPr>
        <w:spacing w:after="0" w:line="240" w:lineRule="auto"/>
        <w:rPr>
          <w:rFonts w:ascii="Arial" w:eastAsia="Times New Roman" w:hAnsi="Arial" w:cs="Arial"/>
          <w:sz w:val="24"/>
          <w:szCs w:val="24"/>
        </w:rPr>
      </w:pPr>
      <w:r w:rsidRPr="00A11B10">
        <w:rPr>
          <w:rFonts w:ascii="Arial" w:eastAsia="Times New Roman" w:hAnsi="Arial" w:cs="Arial"/>
          <w:sz w:val="24"/>
          <w:szCs w:val="24"/>
        </w:rPr>
        <w:t>Telephone orders are processed as either a:</w:t>
      </w:r>
    </w:p>
    <w:p w:rsidR="00FF4C38" w:rsidRPr="00A11B10" w:rsidRDefault="00FF4C38" w:rsidP="00136A51">
      <w:pPr>
        <w:widowControl w:val="0"/>
        <w:numPr>
          <w:ilvl w:val="0"/>
          <w:numId w:val="34"/>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b/>
          <w:sz w:val="24"/>
          <w:szCs w:val="24"/>
        </w:rPr>
        <w:t xml:space="preserve">NEW ORDER </w:t>
      </w:r>
      <w:r w:rsidRPr="00A11B10">
        <w:rPr>
          <w:rFonts w:ascii="Arial" w:eastAsia="Times New Roman" w:hAnsi="Arial" w:cs="Arial"/>
          <w:sz w:val="24"/>
          <w:szCs w:val="24"/>
        </w:rPr>
        <w:t xml:space="preserve">(see </w:t>
      </w:r>
      <w:r w:rsidRPr="00A11B10">
        <w:rPr>
          <w:rFonts w:ascii="Arial" w:eastAsia="Times New Roman" w:hAnsi="Arial" w:cs="Arial"/>
          <w:sz w:val="24"/>
          <w:szCs w:val="24"/>
          <w:u w:val="single"/>
        </w:rPr>
        <w:t>transcribing a new Physician order</w:t>
      </w:r>
      <w:r w:rsidRPr="00A11B10">
        <w:rPr>
          <w:rFonts w:ascii="Arial" w:eastAsia="Times New Roman" w:hAnsi="Arial" w:cs="Arial"/>
          <w:sz w:val="24"/>
          <w:szCs w:val="24"/>
        </w:rPr>
        <w:t>)</w:t>
      </w:r>
    </w:p>
    <w:p w:rsidR="00FF4C38" w:rsidRPr="00A11B10" w:rsidRDefault="00FF4C38" w:rsidP="00136A51">
      <w:pPr>
        <w:widowControl w:val="0"/>
        <w:numPr>
          <w:ilvl w:val="0"/>
          <w:numId w:val="34"/>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b/>
          <w:sz w:val="24"/>
          <w:szCs w:val="24"/>
        </w:rPr>
        <w:t xml:space="preserve">DISCONTINUATION, </w:t>
      </w:r>
      <w:r w:rsidRPr="00A11B10">
        <w:rPr>
          <w:rFonts w:ascii="Arial" w:eastAsia="Times New Roman" w:hAnsi="Arial" w:cs="Arial"/>
          <w:sz w:val="24"/>
          <w:szCs w:val="24"/>
        </w:rPr>
        <w:t xml:space="preserve">(see </w:t>
      </w:r>
      <w:r w:rsidRPr="00A11B10">
        <w:rPr>
          <w:rFonts w:ascii="Arial" w:eastAsia="Times New Roman" w:hAnsi="Arial" w:cs="Arial"/>
          <w:sz w:val="24"/>
          <w:szCs w:val="24"/>
          <w:u w:val="single"/>
        </w:rPr>
        <w:t>transcribing the discontinuation of a Physician order</w:t>
      </w:r>
      <w:r w:rsidRPr="00A11B10">
        <w:rPr>
          <w:rFonts w:ascii="Arial" w:eastAsia="Times New Roman" w:hAnsi="Arial" w:cs="Arial"/>
          <w:sz w:val="24"/>
          <w:szCs w:val="24"/>
        </w:rPr>
        <w:t>)</w:t>
      </w:r>
    </w:p>
    <w:p w:rsidR="00FF4C38" w:rsidRPr="00A11B10" w:rsidRDefault="00FF4C38" w:rsidP="00136A51">
      <w:pPr>
        <w:widowControl w:val="0"/>
        <w:numPr>
          <w:ilvl w:val="0"/>
          <w:numId w:val="34"/>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b/>
          <w:sz w:val="24"/>
          <w:szCs w:val="24"/>
        </w:rPr>
        <w:t>CHANGE IN DIRECTION</w:t>
      </w:r>
      <w:r w:rsidRPr="00A11B10">
        <w:rPr>
          <w:rFonts w:ascii="Arial" w:eastAsia="Times New Roman" w:hAnsi="Arial" w:cs="Arial"/>
          <w:sz w:val="24"/>
          <w:szCs w:val="24"/>
        </w:rPr>
        <w:t xml:space="preserve"> (see </w:t>
      </w:r>
      <w:r w:rsidRPr="00A11B10">
        <w:rPr>
          <w:rFonts w:ascii="Arial" w:eastAsia="Times New Roman" w:hAnsi="Arial" w:cs="Arial"/>
          <w:sz w:val="24"/>
          <w:szCs w:val="24"/>
          <w:u w:val="single"/>
        </w:rPr>
        <w:t>transcribing a change in direction Physician order</w:t>
      </w:r>
      <w:r w:rsidRPr="00A11B10">
        <w:rPr>
          <w:rFonts w:ascii="Arial" w:eastAsia="Times New Roman" w:hAnsi="Arial" w:cs="Arial"/>
          <w:sz w:val="24"/>
          <w:szCs w:val="24"/>
        </w:rPr>
        <w:t>)</w:t>
      </w:r>
      <w:r w:rsidRPr="00A11B10">
        <w:rPr>
          <w:rFonts w:ascii="Arial" w:eastAsia="Times New Roman" w:hAnsi="Arial" w:cs="Arial"/>
          <w:b/>
          <w:sz w:val="24"/>
          <w:szCs w:val="24"/>
        </w:rPr>
        <w:t>.</w:t>
      </w:r>
    </w:p>
    <w:p w:rsidR="00FF4C38" w:rsidRPr="00A11B10" w:rsidRDefault="00FF4C38" w:rsidP="00136A51">
      <w:pPr>
        <w:widowControl w:val="0"/>
        <w:numPr>
          <w:ilvl w:val="0"/>
          <w:numId w:val="34"/>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Telephone orders must be faxed to the Physician for co-signing.    </w:t>
      </w:r>
    </w:p>
    <w:p w:rsidR="00FF4C38" w:rsidRPr="00A11B10" w:rsidRDefault="00FF4C38" w:rsidP="00136A51">
      <w:pPr>
        <w:widowControl w:val="0"/>
        <w:numPr>
          <w:ilvl w:val="0"/>
          <w:numId w:val="34"/>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that a copy of the Physician’s Order Sheet has been faxed to the Physician for co-signing of telephone order </w:t>
      </w:r>
    </w:p>
    <w:p w:rsidR="00FF4C38" w:rsidRPr="00A11B10" w:rsidRDefault="00FF4C38" w:rsidP="00136A51">
      <w:pPr>
        <w:widowControl w:val="0"/>
        <w:numPr>
          <w:ilvl w:val="0"/>
          <w:numId w:val="34"/>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Telephone orders are to be co-signed by the Physician within 48 hours</w:t>
      </w:r>
    </w:p>
    <w:p w:rsidR="00FF4C38" w:rsidRPr="00A11B10" w:rsidRDefault="00FF4C38" w:rsidP="00136A51">
      <w:pPr>
        <w:widowControl w:val="0"/>
        <w:numPr>
          <w:ilvl w:val="0"/>
          <w:numId w:val="34"/>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Once the Physician has co-signed and faxed back the order, the original should be shredded and the co-signed faxed copy placed in the chart as part of the permanent record.   </w:t>
      </w: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p>
    <w:p w:rsidR="00FF4C38" w:rsidRPr="00A11B10" w:rsidRDefault="00FF4C38" w:rsidP="00FF4C38">
      <w:pPr>
        <w:spacing w:after="0" w:line="240" w:lineRule="auto"/>
        <w:rPr>
          <w:rFonts w:ascii="Arial" w:eastAsia="Times New Roman" w:hAnsi="Arial" w:cs="Arial"/>
          <w:b/>
          <w:sz w:val="24"/>
          <w:szCs w:val="24"/>
          <w:u w:val="single"/>
        </w:rPr>
      </w:pPr>
      <w:r w:rsidRPr="00A11B10">
        <w:rPr>
          <w:rFonts w:ascii="Arial" w:eastAsia="Times New Roman" w:hAnsi="Arial" w:cs="Arial"/>
          <w:b/>
          <w:sz w:val="24"/>
          <w:szCs w:val="24"/>
          <w:u w:val="single"/>
        </w:rPr>
        <w:t xml:space="preserve">ALL MEDICATIONS ARE TO BE CONSIDERED DISCONTINUED FOLLOWING HOSPITALIZATION </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When the resident returns to WBSCH after being hospitalized, all previous medications are to be considered discontinued (scheduled medications, prn medications, treatments, and WBSCH Admission Checklist) </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physician must be notified and verbal </w:t>
      </w:r>
      <w:r w:rsidRPr="00A11B10">
        <w:rPr>
          <w:rFonts w:ascii="Arial" w:eastAsia="Times New Roman" w:hAnsi="Arial" w:cs="Arial"/>
          <w:b/>
          <w:sz w:val="24"/>
          <w:szCs w:val="24"/>
          <w:u w:val="single"/>
        </w:rPr>
        <w:t>re-admission</w:t>
      </w:r>
      <w:r w:rsidRPr="00A11B10">
        <w:rPr>
          <w:rFonts w:ascii="Arial" w:eastAsia="Times New Roman" w:hAnsi="Arial" w:cs="Arial"/>
          <w:sz w:val="24"/>
          <w:szCs w:val="24"/>
        </w:rPr>
        <w:t xml:space="preserve"> orders received (scheduled medications, prn medications, treatments, WBSCH Admission Checklist). </w:t>
      </w:r>
    </w:p>
    <w:p w:rsidR="00FF4C38" w:rsidRPr="00A11B10" w:rsidRDefault="00FF4C38" w:rsidP="00136A51">
      <w:pPr>
        <w:widowControl w:val="0"/>
        <w:numPr>
          <w:ilvl w:val="0"/>
          <w:numId w:val="25"/>
        </w:numPr>
        <w:tabs>
          <w:tab w:val="num" w:pos="720"/>
        </w:tabs>
        <w:spacing w:after="0" w:line="240" w:lineRule="auto"/>
        <w:rPr>
          <w:rFonts w:ascii="Arial" w:eastAsia="Times New Roman" w:hAnsi="Arial" w:cs="Arial"/>
          <w:sz w:val="24"/>
          <w:szCs w:val="24"/>
        </w:rPr>
      </w:pPr>
      <w:r w:rsidRPr="00A11B10">
        <w:rPr>
          <w:rFonts w:ascii="Arial" w:eastAsia="Times New Roman" w:hAnsi="Arial" w:cs="Arial"/>
          <w:sz w:val="24"/>
          <w:szCs w:val="24"/>
        </w:rPr>
        <w:t>Reconcil resident’s medications</w:t>
      </w:r>
    </w:p>
    <w:p w:rsidR="00FF4C38" w:rsidRPr="00A11B10" w:rsidRDefault="00FF4C38" w:rsidP="00136A51">
      <w:pPr>
        <w:widowControl w:val="0"/>
        <w:numPr>
          <w:ilvl w:val="0"/>
          <w:numId w:val="25"/>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medication orders received from Acute</w:t>
      </w:r>
    </w:p>
    <w:p w:rsidR="00FF4C38" w:rsidRPr="00A11B10" w:rsidRDefault="00FF4C38" w:rsidP="00136A51">
      <w:pPr>
        <w:widowControl w:val="0"/>
        <w:numPr>
          <w:ilvl w:val="0"/>
          <w:numId w:val="25"/>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the medications given prior to the Acute admission  </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verbal re-admission orders must be a written on the Physician Order sheet (scheduled medications, prn medications, treatments).  The </w:t>
      </w:r>
      <w:r w:rsidRPr="00A11B10">
        <w:rPr>
          <w:rFonts w:ascii="Arial" w:eastAsia="Times New Roman" w:hAnsi="Arial" w:cs="Arial"/>
          <w:sz w:val="24"/>
          <w:szCs w:val="24"/>
          <w:u w:val="single"/>
        </w:rPr>
        <w:t>WBSCH Admission Checklist</w:t>
      </w:r>
      <w:r w:rsidRPr="00A11B10">
        <w:rPr>
          <w:rFonts w:ascii="Arial" w:eastAsia="Times New Roman" w:hAnsi="Arial" w:cs="Arial"/>
          <w:sz w:val="24"/>
          <w:szCs w:val="24"/>
        </w:rPr>
        <w:t xml:space="preserve"> does not have to be copied / written on the Physician Order Sheet.</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See </w:t>
      </w:r>
      <w:r w:rsidRPr="00A11B10">
        <w:rPr>
          <w:rFonts w:ascii="Arial" w:eastAsia="Times New Roman" w:hAnsi="Arial" w:cs="Arial"/>
          <w:sz w:val="24"/>
          <w:szCs w:val="24"/>
          <w:u w:val="single"/>
        </w:rPr>
        <w:t>TRANSCRIBING A NEW PHYSICIAN ORDER</w:t>
      </w:r>
    </w:p>
    <w:p w:rsidR="00FF4C38" w:rsidRPr="00A11B10" w:rsidRDefault="00FF4C38" w:rsidP="00136A51">
      <w:pPr>
        <w:widowControl w:val="0"/>
        <w:numPr>
          <w:ilvl w:val="0"/>
          <w:numId w:val="2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See </w:t>
      </w:r>
      <w:r w:rsidRPr="00A11B10">
        <w:rPr>
          <w:rFonts w:ascii="Arial" w:eastAsia="Times New Roman" w:hAnsi="Arial" w:cs="Arial"/>
          <w:sz w:val="24"/>
          <w:szCs w:val="24"/>
          <w:u w:val="single"/>
        </w:rPr>
        <w:t>TRANSCRIBING THE DISCONTINUATION OF A PHYSICIAN ORDER</w:t>
      </w:r>
      <w:r w:rsidRPr="00A11B10">
        <w:rPr>
          <w:rFonts w:ascii="Arial" w:eastAsia="Times New Roman" w:hAnsi="Arial" w:cs="Arial"/>
          <w:sz w:val="24"/>
          <w:szCs w:val="24"/>
        </w:rPr>
        <w:t xml:space="preserve"> </w:t>
      </w:r>
    </w:p>
    <w:p w:rsidR="00FF4C38" w:rsidRPr="00A11B10" w:rsidRDefault="00FF4C38" w:rsidP="00136A51">
      <w:pPr>
        <w:widowControl w:val="0"/>
        <w:numPr>
          <w:ilvl w:val="0"/>
          <w:numId w:val="37"/>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Remove discontinued medications (</w:t>
      </w:r>
      <w:r w:rsidRPr="00A11B10">
        <w:rPr>
          <w:rFonts w:ascii="Arial" w:eastAsia="Times New Roman" w:hAnsi="Arial" w:cs="Arial"/>
          <w:b/>
          <w:sz w:val="24"/>
          <w:szCs w:val="24"/>
          <w:u w:val="single"/>
        </w:rPr>
        <w:t>Pharmacards</w:t>
      </w:r>
      <w:r w:rsidRPr="00A11B10">
        <w:rPr>
          <w:rFonts w:ascii="Arial" w:eastAsia="Times New Roman" w:hAnsi="Arial" w:cs="Arial"/>
          <w:sz w:val="24"/>
          <w:szCs w:val="24"/>
        </w:rPr>
        <w:t xml:space="preserve">) from medication rack(s) and refill baskets, and place in storage baskets for return to Pharmacy. </w:t>
      </w:r>
    </w:p>
    <w:p w:rsidR="00FF4C38" w:rsidRPr="00A11B10" w:rsidRDefault="00FF4C38" w:rsidP="00136A51">
      <w:pPr>
        <w:widowControl w:val="0"/>
        <w:numPr>
          <w:ilvl w:val="0"/>
          <w:numId w:val="3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If discontinued medication is a </w:t>
      </w:r>
      <w:r w:rsidRPr="00A11B10">
        <w:rPr>
          <w:rFonts w:ascii="Arial" w:eastAsia="Times New Roman" w:hAnsi="Arial" w:cs="Arial"/>
          <w:b/>
          <w:sz w:val="24"/>
          <w:szCs w:val="24"/>
          <w:u w:val="single"/>
        </w:rPr>
        <w:t>narcotic</w:t>
      </w:r>
      <w:r w:rsidRPr="00A11B10">
        <w:rPr>
          <w:rFonts w:ascii="Arial" w:eastAsia="Times New Roman" w:hAnsi="Arial" w:cs="Arial"/>
          <w:sz w:val="24"/>
          <w:szCs w:val="24"/>
        </w:rPr>
        <w:t xml:space="preserve">, the narcotic must continue to be counted each shift until the pharmacy driver signs for it.  </w:t>
      </w: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r w:rsidRPr="00A11B10">
        <w:rPr>
          <w:rFonts w:ascii="Arial" w:eastAsia="Times New Roman" w:hAnsi="Arial" w:cs="Arial"/>
          <w:b/>
          <w:snapToGrid w:val="0"/>
          <w:sz w:val="24"/>
          <w:szCs w:val="24"/>
          <w:u w:val="single"/>
        </w:rPr>
        <w:br w:type="page"/>
      </w:r>
      <w:r w:rsidRPr="00A11B10">
        <w:rPr>
          <w:rFonts w:ascii="Arial" w:eastAsia="Times New Roman" w:hAnsi="Arial" w:cs="Arial"/>
          <w:b/>
          <w:snapToGrid w:val="0"/>
          <w:sz w:val="24"/>
          <w:szCs w:val="24"/>
          <w:u w:val="single"/>
        </w:rPr>
        <w:lastRenderedPageBreak/>
        <w:t>NIGHTLY CHECK OF TRANSCRIPTION OF PHYSICAN ORDERS</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Within 24 hours, all Physician orders must be checked for accuracy/completion of transcription</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Palliative – night RN / RPN / LPN</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Convalescent – evening RN / RPN / LPN</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Long Term Care – night LPN</w:t>
      </w:r>
    </w:p>
    <w:p w:rsidR="00FF4C38" w:rsidRPr="00A11B10" w:rsidRDefault="00FF4C38" w:rsidP="00FF4C38">
      <w:pPr>
        <w:spacing w:after="0" w:line="240" w:lineRule="auto"/>
        <w:ind w:left="360"/>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Charts that need to be checked for accuracy of transcription will be left in vertical file on desk  </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A pulled red tag indicates a new order has been received and has not yet been transcribed – DOCTOR’S ORDERS</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A pulled blue tag indicates a new order QMR has been received, the new order has been transcribed, and the accuracy and completion of the transcription needs to be checked – NURSE TO CHECK</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 OUT AWAITNG” form </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The RN/RPN/LPN reviewing/checking the accuracy of the transcription will draw a red line below the Physician signature, and then write the date/initials to indicate they have confirmed the transcription is accurate and all documentation has been completed on the:</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MAR</w:t>
      </w:r>
      <w:r w:rsidRPr="00A11B10">
        <w:rPr>
          <w:rFonts w:ascii="Arial" w:eastAsia="Times New Roman" w:hAnsi="Arial" w:cs="Arial"/>
          <w:sz w:val="24"/>
          <w:szCs w:val="24"/>
        </w:rPr>
        <w:t xml:space="preserve"> or treatment MAR</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Drug Profile</w:t>
      </w:r>
      <w:r w:rsidRPr="00A11B10">
        <w:rPr>
          <w:rFonts w:ascii="Arial" w:eastAsia="Times New Roman" w:hAnsi="Arial" w:cs="Arial"/>
          <w:sz w:val="24"/>
          <w:szCs w:val="24"/>
        </w:rPr>
        <w:t xml:space="preserve"> (working/colored copy)</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QMR</w:t>
      </w:r>
      <w:r w:rsidRPr="00A11B10">
        <w:rPr>
          <w:rFonts w:ascii="Arial" w:eastAsia="Times New Roman" w:hAnsi="Arial" w:cs="Arial"/>
          <w:sz w:val="24"/>
          <w:szCs w:val="24"/>
        </w:rPr>
        <w:t xml:space="preserve">, </w:t>
      </w:r>
      <w:r w:rsidRPr="00A11B10">
        <w:rPr>
          <w:rFonts w:ascii="Arial" w:eastAsia="Times New Roman" w:hAnsi="Arial" w:cs="Arial"/>
          <w:b/>
          <w:i/>
          <w:sz w:val="24"/>
          <w:szCs w:val="24"/>
          <w:u w:val="single"/>
        </w:rPr>
        <w:t>if the Physician has NOT dated/signed</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Faxed to pharmacy</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If applicable, faxed to physician</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If applicable, noted in the day/calendar book </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If applicable, requisition completed</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If applicable, remove discontinued blister-pak(s) from medication rack(s) and refill basket(s)</w:t>
      </w:r>
    </w:p>
    <w:p w:rsidR="00FF4C38" w:rsidRPr="00A11B10" w:rsidRDefault="00FF4C38"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 xml:space="preserve">If applicable, place blister-pak(s) in the medication rack(s) in the order of the MAR Sheet </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Initial on the label of the blister-pak to indicate the blister-pak has been checked against the MAR (5R’s) </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resident </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gets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drug (treatment)</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at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dosage</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at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time</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proofErr w:type="gramStart"/>
      <w:r w:rsidRPr="00A11B10">
        <w:rPr>
          <w:rFonts w:ascii="Arial" w:eastAsia="Times New Roman" w:hAnsi="Arial" w:cs="Arial"/>
          <w:sz w:val="24"/>
          <w:szCs w:val="24"/>
        </w:rPr>
        <w:t>by</w:t>
      </w:r>
      <w:proofErr w:type="gramEnd"/>
      <w:r w:rsidRPr="00A11B10">
        <w:rPr>
          <w:rFonts w:ascii="Arial" w:eastAsia="Times New Roman" w:hAnsi="Arial" w:cs="Arial"/>
          <w:sz w:val="24"/>
          <w:szCs w:val="24"/>
        </w:rPr>
        <w:t xml:space="preserve">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route.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29"/>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 xml:space="preserve">Charts are to be left in vertical file (flagged “awaiting medication(s) from pharmacy”) </w:t>
      </w:r>
      <w:r w:rsidRPr="00A11B10">
        <w:rPr>
          <w:rFonts w:ascii="Arial" w:eastAsia="Times New Roman" w:hAnsi="Arial" w:cs="Arial"/>
          <w:sz w:val="24"/>
          <w:szCs w:val="24"/>
        </w:rPr>
        <w:lastRenderedPageBreak/>
        <w:t xml:space="preserve">until new medication arrives from Pharmacy.  Once medication arrives, chart is put away/filed.   </w:t>
      </w: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r w:rsidRPr="00A11B10">
        <w:rPr>
          <w:rFonts w:ascii="Arial" w:eastAsia="Times New Roman" w:hAnsi="Arial" w:cs="Arial"/>
          <w:b/>
          <w:snapToGrid w:val="0"/>
          <w:sz w:val="24"/>
          <w:szCs w:val="24"/>
          <w:u w:val="single"/>
        </w:rPr>
        <w:t>NIGHTLY CHECK OF TRANSCRIPTION OF QMR</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Within 24 hours, all QMRs must be checked for accuracy/completion of transcription</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Palliative – night RN / RPN / LPN</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Convalescent – evening RN / RPN / LPN</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Long Term Care – night LPN</w:t>
      </w:r>
    </w:p>
    <w:p w:rsidR="00FF4C38" w:rsidRPr="00A11B10" w:rsidRDefault="00FF4C38" w:rsidP="00FF4C38">
      <w:pPr>
        <w:spacing w:after="0" w:line="240" w:lineRule="auto"/>
        <w:ind w:left="360"/>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Charts that need to be checked for accuracy of transcription will be left in vertical file   </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A pulled red tag indicates a QMR has been completed by the Physician and has not yet been transcribed – DOCTOR’S ORDERS</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A pulled blue tag indicates a QMR has been completed by the Physician, the order(s) have been transcribed, and the accuracy and completion of the transcription needs to be checked – NURSE TO CHECK</w:t>
      </w:r>
    </w:p>
    <w:p w:rsidR="00FF4C38" w:rsidRPr="00A11B10" w:rsidRDefault="00FF4C38" w:rsidP="00136A51">
      <w:pPr>
        <w:widowControl w:val="0"/>
        <w:numPr>
          <w:ilvl w:val="0"/>
          <w:numId w:val="29"/>
        </w:numPr>
        <w:spacing w:after="0" w:line="240" w:lineRule="auto"/>
        <w:rPr>
          <w:rFonts w:ascii="Arial" w:eastAsia="Times New Roman" w:hAnsi="Arial" w:cs="Arial"/>
          <w:sz w:val="24"/>
          <w:szCs w:val="24"/>
        </w:rPr>
      </w:pPr>
      <w:r w:rsidRPr="00A11B10">
        <w:rPr>
          <w:rFonts w:ascii="Arial" w:eastAsia="Times New Roman" w:hAnsi="Arial" w:cs="Arial"/>
          <w:sz w:val="24"/>
          <w:szCs w:val="24"/>
        </w:rPr>
        <w:t>“CHART OUT AWAITNG” form (yellow)</w:t>
      </w:r>
    </w:p>
    <w:p w:rsidR="00FF4C38" w:rsidRPr="00A11B10" w:rsidRDefault="00FF4C38" w:rsidP="00FF4C38">
      <w:pPr>
        <w:spacing w:after="0" w:line="240" w:lineRule="auto"/>
        <w:ind w:left="360"/>
        <w:rPr>
          <w:rFonts w:ascii="Arial" w:eastAsia="Times New Roman" w:hAnsi="Arial" w:cs="Arial"/>
          <w:sz w:val="24"/>
          <w:szCs w:val="24"/>
        </w:rPr>
      </w:pPr>
    </w:p>
    <w:p w:rsidR="00FF4C38" w:rsidRPr="00A11B10" w:rsidRDefault="00FF4C38" w:rsidP="00FF4C38">
      <w:pPr>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The RN/RPN/LPN reviewing/checking the accuracy of the transcription of the QMR will draw a red line at the bottom of each page of the QMR, and date/initials to indicate who and when the QMR was checked for accuracy of transcription and all documentation has been completed on the:</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MAR</w:t>
      </w:r>
      <w:r w:rsidRPr="00A11B10">
        <w:rPr>
          <w:rFonts w:ascii="Arial" w:eastAsia="Times New Roman" w:hAnsi="Arial" w:cs="Arial"/>
          <w:sz w:val="24"/>
          <w:szCs w:val="24"/>
        </w:rPr>
        <w:t xml:space="preserve"> or treatment MAR</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Drug Profile</w:t>
      </w:r>
      <w:r w:rsidRPr="00A11B10">
        <w:rPr>
          <w:rFonts w:ascii="Arial" w:eastAsia="Times New Roman" w:hAnsi="Arial" w:cs="Arial"/>
          <w:sz w:val="24"/>
          <w:szCs w:val="24"/>
        </w:rPr>
        <w:t xml:space="preserve"> (working/colored copy)</w:t>
      </w:r>
    </w:p>
    <w:p w:rsidR="00FF4C38" w:rsidRPr="00A11B10" w:rsidRDefault="00FF4C38" w:rsidP="00136A51">
      <w:pPr>
        <w:widowControl w:val="0"/>
        <w:numPr>
          <w:ilvl w:val="0"/>
          <w:numId w:val="35"/>
        </w:numPr>
        <w:spacing w:after="0" w:line="240" w:lineRule="auto"/>
        <w:rPr>
          <w:rFonts w:ascii="Arial" w:eastAsia="Times New Roman" w:hAnsi="Arial" w:cs="Arial"/>
          <w:sz w:val="24"/>
          <w:szCs w:val="24"/>
        </w:rPr>
      </w:pPr>
      <w:r w:rsidRPr="00A11B10">
        <w:rPr>
          <w:rFonts w:ascii="Arial" w:eastAsia="Times New Roman" w:hAnsi="Arial" w:cs="Arial"/>
          <w:sz w:val="24"/>
          <w:szCs w:val="24"/>
        </w:rPr>
        <w:t>Faxed to pharmacy</w:t>
      </w:r>
    </w:p>
    <w:p w:rsidR="00FF4C38" w:rsidRPr="00A11B10" w:rsidRDefault="00FF4C38" w:rsidP="00FF4C38">
      <w:pPr>
        <w:spacing w:after="0" w:line="240" w:lineRule="auto"/>
        <w:ind w:left="360"/>
        <w:rPr>
          <w:rFonts w:ascii="Arial" w:eastAsia="Times New Roman" w:hAnsi="Arial" w:cs="Arial"/>
          <w:sz w:val="24"/>
          <w:szCs w:val="24"/>
        </w:rPr>
      </w:pPr>
    </w:p>
    <w:p w:rsidR="00FF4C38" w:rsidRPr="00A11B10" w:rsidRDefault="00FF4C38"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If applicable, remove discontinued blister-pak(s) from medication rack(s) and refill basket(s)</w:t>
      </w:r>
    </w:p>
    <w:p w:rsidR="00FF4C38" w:rsidRPr="00A11B10" w:rsidRDefault="00FF4C38"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A11B10">
        <w:rPr>
          <w:rFonts w:ascii="Arial" w:eastAsia="Times New Roman" w:hAnsi="Arial" w:cs="Arial"/>
          <w:sz w:val="24"/>
          <w:szCs w:val="24"/>
        </w:rPr>
        <w:t xml:space="preserve">Charts are to be left in vertical file (flagged “awaiting medication(s) from pharmacy”) until new medication arrives from Pharmacy.  Once medication arrives, chart is put away/filed.   </w:t>
      </w: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b/>
          <w:sz w:val="24"/>
          <w:szCs w:val="24"/>
          <w:u w:val="single"/>
        </w:rPr>
        <w:t xml:space="preserve">APPOINTMENT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When making arrangements for an appointment, use the green </w:t>
      </w:r>
      <w:r w:rsidRPr="00A11B10">
        <w:rPr>
          <w:rFonts w:ascii="Arial" w:eastAsia="Times New Roman" w:hAnsi="Arial" w:cs="Arial"/>
          <w:sz w:val="24"/>
          <w:szCs w:val="24"/>
          <w:u w:val="single"/>
        </w:rPr>
        <w:t>WBSCH Appointment</w:t>
      </w:r>
      <w:r w:rsidRPr="00A11B10">
        <w:rPr>
          <w:rFonts w:ascii="Arial" w:eastAsia="Times New Roman" w:hAnsi="Arial" w:cs="Arial"/>
          <w:sz w:val="24"/>
          <w:szCs w:val="24"/>
        </w:rPr>
        <w:t xml:space="preserve"> sheet</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information on the appointment sheet is to be entered in the progress notes and the completed sheet attached to the desk calendar at the date of the appointment.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CHART OUT </w:t>
      </w:r>
      <w:proofErr w:type="gramStart"/>
      <w:r w:rsidRPr="00A11B10">
        <w:rPr>
          <w:rFonts w:ascii="Arial" w:eastAsia="Times New Roman" w:hAnsi="Arial" w:cs="Arial"/>
          <w:b/>
          <w:bCs/>
          <w:sz w:val="24"/>
          <w:szCs w:val="24"/>
          <w:u w:val="single"/>
        </w:rPr>
        <w:t>AWAITING</w:t>
      </w:r>
      <w:proofErr w:type="gramEnd"/>
      <w:r w:rsidRPr="00A11B10">
        <w:rPr>
          <w:rFonts w:ascii="Arial" w:eastAsia="Times New Roman" w:hAnsi="Arial" w:cs="Arial"/>
          <w:sz w:val="24"/>
          <w:szCs w:val="24"/>
        </w:rPr>
        <w:t>:</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Night (24 hour) transcription check</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Night QMR check</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lastRenderedPageBreak/>
        <w:t> Physicians order clarification</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Medication(s) from pharmacy</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Lab results</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Physicians order </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 Warfarin dosage per INR </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Labels from pharmacy</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Reminder cards from pharmacy</w:t>
      </w:r>
    </w:p>
    <w:p w:rsidR="006927E3" w:rsidRDefault="006927E3"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Other _____________________________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Initials/date ________________________</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keepNext/>
        <w:widowControl w:val="0"/>
        <w:spacing w:after="0" w:line="240" w:lineRule="auto"/>
        <w:outlineLvl w:val="1"/>
        <w:rPr>
          <w:rFonts w:ascii="Arial" w:eastAsia="Times New Roman" w:hAnsi="Arial" w:cs="Arial"/>
          <w:b/>
          <w:snapToGrid w:val="0"/>
          <w:sz w:val="24"/>
          <w:szCs w:val="24"/>
          <w:u w:val="single"/>
        </w:rPr>
      </w:pPr>
      <w:r w:rsidRPr="00A11B10">
        <w:rPr>
          <w:rFonts w:ascii="Arial" w:eastAsia="Times New Roman" w:hAnsi="Arial" w:cs="Arial"/>
          <w:b/>
          <w:snapToGrid w:val="0"/>
          <w:sz w:val="24"/>
          <w:szCs w:val="24"/>
          <w:u w:val="single"/>
        </w:rPr>
        <w:t xml:space="preserve">BLISTER-PAK / PHARMACARD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keepNext/>
        <w:widowControl w:val="0"/>
        <w:numPr>
          <w:ilvl w:val="0"/>
          <w:numId w:val="45"/>
        </w:numPr>
        <w:spacing w:after="0" w:line="240" w:lineRule="auto"/>
        <w:outlineLvl w:val="1"/>
        <w:rPr>
          <w:rFonts w:ascii="Arial" w:eastAsia="Times New Roman" w:hAnsi="Arial" w:cs="Arial"/>
          <w:snapToGrid w:val="0"/>
          <w:sz w:val="24"/>
          <w:szCs w:val="24"/>
        </w:rPr>
      </w:pPr>
      <w:r w:rsidRPr="00A11B10">
        <w:rPr>
          <w:rFonts w:ascii="Arial" w:eastAsia="Times New Roman" w:hAnsi="Arial" w:cs="Arial"/>
          <w:snapToGrid w:val="0"/>
          <w:sz w:val="24"/>
          <w:szCs w:val="24"/>
        </w:rPr>
        <w:t>When placing a Blister-pak / Pharmacard into the medication rack, the RN / RPN / LPN initials on the label of the blister-pak to indicate the blister-pak has been checked against the MAR (5R’s)</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resident </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gets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drug (treatment)</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at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dosage</w:t>
      </w:r>
    </w:p>
    <w:p w:rsidR="00FF4C38" w:rsidRPr="00A11B10" w:rsidRDefault="00FF4C38"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A11B10">
        <w:rPr>
          <w:rFonts w:ascii="Arial" w:eastAsia="Times New Roman" w:hAnsi="Arial" w:cs="Arial"/>
          <w:sz w:val="24"/>
          <w:szCs w:val="24"/>
        </w:rPr>
        <w:t xml:space="preserve">at the </w:t>
      </w:r>
      <w:r w:rsidRPr="00A11B10">
        <w:rPr>
          <w:rFonts w:ascii="Arial" w:eastAsia="Times New Roman" w:hAnsi="Arial" w:cs="Arial"/>
          <w:sz w:val="24"/>
          <w:szCs w:val="24"/>
          <w:u w:val="single"/>
        </w:rPr>
        <w:t>right</w:t>
      </w:r>
      <w:r w:rsidRPr="00A11B10">
        <w:rPr>
          <w:rFonts w:ascii="Arial" w:eastAsia="Times New Roman" w:hAnsi="Arial" w:cs="Arial"/>
          <w:sz w:val="24"/>
          <w:szCs w:val="24"/>
        </w:rPr>
        <w:t xml:space="preserve"> time</w:t>
      </w:r>
    </w:p>
    <w:p w:rsidR="00FF4C38" w:rsidRPr="00A11B10" w:rsidRDefault="00FF4C38" w:rsidP="00136A51">
      <w:pPr>
        <w:keepNext/>
        <w:widowControl w:val="0"/>
        <w:numPr>
          <w:ilvl w:val="0"/>
          <w:numId w:val="45"/>
        </w:numPr>
        <w:tabs>
          <w:tab w:val="num" w:pos="1440"/>
        </w:tabs>
        <w:spacing w:after="0" w:line="240" w:lineRule="auto"/>
        <w:ind w:left="1440"/>
        <w:outlineLvl w:val="1"/>
        <w:rPr>
          <w:rFonts w:ascii="Arial" w:eastAsia="Times New Roman" w:hAnsi="Arial" w:cs="Arial"/>
          <w:snapToGrid w:val="0"/>
          <w:sz w:val="24"/>
          <w:szCs w:val="24"/>
        </w:rPr>
      </w:pPr>
      <w:r w:rsidRPr="00A11B10">
        <w:rPr>
          <w:rFonts w:ascii="Arial" w:eastAsia="Times New Roman" w:hAnsi="Arial" w:cs="Arial"/>
          <w:snapToGrid w:val="0"/>
          <w:sz w:val="24"/>
          <w:szCs w:val="24"/>
        </w:rPr>
        <w:t xml:space="preserve">by the </w:t>
      </w:r>
      <w:r w:rsidRPr="00A11B10">
        <w:rPr>
          <w:rFonts w:ascii="Arial" w:eastAsia="Times New Roman" w:hAnsi="Arial" w:cs="Arial"/>
          <w:snapToGrid w:val="0"/>
          <w:sz w:val="24"/>
          <w:szCs w:val="24"/>
          <w:u w:val="single"/>
        </w:rPr>
        <w:t>right</w:t>
      </w:r>
      <w:r w:rsidRPr="00A11B10">
        <w:rPr>
          <w:rFonts w:ascii="Arial" w:eastAsia="Times New Roman" w:hAnsi="Arial" w:cs="Arial"/>
          <w:snapToGrid w:val="0"/>
          <w:sz w:val="24"/>
          <w:szCs w:val="24"/>
        </w:rPr>
        <w:t xml:space="preserve"> route</w:t>
      </w:r>
    </w:p>
    <w:p w:rsidR="00FF4C38" w:rsidRPr="00A11B10" w:rsidRDefault="00FF4C38" w:rsidP="00136A51">
      <w:pPr>
        <w:widowControl w:val="0"/>
        <w:numPr>
          <w:ilvl w:val="0"/>
          <w:numId w:val="45"/>
        </w:numPr>
        <w:spacing w:after="0" w:line="240" w:lineRule="auto"/>
        <w:rPr>
          <w:rFonts w:ascii="Arial" w:eastAsia="Times New Roman" w:hAnsi="Arial" w:cs="Arial"/>
          <w:sz w:val="24"/>
          <w:szCs w:val="24"/>
        </w:rPr>
      </w:pPr>
      <w:r w:rsidRPr="00A11B10">
        <w:rPr>
          <w:rFonts w:ascii="Arial" w:eastAsia="Times New Roman" w:hAnsi="Arial" w:cs="Arial"/>
          <w:sz w:val="24"/>
          <w:szCs w:val="24"/>
        </w:rPr>
        <w:t>The blister-pak / pharmacard is to be placed in the medication rack in the order of the MAR Sheet.</w:t>
      </w:r>
    </w:p>
    <w:p w:rsidR="00FF4C38" w:rsidRPr="00A11B10" w:rsidRDefault="00FF4C38" w:rsidP="00FF4C38">
      <w:pPr>
        <w:keepNext/>
        <w:widowControl w:val="0"/>
        <w:spacing w:after="0" w:line="240" w:lineRule="auto"/>
        <w:outlineLvl w:val="1"/>
        <w:rPr>
          <w:rFonts w:ascii="Arial" w:eastAsia="Times New Roman" w:hAnsi="Arial" w:cs="Arial"/>
          <w:snapToGrid w:val="0"/>
          <w:sz w:val="24"/>
          <w:szCs w:val="24"/>
        </w:rPr>
      </w:pPr>
      <w:r w:rsidRPr="00A11B10">
        <w:rPr>
          <w:rFonts w:ascii="Arial" w:eastAsia="Times New Roman" w:hAnsi="Arial" w:cs="Arial"/>
          <w:snapToGrid w:val="0"/>
          <w:sz w:val="24"/>
          <w:szCs w:val="24"/>
        </w:rPr>
        <w:t xml:space="preserve"> </w:t>
      </w:r>
      <w:r w:rsidRPr="00A11B10">
        <w:rPr>
          <w:rFonts w:ascii="Arial" w:eastAsia="Times New Roman" w:hAnsi="Arial" w:cs="Arial"/>
          <w:snapToGrid w:val="0"/>
          <w:sz w:val="24"/>
          <w:szCs w:val="24"/>
        </w:rPr>
        <w:br/>
      </w:r>
      <w:r w:rsidRPr="00A11B10">
        <w:rPr>
          <w:rFonts w:ascii="Arial" w:eastAsia="Times New Roman" w:hAnsi="Arial" w:cs="Arial"/>
          <w:b/>
          <w:snapToGrid w:val="0"/>
          <w:sz w:val="24"/>
          <w:szCs w:val="24"/>
          <w:u w:val="single"/>
        </w:rPr>
        <w:t>MD / NURSING COMMUNICATION SHEETS</w:t>
      </w:r>
      <w:r w:rsidRPr="00A11B10">
        <w:rPr>
          <w:rFonts w:ascii="Arial" w:eastAsia="Times New Roman" w:hAnsi="Arial" w:cs="Arial"/>
          <w:snapToGrid w:val="0"/>
          <w:sz w:val="24"/>
          <w:szCs w:val="24"/>
        </w:rPr>
        <w:t xml:space="preserve"> (point-click care)</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widowControl w:val="0"/>
        <w:numPr>
          <w:ilvl w:val="0"/>
          <w:numId w:val="52"/>
        </w:numPr>
        <w:spacing w:after="0" w:line="240" w:lineRule="auto"/>
        <w:rPr>
          <w:rFonts w:ascii="Arial" w:eastAsia="Times New Roman" w:hAnsi="Arial" w:cs="Arial"/>
          <w:sz w:val="24"/>
          <w:szCs w:val="24"/>
        </w:rPr>
      </w:pPr>
      <w:r w:rsidRPr="00A11B10">
        <w:rPr>
          <w:rFonts w:ascii="Arial" w:eastAsia="Times New Roman" w:hAnsi="Arial" w:cs="Arial"/>
          <w:sz w:val="24"/>
          <w:szCs w:val="24"/>
        </w:rPr>
        <w:t>To enhance communication with the Physician, nursing concerns/requests are to be written on the MD/Nursing Communications sheets which are located in the “Physician” binder”.</w:t>
      </w:r>
    </w:p>
    <w:p w:rsidR="00FF4C38" w:rsidRPr="00A11B10" w:rsidRDefault="00FF4C38" w:rsidP="00136A51">
      <w:pPr>
        <w:widowControl w:val="0"/>
        <w:numPr>
          <w:ilvl w:val="0"/>
          <w:numId w:val="52"/>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RN/RPN/LPN is to initial after their documentation.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b/>
          <w:sz w:val="24"/>
          <w:szCs w:val="24"/>
          <w:u w:val="single"/>
        </w:rPr>
      </w:pPr>
      <w:r w:rsidRPr="00A11B10">
        <w:rPr>
          <w:rFonts w:ascii="Arial" w:eastAsia="Times New Roman" w:hAnsi="Arial" w:cs="Arial"/>
          <w:b/>
          <w:sz w:val="24"/>
          <w:szCs w:val="24"/>
          <w:u w:val="single"/>
        </w:rPr>
        <w:t xml:space="preserve">UNIT CLERK TRANSCRIBING PHYSICIAN’S ORDERS </w:t>
      </w:r>
    </w:p>
    <w:p w:rsidR="00FF4C38" w:rsidRPr="00A11B10" w:rsidRDefault="00FF4C38" w:rsidP="00136A51">
      <w:pPr>
        <w:widowControl w:val="0"/>
        <w:numPr>
          <w:ilvl w:val="0"/>
          <w:numId w:val="54"/>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Unit Clerk may transcribe Physician’s Orders to the MAR, QMR, and DP.  The Unit Clerk does not date/initial the transcription.  </w:t>
      </w:r>
    </w:p>
    <w:p w:rsidR="00FF4C38" w:rsidRPr="00A11B10" w:rsidRDefault="00FF4C38" w:rsidP="00136A51">
      <w:pPr>
        <w:widowControl w:val="0"/>
        <w:numPr>
          <w:ilvl w:val="0"/>
          <w:numId w:val="53"/>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RN/RPN/LPN must check that the transcription is correct to the original Physician’s order.  The RN/RPN/LPN checking the transcription initials / dates to indicate who and when the Unit Clerk’s transcription was checked.  </w:t>
      </w:r>
    </w:p>
    <w:p w:rsidR="00FF4C38" w:rsidRPr="00A11B10" w:rsidRDefault="00FF4C38" w:rsidP="00FF4C38">
      <w:pPr>
        <w:spacing w:after="120" w:line="240" w:lineRule="auto"/>
        <w:rPr>
          <w:rFonts w:ascii="Arial" w:eastAsia="Times New Roman" w:hAnsi="Arial" w:cs="Arial"/>
          <w:sz w:val="24"/>
          <w:szCs w:val="24"/>
        </w:rPr>
      </w:pPr>
      <w:r w:rsidRPr="00A11B10">
        <w:rPr>
          <w:rFonts w:ascii="Arial" w:eastAsia="Times New Roman" w:hAnsi="Arial" w:cs="Arial"/>
          <w:sz w:val="24"/>
          <w:szCs w:val="24"/>
        </w:rPr>
        <w:t xml:space="preserve">Leave chart in vertical file for Physician’s order to </w:t>
      </w:r>
      <w:proofErr w:type="gramStart"/>
      <w:r w:rsidRPr="00A11B10">
        <w:rPr>
          <w:rFonts w:ascii="Arial" w:eastAsia="Times New Roman" w:hAnsi="Arial" w:cs="Arial"/>
          <w:sz w:val="24"/>
          <w:szCs w:val="24"/>
        </w:rPr>
        <w:t>checked</w:t>
      </w:r>
      <w:proofErr w:type="gramEnd"/>
      <w:r w:rsidRPr="00A11B10">
        <w:rPr>
          <w:rFonts w:ascii="Arial" w:eastAsia="Times New Roman" w:hAnsi="Arial" w:cs="Arial"/>
          <w:sz w:val="24"/>
          <w:szCs w:val="24"/>
        </w:rPr>
        <w:t xml:space="preserve"> for accuracy of transcription.   </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Pull red tag to indicate new order received and not yet transcribed – DOCTOR’S ORDERS</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Pull blue tag to indicate new order received, new order transcribed, and need </w:t>
      </w:r>
      <w:r w:rsidRPr="00A11B10">
        <w:rPr>
          <w:rFonts w:ascii="Arial" w:eastAsia="Times New Roman" w:hAnsi="Arial" w:cs="Arial"/>
          <w:sz w:val="24"/>
          <w:szCs w:val="24"/>
        </w:rPr>
        <w:lastRenderedPageBreak/>
        <w:t xml:space="preserve">to check accuracy of transcription – within 24 hours, new orders are to be checked for accuracy (see </w:t>
      </w:r>
      <w:r w:rsidRPr="00A11B10">
        <w:rPr>
          <w:rFonts w:ascii="Arial" w:eastAsia="Times New Roman" w:hAnsi="Arial" w:cs="Arial"/>
          <w:sz w:val="24"/>
          <w:szCs w:val="24"/>
          <w:u w:val="single"/>
        </w:rPr>
        <w:t>Nightly Check of Transcription of Physician Ord</w:t>
      </w:r>
      <w:r w:rsidRPr="00A11B10">
        <w:rPr>
          <w:rFonts w:ascii="Arial" w:eastAsia="Times New Roman" w:hAnsi="Arial" w:cs="Arial"/>
          <w:sz w:val="24"/>
          <w:szCs w:val="24"/>
        </w:rPr>
        <w:t>ers) – NURSE TO CHECK</w:t>
      </w:r>
    </w:p>
    <w:p w:rsidR="00FF4C38" w:rsidRPr="00A11B10" w:rsidRDefault="00FF4C38"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A11B10">
        <w:rPr>
          <w:rFonts w:ascii="Arial" w:eastAsia="Times New Roman" w:hAnsi="Arial" w:cs="Arial"/>
          <w:sz w:val="24"/>
          <w:szCs w:val="24"/>
        </w:rPr>
        <w:t xml:space="preserve">Complete yellow form to indicate why the “CHART OUT AWAITING” </w:t>
      </w:r>
    </w:p>
    <w:p w:rsidR="00FF4C38" w:rsidRPr="00A11B10" w:rsidRDefault="00FF4C38" w:rsidP="00FF4C38">
      <w:pPr>
        <w:spacing w:after="0" w:line="240" w:lineRule="auto"/>
        <w:ind w:right="610"/>
        <w:rPr>
          <w:rFonts w:ascii="Arial" w:eastAsia="Times New Roman" w:hAnsi="Arial" w:cs="Arial"/>
          <w:b/>
          <w:sz w:val="24"/>
          <w:szCs w:val="24"/>
        </w:rPr>
      </w:pPr>
    </w:p>
    <w:p w:rsidR="00FF4C38" w:rsidRPr="00A11B10" w:rsidRDefault="00FF4C38" w:rsidP="00FF4C38">
      <w:pPr>
        <w:spacing w:after="0" w:line="240" w:lineRule="auto"/>
        <w:ind w:right="610"/>
        <w:rPr>
          <w:rFonts w:ascii="Arial" w:eastAsia="Times New Roman" w:hAnsi="Arial" w:cs="Arial"/>
          <w:b/>
          <w:sz w:val="24"/>
          <w:szCs w:val="24"/>
        </w:rPr>
      </w:pPr>
      <w:r w:rsidRPr="00A11B10">
        <w:rPr>
          <w:rFonts w:ascii="Arial" w:eastAsia="Times New Roman" w:hAnsi="Arial" w:cs="Arial"/>
          <w:b/>
          <w:sz w:val="24"/>
          <w:szCs w:val="24"/>
        </w:rPr>
        <w:t xml:space="preserve">POLICY: </w:t>
      </w:r>
    </w:p>
    <w:p w:rsidR="00FF4C38" w:rsidRPr="00A11B10" w:rsidRDefault="00FF4C38" w:rsidP="00FF4C38">
      <w:pPr>
        <w:spacing w:after="0" w:line="240" w:lineRule="auto"/>
        <w:ind w:right="610"/>
        <w:rPr>
          <w:rFonts w:ascii="Arial" w:eastAsia="Times New Roman" w:hAnsi="Arial" w:cs="Arial"/>
          <w:b/>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TLR (Transfer, Lifting &amp; Repositioning) is a mandatory program to assist employers with meeting the minimum requirements as set out in Saskatchewan’s Occupational Health and Safety Act, 1993, and its regulations, 1996.  </w:t>
      </w:r>
      <w:proofErr w:type="gramStart"/>
      <w:r w:rsidRPr="00A11B10">
        <w:rPr>
          <w:rFonts w:ascii="Arial" w:eastAsia="Times New Roman" w:hAnsi="Arial" w:cs="Arial"/>
          <w:sz w:val="24"/>
          <w:szCs w:val="24"/>
        </w:rPr>
        <w:t>(See TLR Resource Manual).</w:t>
      </w:r>
      <w:proofErr w:type="gramEnd"/>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Proof of TLR / SMART certificate is a requirement for hiring.  As required, TLR / SMART training will be provided through Affiliate General Orientation.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For Resident and Staff safety, all staff </w:t>
      </w:r>
      <w:proofErr w:type="gramStart"/>
      <w:r w:rsidRPr="00A11B10">
        <w:rPr>
          <w:rFonts w:ascii="Arial" w:eastAsia="Times New Roman" w:hAnsi="Arial" w:cs="Arial"/>
          <w:sz w:val="24"/>
          <w:szCs w:val="24"/>
        </w:rPr>
        <w:t>are</w:t>
      </w:r>
      <w:proofErr w:type="gramEnd"/>
      <w:r w:rsidRPr="00A11B10">
        <w:rPr>
          <w:rFonts w:ascii="Arial" w:eastAsia="Times New Roman" w:hAnsi="Arial" w:cs="Arial"/>
          <w:sz w:val="24"/>
          <w:szCs w:val="24"/>
        </w:rPr>
        <w:t xml:space="preserve"> to comply with the TLR program.  Failure to comply will result in progressive discipline, up to and including termination.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b/>
          <w:sz w:val="24"/>
          <w:szCs w:val="24"/>
        </w:rPr>
        <w:t>EQUIPMENT</w:t>
      </w:r>
      <w:r w:rsidRPr="00A11B10">
        <w:rPr>
          <w:rFonts w:ascii="Arial" w:eastAsia="Times New Roman" w:hAnsi="Arial" w:cs="Arial"/>
          <w:sz w:val="24"/>
          <w:szCs w:val="24"/>
        </w:rPr>
        <w:t>:</w:t>
      </w:r>
    </w:p>
    <w:p w:rsidR="00FF4C38" w:rsidRPr="00A11B10" w:rsidRDefault="00FF4C38" w:rsidP="00136A51">
      <w:pPr>
        <w:numPr>
          <w:ilvl w:val="0"/>
          <w:numId w:val="23"/>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Transferring Lifting Repositioning Resource Manual (1999) </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b/>
          <w:sz w:val="24"/>
          <w:szCs w:val="24"/>
        </w:rPr>
        <w:t>PROCEDURE</w:t>
      </w:r>
      <w:r w:rsidRPr="00A11B10">
        <w:rPr>
          <w:rFonts w:ascii="Arial" w:eastAsia="Times New Roman" w:hAnsi="Arial" w:cs="Arial"/>
          <w:sz w:val="24"/>
          <w:szCs w:val="24"/>
        </w:rPr>
        <w:t>:</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136A51">
      <w:pPr>
        <w:numPr>
          <w:ilvl w:val="0"/>
          <w:numId w:val="23"/>
        </w:numPr>
        <w:spacing w:after="0" w:line="240" w:lineRule="auto"/>
        <w:rPr>
          <w:rFonts w:ascii="Arial" w:eastAsia="Times New Roman" w:hAnsi="Arial" w:cs="Arial"/>
          <w:sz w:val="24"/>
          <w:szCs w:val="24"/>
        </w:rPr>
      </w:pPr>
      <w:r w:rsidRPr="00A11B10">
        <w:rPr>
          <w:rFonts w:ascii="Arial" w:eastAsia="Times New Roman" w:hAnsi="Arial" w:cs="Arial"/>
          <w:sz w:val="24"/>
          <w:szCs w:val="24"/>
        </w:rPr>
        <w:t>All residents admitted to WBSCH / RWGH will be assessed according to the written TLR assessment process.</w:t>
      </w:r>
    </w:p>
    <w:p w:rsidR="00FF4C38" w:rsidRPr="00A11B10" w:rsidRDefault="00FF4C38" w:rsidP="00136A51">
      <w:pPr>
        <w:numPr>
          <w:ilvl w:val="0"/>
          <w:numId w:val="23"/>
        </w:num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The TLR assessment will be documented on the TLR assessment record  </w:t>
      </w:r>
    </w:p>
    <w:p w:rsidR="00FF4C38" w:rsidRPr="00A11B10" w:rsidRDefault="00FF4C38" w:rsidP="00136A51">
      <w:pPr>
        <w:numPr>
          <w:ilvl w:val="0"/>
          <w:numId w:val="23"/>
        </w:numPr>
        <w:spacing w:after="0" w:line="240" w:lineRule="auto"/>
        <w:rPr>
          <w:rFonts w:ascii="Arial" w:eastAsia="Times New Roman" w:hAnsi="Arial" w:cs="Arial"/>
          <w:sz w:val="24"/>
          <w:szCs w:val="24"/>
        </w:rPr>
      </w:pPr>
      <w:r w:rsidRPr="00A11B10">
        <w:rPr>
          <w:rFonts w:ascii="Arial" w:eastAsia="Times New Roman" w:hAnsi="Arial" w:cs="Arial"/>
          <w:sz w:val="24"/>
          <w:szCs w:val="24"/>
        </w:rPr>
        <w:t>TLR logo is to be visible and placed at bottom of a resident’s bed.</w:t>
      </w:r>
    </w:p>
    <w:p w:rsidR="00FF4C38" w:rsidRPr="00A11B10" w:rsidRDefault="00FF4C38" w:rsidP="00FF4C38">
      <w:pPr>
        <w:spacing w:after="0" w:line="240" w:lineRule="auto"/>
        <w:rPr>
          <w:rFonts w:ascii="Arial" w:eastAsia="Times New Roman" w:hAnsi="Arial" w:cs="Arial"/>
          <w:sz w:val="24"/>
          <w:szCs w:val="24"/>
        </w:rPr>
      </w:pP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Resource:</w:t>
      </w:r>
    </w:p>
    <w:p w:rsidR="00FF4C38" w:rsidRPr="00A11B10" w:rsidRDefault="00FF4C38" w:rsidP="00FF4C38">
      <w:pPr>
        <w:spacing w:after="0" w:line="240" w:lineRule="auto"/>
        <w:rPr>
          <w:rFonts w:ascii="Arial" w:eastAsia="Times New Roman" w:hAnsi="Arial" w:cs="Arial"/>
          <w:sz w:val="24"/>
          <w:szCs w:val="24"/>
        </w:rPr>
      </w:pPr>
      <w:r w:rsidRPr="00A11B10">
        <w:rPr>
          <w:rFonts w:ascii="Arial" w:eastAsia="Times New Roman" w:hAnsi="Arial" w:cs="Arial"/>
          <w:sz w:val="24"/>
          <w:szCs w:val="24"/>
        </w:rPr>
        <w:t xml:space="preserve">Transferring Lifting Repositioning Resource Manual (1999) </w:t>
      </w: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 Revised:  </w:t>
      </w:r>
      <w:r w:rsidRPr="00705A27">
        <w:rPr>
          <w:rFonts w:ascii="Arial" w:eastAsia="Times New Roman" w:hAnsi="Arial" w:cs="Arial"/>
          <w:sz w:val="20"/>
          <w:szCs w:val="20"/>
          <w:u w:val="single"/>
        </w:rPr>
        <w:t>August 12/03; December 1/10</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January 2016</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4"/>
          <w:szCs w:val="20"/>
        </w:rPr>
      </w:pPr>
    </w:p>
    <w:p w:rsidR="00FF4C38" w:rsidRPr="00705A27" w:rsidRDefault="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13" w:name="_Toc1052247"/>
      <w:r w:rsidRPr="00705A27">
        <w:rPr>
          <w:rFonts w:cs="Arial"/>
        </w:rPr>
        <w:lastRenderedPageBreak/>
        <w:t>Intravenous Therapy</w:t>
      </w:r>
      <w:bookmarkEnd w:id="13"/>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FF4C38" w:rsidRPr="00705A27" w:rsidRDefault="00FF4C38" w:rsidP="00FF4C38">
      <w:pPr>
        <w:spacing w:after="0" w:line="240" w:lineRule="auto"/>
        <w:ind w:right="610"/>
        <w:rPr>
          <w:rFonts w:ascii="Arial" w:eastAsia="Times New Roman" w:hAnsi="Arial" w:cs="Arial"/>
          <w:b/>
          <w:sz w:val="24"/>
          <w:szCs w:val="20"/>
        </w:rPr>
      </w:pPr>
    </w:p>
    <w:p w:rsidR="00FF4C38" w:rsidRPr="00705A27" w:rsidRDefault="00FF4C38" w:rsidP="00FF4C38">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WBSCH will comply with the RQHR </w:t>
      </w:r>
      <w:r w:rsidRPr="00705A27">
        <w:rPr>
          <w:rFonts w:ascii="Arial" w:eastAsia="Times New Roman" w:hAnsi="Arial" w:cs="Arial"/>
          <w:sz w:val="24"/>
          <w:szCs w:val="20"/>
          <w:u w:val="single"/>
        </w:rPr>
        <w:t>Marijuana for Medical Purposes</w:t>
      </w:r>
      <w:r w:rsidRPr="00705A27">
        <w:rPr>
          <w:rFonts w:ascii="Arial" w:eastAsia="Times New Roman" w:hAnsi="Arial" w:cs="Arial"/>
          <w:sz w:val="24"/>
          <w:szCs w:val="20"/>
        </w:rPr>
        <w:t xml:space="preserve"> policy (516) (2016).  </w:t>
      </w:r>
    </w:p>
    <w:p w:rsidR="00FF4C38" w:rsidRPr="00705A27" w:rsidRDefault="00FF4C38" w:rsidP="00FF4C38">
      <w:pPr>
        <w:spacing w:after="0" w:line="240" w:lineRule="auto"/>
        <w:ind w:right="610"/>
        <w:rPr>
          <w:rFonts w:ascii="Arial" w:eastAsia="Times New Roman" w:hAnsi="Arial" w:cs="Arial"/>
          <w:sz w:val="24"/>
          <w:szCs w:val="20"/>
        </w:rPr>
      </w:pPr>
    </w:p>
    <w:p w:rsidR="00FF4C38" w:rsidRPr="00705A27" w:rsidRDefault="00FF4C38" w:rsidP="00FF4C38">
      <w:pPr>
        <w:spacing w:after="0" w:line="240" w:lineRule="auto"/>
        <w:ind w:right="610"/>
        <w:rPr>
          <w:rFonts w:ascii="Arial" w:eastAsia="Times New Roman" w:hAnsi="Arial" w:cs="Arial"/>
          <w:sz w:val="24"/>
          <w:szCs w:val="24"/>
        </w:rPr>
      </w:pPr>
      <w:r w:rsidRPr="00705A27">
        <w:rPr>
          <w:rFonts w:ascii="Arial" w:eastAsia="Times New Roman" w:hAnsi="Arial" w:cs="Arial"/>
          <w:sz w:val="24"/>
          <w:szCs w:val="20"/>
        </w:rPr>
        <w:t xml:space="preserve">The following </w:t>
      </w:r>
      <w:r w:rsidRPr="00705A27">
        <w:rPr>
          <w:rFonts w:ascii="Arial" w:eastAsia="Times New Roman" w:hAnsi="Arial" w:cs="Arial"/>
          <w:sz w:val="24"/>
          <w:szCs w:val="24"/>
        </w:rPr>
        <w:t xml:space="preserve">procedure (Work Standard) is to be followed when providing Marijuana for Medical Purposes.  </w:t>
      </w:r>
    </w:p>
    <w:p w:rsidR="00FF4C38" w:rsidRPr="00705A27" w:rsidRDefault="00FF4C38" w:rsidP="00FF4C38">
      <w:pPr>
        <w:spacing w:after="0" w:line="240" w:lineRule="auto"/>
        <w:rPr>
          <w:rFonts w:ascii="Arial" w:eastAsia="Times New Roman" w:hAnsi="Arial" w:cs="Arial"/>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See Work Standard </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FF4C38" w:rsidRPr="00705A27" w:rsidRDefault="00FF4C38" w:rsidP="00FF4C38">
      <w:p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RQHR Marijuana for Medical Purposes (516) (2016) </w:t>
      </w: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spacing w:after="0" w:line="240" w:lineRule="auto"/>
        <w:rPr>
          <w:rFonts w:ascii="Arial" w:eastAsia="Times New Roman" w:hAnsi="Arial" w:cs="Arial"/>
          <w:sz w:val="24"/>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b/>
          <w:sz w:val="20"/>
          <w:szCs w:val="20"/>
        </w:rPr>
      </w:pP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FF4C38" w:rsidRPr="00705A27" w:rsidRDefault="00FF4C38" w:rsidP="00FF4C38">
      <w:pPr>
        <w:tabs>
          <w:tab w:val="left" w:pos="1440"/>
          <w:tab w:val="left" w:pos="1800"/>
        </w:tabs>
        <w:spacing w:after="0" w:line="240" w:lineRule="auto"/>
        <w:jc w:val="center"/>
        <w:rPr>
          <w:rFonts w:ascii="Arial" w:eastAsia="Times New Roman" w:hAnsi="Arial" w:cs="Arial"/>
          <w:sz w:val="20"/>
          <w:szCs w:val="20"/>
        </w:rPr>
      </w:pP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Initial Implementation Date: </w:t>
      </w:r>
      <w:r w:rsidRPr="00705A27">
        <w:rPr>
          <w:rFonts w:ascii="Arial" w:eastAsia="Times New Roman" w:hAnsi="Arial" w:cs="Arial"/>
          <w:sz w:val="20"/>
          <w:szCs w:val="20"/>
          <w:u w:val="single"/>
        </w:rPr>
        <w:t>December 20, 2016</w:t>
      </w:r>
      <w:r w:rsidRPr="00705A27">
        <w:rPr>
          <w:rFonts w:ascii="Arial" w:eastAsia="Times New Roman" w:hAnsi="Arial" w:cs="Arial"/>
          <w:sz w:val="20"/>
          <w:szCs w:val="20"/>
        </w:rPr>
        <w:t xml:space="preserv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FF4C38" w:rsidRPr="00705A27" w:rsidRDefault="00FF4C38" w:rsidP="00FF4C38">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FF4C38" w:rsidRPr="00705A27" w:rsidRDefault="00FF4C38">
      <w:pPr>
        <w:rPr>
          <w:rFonts w:ascii="Arial" w:hAnsi="Arial" w:cs="Arial"/>
        </w:rPr>
      </w:pPr>
      <w:r w:rsidRPr="00705A27">
        <w:rPr>
          <w:rFonts w:ascii="Arial" w:hAnsi="Arial" w:cs="Arial"/>
        </w:rPr>
        <w:br w:type="page"/>
      </w:r>
    </w:p>
    <w:p w:rsidR="00FF4C38" w:rsidRPr="00705A27" w:rsidRDefault="00FF4C38" w:rsidP="00FF4C38">
      <w:pPr>
        <w:pStyle w:val="Heading1"/>
        <w:rPr>
          <w:rFonts w:cs="Arial"/>
        </w:rPr>
      </w:pPr>
      <w:bookmarkStart w:id="14" w:name="_Toc1052248"/>
      <w:r w:rsidRPr="00705A27">
        <w:rPr>
          <w:rFonts w:cs="Arial"/>
        </w:rPr>
        <w:lastRenderedPageBreak/>
        <w:t xml:space="preserve">Marijuana </w:t>
      </w:r>
      <w:proofErr w:type="gramStart"/>
      <w:r w:rsidRPr="00705A27">
        <w:rPr>
          <w:rFonts w:cs="Arial"/>
        </w:rPr>
        <w:t>For</w:t>
      </w:r>
      <w:proofErr w:type="gramEnd"/>
      <w:r w:rsidRPr="00705A27">
        <w:rPr>
          <w:rFonts w:cs="Arial"/>
        </w:rPr>
        <w:t xml:space="preserve"> Medical Purposes</w:t>
      </w:r>
      <w:bookmarkEnd w:id="14"/>
    </w:p>
    <w:tbl>
      <w:tblP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78"/>
        <w:gridCol w:w="1710"/>
        <w:gridCol w:w="1710"/>
        <w:gridCol w:w="1080"/>
        <w:gridCol w:w="1728"/>
      </w:tblGrid>
      <w:tr w:rsidR="00FF4C38" w:rsidRPr="00705A27" w:rsidTr="00B25315">
        <w:trPr>
          <w:trHeight w:val="1545"/>
        </w:trPr>
        <w:tc>
          <w:tcPr>
            <w:tcW w:w="3978" w:type="dxa"/>
            <w:shd w:val="clear" w:color="auto" w:fill="auto"/>
            <w:vAlign w:val="center"/>
          </w:tcPr>
          <w:p w:rsidR="00FF4C38" w:rsidRPr="00705A27" w:rsidRDefault="00FF4C38" w:rsidP="00FF4C38">
            <w:pPr>
              <w:spacing w:after="0" w:line="240" w:lineRule="auto"/>
              <w:jc w:val="center"/>
              <w:rPr>
                <w:rFonts w:ascii="Arial" w:eastAsia="Times New Roman" w:hAnsi="Arial" w:cs="Arial"/>
                <w:sz w:val="20"/>
                <w:szCs w:val="20"/>
              </w:rPr>
            </w:pPr>
            <w:sdt>
              <w:sdtPr>
                <w:rPr>
                  <w:rFonts w:ascii="Arial" w:eastAsia="Times New Roman" w:hAnsi="Arial" w:cs="Arial"/>
                  <w:b/>
                  <w:noProof/>
                  <w:sz w:val="96"/>
                  <w:szCs w:val="96"/>
                  <w:lang w:val="en-CA" w:eastAsia="en-CA"/>
                </w:rPr>
                <w:id w:val="1602067456"/>
                <w:picture/>
              </w:sdtPr>
              <w:sdtContent>
                <w:r w:rsidRPr="00705A27">
                  <w:rPr>
                    <w:rFonts w:ascii="Arial" w:eastAsia="Times New Roman" w:hAnsi="Arial" w:cs="Arial"/>
                    <w:b/>
                    <w:noProof/>
                    <w:sz w:val="96"/>
                    <w:szCs w:val="96"/>
                    <w:lang w:val="en-CA" w:eastAsia="en-CA"/>
                  </w:rPr>
                  <w:drawing>
                    <wp:inline distT="0" distB="0" distL="0" distR="0" wp14:anchorId="3E3D8627" wp14:editId="59505717">
                      <wp:extent cx="1390407" cy="1450226"/>
                      <wp:effectExtent l="19050" t="0" r="24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93302" cy="1453246"/>
                              </a:xfrm>
                              <a:prstGeom prst="rect">
                                <a:avLst/>
                              </a:prstGeom>
                              <a:noFill/>
                              <a:ln w="9525">
                                <a:noFill/>
                                <a:miter lim="800000"/>
                                <a:headEnd/>
                                <a:tailEnd/>
                              </a:ln>
                            </pic:spPr>
                          </pic:pic>
                        </a:graphicData>
                      </a:graphic>
                    </wp:inline>
                  </w:drawing>
                </w:r>
              </w:sdtContent>
            </w:sdt>
            <w:r w:rsidRPr="00705A27">
              <w:rPr>
                <w:rFonts w:ascii="Arial" w:eastAsia="Times New Roman" w:hAnsi="Arial" w:cs="Arial"/>
                <w:b/>
                <w:sz w:val="96"/>
                <w:szCs w:val="96"/>
              </w:rPr>
              <w:fldChar w:fldCharType="begin"/>
            </w:r>
            <w:r w:rsidRPr="00705A27">
              <w:rPr>
                <w:rFonts w:ascii="Arial" w:eastAsia="Times New Roman" w:hAnsi="Arial" w:cs="Arial"/>
                <w:b/>
                <w:sz w:val="96"/>
                <w:szCs w:val="96"/>
              </w:rPr>
              <w:instrText xml:space="preserve"> INCLUDEPICTURE "http://facets.parknicollet.com/MktandComm/PNlogos/pn_sk.emf" \* MERGEFORMATINET </w:instrText>
            </w:r>
            <w:r w:rsidRPr="00705A27">
              <w:rPr>
                <w:rFonts w:ascii="Arial" w:eastAsia="Times New Roman" w:hAnsi="Arial" w:cs="Arial"/>
                <w:b/>
                <w:sz w:val="96"/>
                <w:szCs w:val="96"/>
              </w:rPr>
              <w:fldChar w:fldCharType="end"/>
            </w:r>
          </w:p>
        </w:tc>
        <w:tc>
          <w:tcPr>
            <w:tcW w:w="6228" w:type="dxa"/>
            <w:gridSpan w:val="4"/>
          </w:tcPr>
          <w:p w:rsidR="00FF4C38" w:rsidRPr="00705A27" w:rsidRDefault="00FF4C38" w:rsidP="00FF4C38">
            <w:pPr>
              <w:keepNext/>
              <w:spacing w:after="0" w:line="240" w:lineRule="auto"/>
              <w:outlineLvl w:val="0"/>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t>Name of Activity</w:t>
            </w:r>
            <w:r w:rsidRPr="00705A27">
              <w:rPr>
                <w:rFonts w:ascii="Arial" w:eastAsia="Times New Roman" w:hAnsi="Arial" w:cs="Arial"/>
              </w:rPr>
              <w:t xml:space="preserve">: WBSCH - Marijuana for Medical Purposes 10.12B  </w:t>
            </w:r>
          </w:p>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t>Role Performing Activity</w:t>
            </w:r>
            <w:r w:rsidRPr="00705A27">
              <w:rPr>
                <w:rFonts w:ascii="Arial" w:eastAsia="Times New Roman" w:hAnsi="Arial" w:cs="Arial"/>
              </w:rPr>
              <w:t xml:space="preserve">: </w:t>
            </w:r>
          </w:p>
        </w:tc>
      </w:tr>
      <w:tr w:rsidR="00FF4C38" w:rsidRPr="00705A27" w:rsidTr="00FB22FD">
        <w:trPr>
          <w:cantSplit/>
          <w:trHeight w:val="1707"/>
        </w:trPr>
        <w:tc>
          <w:tcPr>
            <w:tcW w:w="5688" w:type="dxa"/>
            <w:gridSpan w:val="2"/>
            <w:vMerge w:val="restart"/>
            <w:shd w:val="clear" w:color="auto" w:fill="auto"/>
          </w:tcPr>
          <w:p w:rsidR="00FF4C38" w:rsidRPr="00705A27" w:rsidRDefault="00FF4C38" w:rsidP="00FF4C38">
            <w:pPr>
              <w:spacing w:after="0" w:line="240" w:lineRule="auto"/>
              <w:rPr>
                <w:rFonts w:ascii="Arial" w:eastAsia="Times New Roman" w:hAnsi="Arial" w:cs="Arial"/>
                <w:b/>
                <w:sz w:val="16"/>
                <w:szCs w:val="16"/>
              </w:rPr>
            </w:pPr>
          </w:p>
          <w:p w:rsidR="00FF4C38" w:rsidRPr="00705A27" w:rsidRDefault="00FF4C38" w:rsidP="00FF4C38">
            <w:pPr>
              <w:keepNext/>
              <w:spacing w:after="0" w:line="240" w:lineRule="auto"/>
              <w:jc w:val="center"/>
              <w:outlineLvl w:val="8"/>
              <w:rPr>
                <w:rFonts w:ascii="Arial" w:eastAsia="Times New Roman" w:hAnsi="Arial" w:cs="Arial"/>
                <w:b/>
                <w:sz w:val="48"/>
                <w:szCs w:val="48"/>
              </w:rPr>
            </w:pPr>
          </w:p>
          <w:p w:rsidR="00FF4C38" w:rsidRPr="00705A27" w:rsidRDefault="00FF4C38" w:rsidP="00FF4C38">
            <w:pPr>
              <w:keepNext/>
              <w:spacing w:after="0" w:line="240" w:lineRule="auto"/>
              <w:jc w:val="center"/>
              <w:outlineLvl w:val="8"/>
              <w:rPr>
                <w:rFonts w:ascii="Arial" w:eastAsia="Times New Roman" w:hAnsi="Arial" w:cs="Arial"/>
                <w:b/>
                <w:sz w:val="48"/>
                <w:szCs w:val="48"/>
              </w:rPr>
            </w:pPr>
            <w:r w:rsidRPr="00705A27">
              <w:rPr>
                <w:rFonts w:ascii="Arial" w:eastAsia="Times New Roman" w:hAnsi="Arial" w:cs="Arial"/>
                <w:b/>
                <w:sz w:val="48"/>
                <w:szCs w:val="48"/>
              </w:rPr>
              <w:t>WBSCH</w:t>
            </w:r>
          </w:p>
          <w:tbl>
            <w:tblPr>
              <w:tblpPr w:leftFromText="180" w:rightFromText="180" w:vertAnchor="text" w:horzAnchor="margin" w:tblpY="462"/>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556"/>
            </w:tblGrid>
            <w:tr w:rsidR="00B25315" w:rsidRPr="00705A27" w:rsidTr="00B25315">
              <w:tc>
                <w:tcPr>
                  <w:tcW w:w="10181" w:type="dxa"/>
                  <w:gridSpan w:val="2"/>
                </w:tcPr>
                <w:p w:rsidR="00B25315" w:rsidRPr="00705A27" w:rsidRDefault="00B25315" w:rsidP="008B566F">
                  <w:pPr>
                    <w:spacing w:after="0" w:line="240" w:lineRule="auto"/>
                    <w:jc w:val="center"/>
                    <w:rPr>
                      <w:rFonts w:ascii="Arial" w:eastAsia="Times New Roman" w:hAnsi="Arial" w:cs="Arial"/>
                      <w:b/>
                      <w:sz w:val="20"/>
                      <w:szCs w:val="20"/>
                    </w:rPr>
                  </w:pPr>
                  <w:r w:rsidRPr="00705A27">
                    <w:rPr>
                      <w:rFonts w:ascii="Arial" w:eastAsia="Times New Roman" w:hAnsi="Arial" w:cs="Arial"/>
                      <w:b/>
                      <w:szCs w:val="24"/>
                    </w:rPr>
                    <w:t>Essential Task</w:t>
                  </w:r>
                </w:p>
              </w:tc>
            </w:tr>
            <w:tr w:rsidR="00B25315" w:rsidRPr="00705A27" w:rsidTr="00B25315">
              <w:trPr>
                <w:trHeight w:val="864"/>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ermStart w:id="492256774" w:edGrp="everyone"/>
                  <w:permStart w:id="1791313633" w:edGrp="everyone" w:colFirst="0" w:colLast="0"/>
                  <w:permEnd w:id="492256774"/>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 physician order must be documented in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patient’s chart indicating the use of the </w:t>
                  </w:r>
                </w:p>
                <w:p w:rsidR="00B25315" w:rsidRPr="00705A27"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w:t>
                  </w:r>
                  <w:proofErr w:type="gramStart"/>
                  <w:r w:rsidRPr="00705A27">
                    <w:rPr>
                      <w:rFonts w:ascii="Arial" w:eastAsia="Times New Roman" w:hAnsi="Arial" w:cs="Arial"/>
                      <w:sz w:val="24"/>
                      <w:szCs w:val="24"/>
                      <w:u w:val="single"/>
                    </w:rPr>
                    <w:t>patient’s</w:t>
                  </w:r>
                  <w:proofErr w:type="gramEnd"/>
                  <w:r w:rsidRPr="00705A27">
                    <w:rPr>
                      <w:rFonts w:ascii="Arial" w:eastAsia="Times New Roman" w:hAnsi="Arial" w:cs="Arial"/>
                      <w:sz w:val="24"/>
                      <w:szCs w:val="24"/>
                      <w:u w:val="single"/>
                    </w:rPr>
                    <w:t xml:space="preserve"> own marijuana</w:t>
                  </w:r>
                  <w:r w:rsidRPr="00705A27">
                    <w:rPr>
                      <w:rFonts w:ascii="Arial" w:eastAsia="Times New Roman" w:hAnsi="Arial" w:cs="Arial"/>
                      <w:sz w:val="24"/>
                      <w:szCs w:val="24"/>
                    </w:rPr>
                    <w:t>”.</w:t>
                  </w:r>
                </w:p>
              </w:tc>
            </w:tr>
            <w:permEnd w:id="1791313633"/>
            <w:tr w:rsidR="00B25315" w:rsidRPr="00705A27" w:rsidTr="00B25315">
              <w:trPr>
                <w:trHeight w:val="864"/>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Patient must show the legal documentation</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of the authorizer and the authorized </w:t>
                  </w:r>
                </w:p>
                <w:p w:rsidR="00B25315" w:rsidRPr="00705A27" w:rsidRDefault="00B25315" w:rsidP="008B566F">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provincial</w:t>
                  </w:r>
                  <w:proofErr w:type="gramEnd"/>
                  <w:r w:rsidRPr="00705A27">
                    <w:rPr>
                      <w:rFonts w:ascii="Arial" w:eastAsia="Times New Roman" w:hAnsi="Arial" w:cs="Arial"/>
                      <w:sz w:val="24"/>
                      <w:szCs w:val="24"/>
                    </w:rPr>
                    <w:t xml:space="preserve"> supplier.   </w:t>
                  </w:r>
                </w:p>
              </w:tc>
            </w:tr>
            <w:tr w:rsidR="00B25315" w:rsidRPr="00705A27" w:rsidTr="00B25315">
              <w:trPr>
                <w:trHeight w:val="864"/>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The physician’s order and the documentatio</w:t>
                  </w:r>
                  <w:r>
                    <w:rPr>
                      <w:rFonts w:ascii="Arial" w:eastAsia="Times New Roman" w:hAnsi="Arial" w:cs="Arial"/>
                      <w:sz w:val="24"/>
                      <w:szCs w:val="24"/>
                    </w:rPr>
                    <w:t>n</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 that the marijuana is from an authorized </w:t>
                  </w:r>
                </w:p>
                <w:p w:rsidR="00B25315" w:rsidRPr="00705A27" w:rsidRDefault="00B25315" w:rsidP="008B566F">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source</w:t>
                  </w:r>
                  <w:proofErr w:type="gramEnd"/>
                  <w:r w:rsidRPr="00705A27">
                    <w:rPr>
                      <w:rFonts w:ascii="Arial" w:eastAsia="Times New Roman" w:hAnsi="Arial" w:cs="Arial"/>
                      <w:sz w:val="24"/>
                      <w:szCs w:val="24"/>
                    </w:rPr>
                    <w:t>, must be faxed to pharmacy.</w:t>
                  </w:r>
                </w:p>
              </w:tc>
            </w:tr>
            <w:tr w:rsidR="00B25315" w:rsidRPr="00705A27" w:rsidTr="00B25315">
              <w:trPr>
                <w:trHeight w:val="864"/>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Practioner may request that patient signs the</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waiver in Appendix A acknowledging that the</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practitioner is not liable for any issues that </w:t>
                  </w:r>
                </w:p>
                <w:p w:rsidR="00B25315" w:rsidRDefault="00B25315" w:rsidP="00B25315">
                  <w:pPr>
                    <w:spacing w:after="0" w:line="240" w:lineRule="auto"/>
                    <w:rPr>
                      <w:rFonts w:ascii="Arial" w:eastAsia="Times New Roman" w:hAnsi="Arial" w:cs="Arial"/>
                      <w:sz w:val="24"/>
                      <w:szCs w:val="24"/>
                    </w:rPr>
                  </w:pPr>
                  <w:r w:rsidRPr="00705A27">
                    <w:rPr>
                      <w:rFonts w:ascii="Arial" w:eastAsia="Times New Roman" w:hAnsi="Arial" w:cs="Arial"/>
                      <w:sz w:val="24"/>
                      <w:szCs w:val="24"/>
                    </w:rPr>
                    <w:t>arise as a result of the use of marijuana for</w:t>
                  </w:r>
                </w:p>
                <w:p w:rsidR="00B25315" w:rsidRPr="00705A27" w:rsidRDefault="00B25315" w:rsidP="00B25315">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medical</w:t>
                  </w:r>
                  <w:proofErr w:type="gramEnd"/>
                  <w:r w:rsidRPr="00705A27">
                    <w:rPr>
                      <w:rFonts w:ascii="Arial" w:eastAsia="Times New Roman" w:hAnsi="Arial" w:cs="Arial"/>
                      <w:sz w:val="24"/>
                      <w:szCs w:val="24"/>
                    </w:rPr>
                    <w:t xml:space="preserve"> purposes.  </w:t>
                  </w:r>
                </w:p>
              </w:tc>
            </w:tr>
            <w:tr w:rsidR="00B25315" w:rsidRPr="00705A27" w:rsidTr="00B25315">
              <w:trPr>
                <w:trHeight w:val="905"/>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Pharmacy (College Avenue Drugs) to </w:t>
                  </w:r>
                </w:p>
                <w:p w:rsidR="00B25315" w:rsidRDefault="00B25315" w:rsidP="00B25315">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process the order on the patient’s </w:t>
                  </w:r>
                </w:p>
                <w:p w:rsidR="00B25315" w:rsidRDefault="00B25315" w:rsidP="00B25315">
                  <w:pPr>
                    <w:spacing w:after="0" w:line="240" w:lineRule="auto"/>
                    <w:rPr>
                      <w:rFonts w:ascii="Arial" w:eastAsia="Times New Roman" w:hAnsi="Arial" w:cs="Arial"/>
                      <w:sz w:val="24"/>
                      <w:szCs w:val="24"/>
                    </w:rPr>
                  </w:pPr>
                  <w:r w:rsidRPr="00705A27">
                    <w:rPr>
                      <w:rFonts w:ascii="Arial" w:eastAsia="Times New Roman" w:hAnsi="Arial" w:cs="Arial"/>
                      <w:sz w:val="24"/>
                      <w:szCs w:val="24"/>
                    </w:rPr>
                    <w:t>medication administration record (MAR)</w:t>
                  </w:r>
                </w:p>
                <w:p w:rsidR="00B25315" w:rsidRPr="00705A27" w:rsidRDefault="00B25315" w:rsidP="00B25315">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roofErr w:type="gramStart"/>
                  <w:r w:rsidRPr="00705A27">
                    <w:rPr>
                      <w:rFonts w:ascii="Arial" w:eastAsia="Times New Roman" w:hAnsi="Arial" w:cs="Arial"/>
                      <w:sz w:val="24"/>
                      <w:szCs w:val="24"/>
                      <w:u w:val="single"/>
                    </w:rPr>
                    <w:t>to</w:t>
                  </w:r>
                  <w:proofErr w:type="gramEnd"/>
                  <w:r w:rsidRPr="00705A27">
                    <w:rPr>
                      <w:rFonts w:ascii="Arial" w:eastAsia="Times New Roman" w:hAnsi="Arial" w:cs="Arial"/>
                      <w:sz w:val="24"/>
                      <w:szCs w:val="24"/>
                      <w:u w:val="single"/>
                    </w:rPr>
                    <w:t xml:space="preserve"> use patient’s own legal supply”</w:t>
                  </w:r>
                  <w:r w:rsidRPr="00705A27">
                    <w:rPr>
                      <w:rFonts w:ascii="Arial" w:eastAsia="Times New Roman" w:hAnsi="Arial" w:cs="Arial"/>
                      <w:sz w:val="24"/>
                      <w:szCs w:val="24"/>
                    </w:rPr>
                    <w:t xml:space="preserve">.   </w:t>
                  </w:r>
                </w:p>
              </w:tc>
            </w:tr>
            <w:tr w:rsidR="00B25315" w:rsidRPr="00705A27" w:rsidTr="00B25315">
              <w:trPr>
                <w:trHeight w:val="1769"/>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Medical marijuana in an edible or topical </w:t>
                  </w:r>
                </w:p>
                <w:p w:rsidR="00B25315" w:rsidRDefault="00B25315" w:rsidP="008B566F">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format</w:t>
                  </w:r>
                  <w:proofErr w:type="gramEnd"/>
                  <w:r w:rsidRPr="00705A27">
                    <w:rPr>
                      <w:rFonts w:ascii="Arial" w:eastAsia="Times New Roman" w:hAnsi="Arial" w:cs="Arial"/>
                      <w:sz w:val="24"/>
                      <w:szCs w:val="24"/>
                    </w:rPr>
                    <w:t xml:space="preserve"> can only be used at WBSCH.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WBSCH is a smoke-free environment.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Medical marijuana cannot be used in </w:t>
                  </w:r>
                </w:p>
                <w:p w:rsidR="00B25315" w:rsidRPr="00705A27" w:rsidRDefault="00B25315" w:rsidP="008B566F">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vaporizing</w:t>
                  </w:r>
                  <w:proofErr w:type="gramEnd"/>
                  <w:r w:rsidRPr="00705A27">
                    <w:rPr>
                      <w:rFonts w:ascii="Arial" w:eastAsia="Times New Roman" w:hAnsi="Arial" w:cs="Arial"/>
                      <w:sz w:val="24"/>
                      <w:szCs w:val="24"/>
                    </w:rPr>
                    <w:t xml:space="preserve"> / smoking format.    </w:t>
                  </w:r>
                </w:p>
              </w:tc>
            </w:tr>
            <w:tr w:rsidR="00B25315" w:rsidRPr="00705A27" w:rsidTr="00B25315">
              <w:trPr>
                <w:trHeight w:val="1346"/>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Patients will be assisted by the LPN / RN /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RPN to </w:t>
                  </w:r>
                  <w:r w:rsidRPr="00705A27">
                    <w:rPr>
                      <w:rFonts w:ascii="Arial" w:eastAsia="Times New Roman" w:hAnsi="Arial" w:cs="Arial"/>
                      <w:b/>
                      <w:sz w:val="24"/>
                      <w:szCs w:val="24"/>
                      <w:u w:val="single"/>
                    </w:rPr>
                    <w:t>self-administer</w:t>
                  </w:r>
                  <w:r w:rsidRPr="00705A27">
                    <w:rPr>
                      <w:rFonts w:ascii="Arial" w:eastAsia="Times New Roman" w:hAnsi="Arial" w:cs="Arial"/>
                      <w:sz w:val="24"/>
                      <w:szCs w:val="24"/>
                    </w:rPr>
                    <w:t xml:space="preserve"> their marijuana for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medical purpose, as described within the </w:t>
                  </w:r>
                </w:p>
                <w:p w:rsidR="00B25315" w:rsidRPr="00705A27"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practitioner order and recorded on the MAR </w:t>
                  </w:r>
                </w:p>
              </w:tc>
            </w:tr>
            <w:tr w:rsidR="00B25315" w:rsidRPr="00705A27" w:rsidTr="00B25315">
              <w:trPr>
                <w:trHeight w:val="1007"/>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“patient’s own” marijuana for medical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purposes will be kept in the locked </w:t>
                  </w:r>
                </w:p>
                <w:p w:rsidR="00B25315" w:rsidRPr="00705A27" w:rsidRDefault="00B25315" w:rsidP="008B566F">
                  <w:p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medication</w:t>
                  </w:r>
                  <w:proofErr w:type="gramEnd"/>
                  <w:r w:rsidRPr="00705A27">
                    <w:rPr>
                      <w:rFonts w:ascii="Arial" w:eastAsia="Times New Roman" w:hAnsi="Arial" w:cs="Arial"/>
                      <w:sz w:val="24"/>
                      <w:szCs w:val="24"/>
                    </w:rPr>
                    <w:t xml:space="preserve"> room.  </w:t>
                  </w:r>
                </w:p>
              </w:tc>
            </w:tr>
            <w:tr w:rsidR="00B25315" w:rsidRPr="00705A27" w:rsidTr="00B25315">
              <w:trPr>
                <w:trHeight w:val="1760"/>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At shift change, two nurses will be present </w:t>
                  </w:r>
                </w:p>
                <w:p w:rsidR="00B25315" w:rsidRDefault="00B25315" w:rsidP="008B566F">
                  <w:pPr>
                    <w:spacing w:after="0" w:line="240" w:lineRule="auto"/>
                    <w:rPr>
                      <w:rFonts w:ascii="Arial" w:eastAsia="Times New Roman" w:hAnsi="Arial" w:cs="Arial"/>
                      <w:sz w:val="24"/>
                      <w:szCs w:val="24"/>
                    </w:rPr>
                  </w:pPr>
                  <w:r>
                    <w:rPr>
                      <w:rFonts w:ascii="Arial" w:eastAsia="Times New Roman" w:hAnsi="Arial" w:cs="Arial"/>
                      <w:sz w:val="24"/>
                      <w:szCs w:val="24"/>
                    </w:rPr>
                    <w:t>d</w:t>
                  </w:r>
                  <w:r w:rsidRPr="00705A27">
                    <w:rPr>
                      <w:rFonts w:ascii="Arial" w:eastAsia="Times New Roman" w:hAnsi="Arial" w:cs="Arial"/>
                      <w:sz w:val="24"/>
                      <w:szCs w:val="24"/>
                    </w:rPr>
                    <w:t xml:space="preserve">uring the procedure for shift-to-shift narcotic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count, to verify the inventory of the</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“patient’s own” medical marijuana</w:t>
                  </w:r>
                </w:p>
                <w:p w:rsidR="00B25315" w:rsidRPr="00705A27" w:rsidRDefault="00B25315" w:rsidP="008B566F">
                  <w:pPr>
                    <w:spacing w:after="0" w:line="240" w:lineRule="auto"/>
                    <w:rPr>
                      <w:rFonts w:ascii="Arial" w:eastAsia="Times New Roman" w:hAnsi="Arial" w:cs="Arial"/>
                      <w:sz w:val="24"/>
                      <w:szCs w:val="24"/>
                    </w:rPr>
                  </w:pPr>
                </w:p>
              </w:tc>
            </w:tr>
            <w:tr w:rsidR="00B25315" w:rsidRPr="00705A27" w:rsidTr="00B25315">
              <w:trPr>
                <w:trHeight w:val="1787"/>
              </w:trPr>
              <w:tc>
                <w:tcPr>
                  <w:tcW w:w="625" w:type="dxa"/>
                </w:tcPr>
                <w:p w:rsidR="00B25315" w:rsidRPr="00705A27" w:rsidRDefault="00B25315" w:rsidP="00136A51">
                  <w:pPr>
                    <w:numPr>
                      <w:ilvl w:val="0"/>
                      <w:numId w:val="55"/>
                    </w:numPr>
                    <w:spacing w:after="0" w:line="240" w:lineRule="auto"/>
                    <w:jc w:val="right"/>
                    <w:rPr>
                      <w:rFonts w:ascii="Arial" w:eastAsia="Times New Roman" w:hAnsi="Arial" w:cs="Arial"/>
                      <w:sz w:val="24"/>
                      <w:szCs w:val="24"/>
                    </w:rPr>
                  </w:pPr>
                </w:p>
              </w:tc>
              <w:tc>
                <w:tcPr>
                  <w:tcW w:w="9556" w:type="dxa"/>
                </w:tcPr>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Marijuana for medical purposes that remains </w:t>
                  </w:r>
                </w:p>
                <w:p w:rsidR="00B25315" w:rsidRDefault="00B25315" w:rsidP="008B566F">
                  <w:pPr>
                    <w:spacing w:after="0" w:line="240" w:lineRule="auto"/>
                    <w:rPr>
                      <w:rFonts w:ascii="Arial" w:eastAsia="Times New Roman" w:hAnsi="Arial" w:cs="Arial"/>
                      <w:sz w:val="24"/>
                      <w:szCs w:val="24"/>
                    </w:rPr>
                  </w:pPr>
                  <w:r>
                    <w:rPr>
                      <w:rFonts w:ascii="Arial" w:eastAsia="Times New Roman" w:hAnsi="Arial" w:cs="Arial"/>
                      <w:sz w:val="24"/>
                      <w:szCs w:val="24"/>
                    </w:rPr>
                    <w:t>w</w:t>
                  </w:r>
                  <w:r w:rsidRPr="00705A27">
                    <w:rPr>
                      <w:rFonts w:ascii="Arial" w:eastAsia="Times New Roman" w:hAnsi="Arial" w:cs="Arial"/>
                      <w:sz w:val="24"/>
                      <w:szCs w:val="24"/>
                    </w:rPr>
                    <w:t xml:space="preserve">ithin WBSCH / RWGH after the patient is </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discharged will be sent back to pharmacy for</w:t>
                  </w:r>
                </w:p>
                <w:p w:rsidR="00B25315"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proper disposal according to current </w:t>
                  </w:r>
                </w:p>
                <w:p w:rsidR="00B25315" w:rsidRPr="00705A27" w:rsidRDefault="00B25315" w:rsidP="008B566F">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Narcotic disposal procedures.  </w:t>
                  </w:r>
                </w:p>
              </w:tc>
            </w:tr>
          </w:tbl>
          <w:p w:rsidR="00FF4C38" w:rsidRPr="00705A27" w:rsidRDefault="00FF4C38" w:rsidP="00FF4C38">
            <w:pPr>
              <w:keepNext/>
              <w:spacing w:after="0" w:line="240" w:lineRule="auto"/>
              <w:jc w:val="center"/>
              <w:outlineLvl w:val="8"/>
              <w:rPr>
                <w:rFonts w:ascii="Arial" w:eastAsia="Times New Roman" w:hAnsi="Arial" w:cs="Arial"/>
                <w:b/>
                <w:sz w:val="48"/>
                <w:szCs w:val="48"/>
              </w:rPr>
            </w:pPr>
            <w:r w:rsidRPr="00705A27">
              <w:rPr>
                <w:rFonts w:ascii="Arial" w:eastAsia="Times New Roman" w:hAnsi="Arial" w:cs="Arial"/>
                <w:b/>
                <w:sz w:val="48"/>
                <w:szCs w:val="48"/>
              </w:rPr>
              <w:t xml:space="preserve">WORK STANDARD       </w:t>
            </w:r>
          </w:p>
          <w:p w:rsidR="00FF4C38" w:rsidRPr="00705A27" w:rsidRDefault="00FF4C38" w:rsidP="00FF4C38">
            <w:pPr>
              <w:spacing w:after="0" w:line="240" w:lineRule="auto"/>
              <w:rPr>
                <w:rFonts w:ascii="Arial" w:eastAsia="Times New Roman" w:hAnsi="Arial" w:cs="Arial"/>
                <w:sz w:val="18"/>
                <w:szCs w:val="18"/>
              </w:rPr>
            </w:pPr>
          </w:p>
        </w:tc>
        <w:tc>
          <w:tcPr>
            <w:tcW w:w="2790" w:type="dxa"/>
            <w:gridSpan w:val="2"/>
          </w:tcPr>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lastRenderedPageBreak/>
              <w:t>Electronic Location</w:t>
            </w:r>
            <w:r w:rsidRPr="00705A27">
              <w:rPr>
                <w:rFonts w:ascii="Arial" w:eastAsia="Times New Roman" w:hAnsi="Arial" w:cs="Arial"/>
              </w:rPr>
              <w:t>: WBSCH</w:t>
            </w: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t>Hard Copy Location</w:t>
            </w:r>
            <w:r w:rsidRPr="00705A27">
              <w:rPr>
                <w:rFonts w:ascii="Arial" w:eastAsia="Times New Roman" w:hAnsi="Arial" w:cs="Arial"/>
              </w:rPr>
              <w:t xml:space="preserve">: </w:t>
            </w:r>
          </w:p>
        </w:tc>
        <w:tc>
          <w:tcPr>
            <w:tcW w:w="1728" w:type="dxa"/>
          </w:tcPr>
          <w:p w:rsidR="00FF4C38" w:rsidRPr="00705A27" w:rsidRDefault="00FF4C38" w:rsidP="00FF4C38">
            <w:pPr>
              <w:spacing w:after="0" w:line="240" w:lineRule="auto"/>
              <w:rPr>
                <w:rFonts w:ascii="Arial" w:eastAsia="Times New Roman" w:hAnsi="Arial" w:cs="Arial"/>
                <w:sz w:val="24"/>
                <w:szCs w:val="24"/>
              </w:rPr>
            </w:pPr>
            <w:r w:rsidRPr="00705A27">
              <w:rPr>
                <w:rFonts w:ascii="Arial" w:eastAsia="Times New Roman" w:hAnsi="Arial" w:cs="Arial"/>
                <w:b/>
              </w:rPr>
              <w:t>Department</w:t>
            </w:r>
            <w:r w:rsidRPr="00705A27">
              <w:rPr>
                <w:rFonts w:ascii="Arial" w:eastAsia="Times New Roman" w:hAnsi="Arial" w:cs="Arial"/>
              </w:rPr>
              <w:t>:</w:t>
            </w:r>
            <w:r w:rsidRPr="00705A27">
              <w:rPr>
                <w:rFonts w:ascii="Arial" w:eastAsia="Times New Roman" w:hAnsi="Arial" w:cs="Arial"/>
                <w:sz w:val="24"/>
                <w:szCs w:val="24"/>
              </w:rPr>
              <w:t xml:space="preserve"> WBSCH / RWGH</w:t>
            </w:r>
          </w:p>
        </w:tc>
      </w:tr>
      <w:tr w:rsidR="00FF4C38" w:rsidRPr="00705A27" w:rsidTr="00B25315">
        <w:trPr>
          <w:cantSplit/>
        </w:trPr>
        <w:tc>
          <w:tcPr>
            <w:tcW w:w="5688" w:type="dxa"/>
            <w:gridSpan w:val="2"/>
            <w:vMerge/>
            <w:shd w:val="clear" w:color="auto" w:fill="auto"/>
          </w:tcPr>
          <w:p w:rsidR="00FF4C38" w:rsidRPr="00705A27" w:rsidRDefault="00FF4C38" w:rsidP="00FF4C38">
            <w:pPr>
              <w:spacing w:after="0" w:line="240" w:lineRule="auto"/>
              <w:rPr>
                <w:rFonts w:ascii="Arial" w:eastAsia="Times New Roman" w:hAnsi="Arial" w:cs="Arial"/>
                <w:b/>
                <w:sz w:val="19"/>
                <w:szCs w:val="24"/>
              </w:rPr>
            </w:pPr>
          </w:p>
        </w:tc>
        <w:tc>
          <w:tcPr>
            <w:tcW w:w="2790" w:type="dxa"/>
            <w:gridSpan w:val="2"/>
          </w:tcPr>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t>Document Owner</w:t>
            </w:r>
            <w:r w:rsidRPr="00705A27">
              <w:rPr>
                <w:rFonts w:ascii="Arial" w:eastAsia="Times New Roman" w:hAnsi="Arial" w:cs="Arial"/>
              </w:rPr>
              <w:t>: WBSCH</w:t>
            </w: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t>Position</w:t>
            </w:r>
            <w:r w:rsidRPr="00705A27">
              <w:rPr>
                <w:rFonts w:ascii="Arial" w:eastAsia="Times New Roman" w:hAnsi="Arial" w:cs="Arial"/>
              </w:rPr>
              <w:t xml:space="preserve">: </w:t>
            </w: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rPr>
              <w:t>Email</w:t>
            </w:r>
            <w:r w:rsidRPr="00705A27">
              <w:rPr>
                <w:rFonts w:ascii="Arial" w:eastAsia="Times New Roman" w:hAnsi="Arial" w:cs="Arial"/>
              </w:rPr>
              <w:t xml:space="preserve">: </w:t>
            </w:r>
          </w:p>
        </w:tc>
        <w:tc>
          <w:tcPr>
            <w:tcW w:w="1728" w:type="dxa"/>
          </w:tcPr>
          <w:p w:rsidR="00FF4C38" w:rsidRPr="00705A27" w:rsidRDefault="00FF4C38" w:rsidP="00FF4C38">
            <w:pPr>
              <w:spacing w:after="0" w:line="240" w:lineRule="auto"/>
              <w:rPr>
                <w:rFonts w:ascii="Arial" w:eastAsia="Times New Roman" w:hAnsi="Arial" w:cs="Arial"/>
                <w:szCs w:val="20"/>
              </w:rPr>
            </w:pPr>
            <w:r w:rsidRPr="00705A27">
              <w:rPr>
                <w:rFonts w:ascii="Arial" w:eastAsia="Times New Roman" w:hAnsi="Arial" w:cs="Arial"/>
                <w:b/>
                <w:szCs w:val="20"/>
              </w:rPr>
              <w:t>Source of Work Standard</w:t>
            </w:r>
            <w:r w:rsidRPr="00705A27">
              <w:rPr>
                <w:rFonts w:ascii="Arial" w:eastAsia="Times New Roman" w:hAnsi="Arial" w:cs="Arial"/>
                <w:szCs w:val="20"/>
              </w:rPr>
              <w:t>:</w:t>
            </w:r>
          </w:p>
          <w:p w:rsidR="00FF4C38" w:rsidRPr="00705A27" w:rsidRDefault="00FF4C38" w:rsidP="00FF4C38">
            <w:pPr>
              <w:spacing w:after="0" w:line="240" w:lineRule="auto"/>
              <w:rPr>
                <w:rFonts w:ascii="Arial" w:eastAsia="Times New Roman" w:hAnsi="Arial" w:cs="Arial"/>
              </w:rPr>
            </w:pPr>
          </w:p>
          <w:p w:rsidR="00FF4C38" w:rsidRPr="00705A27" w:rsidRDefault="00FF4C38" w:rsidP="00FF4C38">
            <w:pPr>
              <w:spacing w:after="0" w:line="240" w:lineRule="auto"/>
              <w:rPr>
                <w:rFonts w:ascii="Arial" w:eastAsia="Times New Roman" w:hAnsi="Arial" w:cs="Arial"/>
                <w:b/>
                <w:szCs w:val="20"/>
              </w:rPr>
            </w:pPr>
            <w:r w:rsidRPr="00705A27">
              <w:rPr>
                <w:rFonts w:ascii="Arial" w:eastAsia="Times New Roman" w:hAnsi="Arial" w:cs="Arial"/>
                <w:b/>
                <w:szCs w:val="20"/>
              </w:rPr>
              <w:t>AND/OR</w:t>
            </w: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szCs w:val="20"/>
              </w:rPr>
              <w:t xml:space="preserve"> </w:t>
            </w:r>
          </w:p>
        </w:tc>
      </w:tr>
      <w:tr w:rsidR="00FF4C38" w:rsidRPr="00705A27" w:rsidTr="00B25315">
        <w:trPr>
          <w:cantSplit/>
        </w:trPr>
        <w:tc>
          <w:tcPr>
            <w:tcW w:w="5688" w:type="dxa"/>
            <w:gridSpan w:val="2"/>
            <w:vMerge/>
            <w:shd w:val="clear" w:color="auto" w:fill="auto"/>
          </w:tcPr>
          <w:p w:rsidR="00FF4C38" w:rsidRPr="00705A27" w:rsidRDefault="00FF4C38" w:rsidP="00FF4C38">
            <w:pPr>
              <w:spacing w:after="0" w:line="240" w:lineRule="auto"/>
              <w:rPr>
                <w:rFonts w:ascii="Arial" w:eastAsia="Times New Roman" w:hAnsi="Arial" w:cs="Arial"/>
                <w:b/>
                <w:sz w:val="19"/>
                <w:szCs w:val="24"/>
              </w:rPr>
            </w:pPr>
          </w:p>
        </w:tc>
        <w:tc>
          <w:tcPr>
            <w:tcW w:w="1710" w:type="dxa"/>
          </w:tcPr>
          <w:p w:rsidR="00FF4C38" w:rsidRPr="00705A27" w:rsidRDefault="00FF4C38" w:rsidP="00FF4C38">
            <w:pPr>
              <w:spacing w:after="0" w:line="240" w:lineRule="auto"/>
              <w:rPr>
                <w:rFonts w:ascii="Arial" w:eastAsia="Times New Roman" w:hAnsi="Arial" w:cs="Arial"/>
                <w:szCs w:val="24"/>
              </w:rPr>
            </w:pPr>
            <w:r w:rsidRPr="00705A27">
              <w:rPr>
                <w:rFonts w:ascii="Arial" w:eastAsia="Times New Roman" w:hAnsi="Arial" w:cs="Arial"/>
                <w:b/>
                <w:szCs w:val="24"/>
              </w:rPr>
              <w:t>Initial Date Prepared</w:t>
            </w:r>
            <w:r w:rsidRPr="00705A27">
              <w:rPr>
                <w:rFonts w:ascii="Arial" w:eastAsia="Times New Roman" w:hAnsi="Arial" w:cs="Arial"/>
                <w:szCs w:val="24"/>
              </w:rPr>
              <w:t>:</w:t>
            </w:r>
          </w:p>
          <w:p w:rsidR="00FF4C38" w:rsidRPr="00705A27" w:rsidRDefault="00FF4C38" w:rsidP="00FF4C38">
            <w:pPr>
              <w:spacing w:after="0" w:line="240" w:lineRule="auto"/>
              <w:rPr>
                <w:rFonts w:ascii="Arial" w:eastAsia="Times New Roman" w:hAnsi="Arial" w:cs="Arial"/>
              </w:rPr>
            </w:pPr>
            <w:r w:rsidRPr="00705A27">
              <w:rPr>
                <w:rFonts w:ascii="Arial" w:eastAsia="Times New Roman" w:hAnsi="Arial" w:cs="Arial"/>
                <w:b/>
                <w:szCs w:val="24"/>
              </w:rPr>
              <w:t xml:space="preserve">  12/ 5/2016           </w:t>
            </w:r>
          </w:p>
        </w:tc>
        <w:tc>
          <w:tcPr>
            <w:tcW w:w="1080" w:type="dxa"/>
          </w:tcPr>
          <w:p w:rsidR="00FF4C38" w:rsidRPr="00705A27" w:rsidRDefault="00FF4C38" w:rsidP="00FF4C38">
            <w:pPr>
              <w:spacing w:after="0" w:line="240" w:lineRule="auto"/>
              <w:rPr>
                <w:rFonts w:ascii="Arial" w:eastAsia="Times New Roman" w:hAnsi="Arial" w:cs="Arial"/>
                <w:bCs/>
                <w:szCs w:val="24"/>
              </w:rPr>
            </w:pPr>
            <w:r w:rsidRPr="00705A27">
              <w:rPr>
                <w:rFonts w:ascii="Arial" w:eastAsia="Times New Roman" w:hAnsi="Arial" w:cs="Arial"/>
                <w:b/>
                <w:bCs/>
                <w:szCs w:val="24"/>
              </w:rPr>
              <w:t>Status Date(s)</w:t>
            </w:r>
            <w:r w:rsidRPr="00705A27">
              <w:rPr>
                <w:rFonts w:ascii="Arial" w:eastAsia="Times New Roman" w:hAnsi="Arial" w:cs="Arial"/>
                <w:bCs/>
                <w:szCs w:val="24"/>
              </w:rPr>
              <w:t>:</w:t>
            </w:r>
          </w:p>
          <w:p w:rsidR="00FF4C38" w:rsidRPr="00705A27" w:rsidRDefault="00FF4C38" w:rsidP="00FF4C38">
            <w:pPr>
              <w:spacing w:after="0" w:line="240" w:lineRule="auto"/>
              <w:rPr>
                <w:rFonts w:ascii="Arial" w:eastAsia="Times New Roman" w:hAnsi="Arial" w:cs="Arial"/>
                <w:b/>
                <w:bCs/>
                <w:szCs w:val="24"/>
              </w:rPr>
            </w:pPr>
          </w:p>
          <w:p w:rsidR="00FF4C38" w:rsidRPr="00705A27" w:rsidRDefault="00FF4C38" w:rsidP="00FF4C38">
            <w:pPr>
              <w:spacing w:after="0" w:line="240" w:lineRule="auto"/>
              <w:rPr>
                <w:rFonts w:ascii="Arial" w:eastAsia="Times New Roman" w:hAnsi="Arial" w:cs="Arial"/>
                <w:szCs w:val="24"/>
              </w:rPr>
            </w:pPr>
          </w:p>
          <w:p w:rsidR="00FF4C38" w:rsidRPr="00705A27" w:rsidRDefault="00FF4C38" w:rsidP="00FF4C38">
            <w:pPr>
              <w:spacing w:after="0" w:line="240" w:lineRule="auto"/>
              <w:rPr>
                <w:rFonts w:ascii="Arial" w:eastAsia="Times New Roman" w:hAnsi="Arial" w:cs="Arial"/>
                <w:szCs w:val="24"/>
              </w:rPr>
            </w:pPr>
          </w:p>
        </w:tc>
        <w:tc>
          <w:tcPr>
            <w:tcW w:w="1728" w:type="dxa"/>
          </w:tcPr>
          <w:p w:rsidR="00FF4C38" w:rsidRPr="00705A27" w:rsidRDefault="00FF4C38" w:rsidP="00FF4C38">
            <w:pPr>
              <w:spacing w:after="0" w:line="240" w:lineRule="auto"/>
              <w:jc w:val="center"/>
              <w:rPr>
                <w:rFonts w:ascii="Arial" w:eastAsia="Times New Roman" w:hAnsi="Arial" w:cs="Arial"/>
                <w:b/>
                <w:sz w:val="24"/>
                <w:szCs w:val="24"/>
              </w:rPr>
            </w:pPr>
            <w:r w:rsidRPr="00705A27">
              <w:rPr>
                <w:rFonts w:ascii="Arial" w:eastAsia="Times New Roman" w:hAnsi="Arial" w:cs="Arial"/>
                <w:b/>
                <w:szCs w:val="24"/>
              </w:rPr>
              <w:t>Status</w:t>
            </w:r>
            <w:r w:rsidRPr="00705A27">
              <w:rPr>
                <w:rFonts w:ascii="Arial" w:eastAsia="Times New Roman" w:hAnsi="Arial" w:cs="Arial"/>
                <w:szCs w:val="24"/>
              </w:rPr>
              <w:t>: Draft</w:t>
            </w:r>
          </w:p>
          <w:p w:rsidR="00FF4C38" w:rsidRPr="00705A27" w:rsidRDefault="00FF4C38" w:rsidP="00FF4C38">
            <w:pPr>
              <w:spacing w:after="0" w:line="240" w:lineRule="auto"/>
              <w:jc w:val="center"/>
              <w:rPr>
                <w:rFonts w:ascii="Arial" w:eastAsia="Times New Roman" w:hAnsi="Arial" w:cs="Arial"/>
                <w:sz w:val="20"/>
                <w:szCs w:val="20"/>
              </w:rPr>
            </w:pPr>
          </w:p>
          <w:p w:rsidR="00FF4C38" w:rsidRPr="00705A27" w:rsidRDefault="00FF4C38" w:rsidP="00FF4C38">
            <w:pPr>
              <w:spacing w:after="0" w:line="240" w:lineRule="auto"/>
              <w:jc w:val="center"/>
              <w:rPr>
                <w:rFonts w:ascii="Arial" w:eastAsia="Times New Roman" w:hAnsi="Arial" w:cs="Arial"/>
                <w:sz w:val="20"/>
                <w:szCs w:val="20"/>
              </w:rPr>
            </w:pPr>
          </w:p>
          <w:p w:rsidR="00FF4C38" w:rsidRPr="00705A27" w:rsidRDefault="00FF4C38" w:rsidP="00FF4C38">
            <w:pPr>
              <w:spacing w:after="0" w:line="240" w:lineRule="auto"/>
              <w:rPr>
                <w:rFonts w:ascii="Arial" w:eastAsia="Times New Roman" w:hAnsi="Arial" w:cs="Arial"/>
                <w:sz w:val="24"/>
                <w:szCs w:val="24"/>
              </w:rPr>
            </w:pPr>
          </w:p>
        </w:tc>
      </w:tr>
    </w:tbl>
    <w:p w:rsidR="00FF4C38" w:rsidRPr="00705A27" w:rsidRDefault="00FF4C38" w:rsidP="00FF4C38">
      <w:pPr>
        <w:spacing w:after="0" w:line="240" w:lineRule="auto"/>
        <w:rPr>
          <w:rFonts w:ascii="Arial" w:eastAsia="Times New Roman" w:hAnsi="Arial" w:cs="Arial"/>
          <w:b/>
          <w:sz w:val="24"/>
          <w:szCs w:val="24"/>
        </w:rPr>
      </w:pPr>
    </w:p>
    <w:p w:rsidR="00FF4C38" w:rsidRPr="00705A27" w:rsidRDefault="00FF4C38" w:rsidP="00FF4C38">
      <w:pPr>
        <w:spacing w:after="0" w:line="240" w:lineRule="auto"/>
        <w:ind w:left="720"/>
        <w:rPr>
          <w:rFonts w:ascii="Arial" w:eastAsia="Times New Roman" w:hAnsi="Arial" w:cs="Arial"/>
        </w:rPr>
      </w:pPr>
      <w:r w:rsidRPr="00705A27">
        <w:rPr>
          <w:rFonts w:ascii="Arial" w:eastAsia="Times New Roman" w:hAnsi="Arial" w:cs="Arial"/>
          <w:b/>
        </w:rPr>
        <w:t>Work Standard Summary</w:t>
      </w:r>
      <w:r w:rsidRPr="00705A27">
        <w:rPr>
          <w:rFonts w:ascii="Arial" w:eastAsia="Times New Roman" w:hAnsi="Arial" w:cs="Arial"/>
        </w:rPr>
        <w:t xml:space="preserve">: WBSCH will support the use of authorized medical marijuana only when compliant with Health Canada’s Access to Cannabis for Medical Purposes including section 56 exemption under the Controlled Drug and Substances Act.  </w:t>
      </w:r>
    </w:p>
    <w:p w:rsidR="00FF4C38" w:rsidRPr="00705A27" w:rsidRDefault="00FF4C38" w:rsidP="00FF4C38">
      <w:pPr>
        <w:spacing w:after="0" w:line="240" w:lineRule="auto"/>
        <w:ind w:left="720"/>
        <w:rPr>
          <w:rFonts w:ascii="Arial" w:eastAsia="Times New Roman" w:hAnsi="Arial" w:cs="Arial"/>
        </w:rPr>
      </w:pPr>
      <w:r w:rsidRPr="00705A27">
        <w:rPr>
          <w:rFonts w:ascii="Arial" w:eastAsia="Times New Roman" w:hAnsi="Arial" w:cs="Arial"/>
          <w:b/>
        </w:rPr>
        <w:t>RQHR</w:t>
      </w:r>
      <w:r w:rsidRPr="00705A27">
        <w:rPr>
          <w:rFonts w:ascii="Arial" w:eastAsia="Times New Roman" w:hAnsi="Arial" w:cs="Arial"/>
        </w:rPr>
        <w:t xml:space="preserve">: </w:t>
      </w:r>
      <w:r w:rsidRPr="00705A27">
        <w:rPr>
          <w:rFonts w:ascii="Arial" w:eastAsia="Times New Roman" w:hAnsi="Arial" w:cs="Arial"/>
          <w:u w:val="single"/>
        </w:rPr>
        <w:t>Draft</w:t>
      </w:r>
      <w:r w:rsidRPr="00705A27">
        <w:rPr>
          <w:rFonts w:ascii="Arial" w:eastAsia="Times New Roman" w:hAnsi="Arial" w:cs="Arial"/>
        </w:rPr>
        <w:t xml:space="preserve"> RQHR Marijuana for Medical Purposes policy (source)</w:t>
      </w:r>
    </w:p>
    <w:p w:rsidR="00FF4C38" w:rsidRPr="00705A27" w:rsidRDefault="00FF4C38" w:rsidP="00FF4C38">
      <w:pPr>
        <w:spacing w:after="0" w:line="240" w:lineRule="auto"/>
        <w:rPr>
          <w:rFonts w:ascii="Arial" w:eastAsia="Times New Roman" w:hAnsi="Arial" w:cs="Arial"/>
          <w:bCs/>
          <w:sz w:val="24"/>
          <w:szCs w:val="24"/>
        </w:rPr>
      </w:pPr>
    </w:p>
    <w:p w:rsidR="00FF4C38" w:rsidRPr="00705A27" w:rsidRDefault="00FF4C38" w:rsidP="00FF4C38">
      <w:pPr>
        <w:spacing w:after="0" w:line="240" w:lineRule="auto"/>
        <w:jc w:val="right"/>
        <w:rPr>
          <w:rFonts w:ascii="Arial" w:eastAsia="Times New Roman" w:hAnsi="Arial" w:cs="Arial"/>
          <w:color w:val="808080" w:themeColor="background1" w:themeShade="80"/>
          <w:sz w:val="16"/>
          <w:szCs w:val="16"/>
        </w:rPr>
      </w:pPr>
    </w:p>
    <w:p w:rsidR="00FF4C38" w:rsidRPr="00705A27" w:rsidRDefault="00FF4C38" w:rsidP="00FB22FD">
      <w:pPr>
        <w:pStyle w:val="Heading1"/>
      </w:pPr>
      <w:r w:rsidRPr="00705A27">
        <w:br w:type="page"/>
      </w:r>
      <w:bookmarkStart w:id="15" w:name="_Toc1052249"/>
      <w:r w:rsidR="00211206" w:rsidRPr="00705A27">
        <w:lastRenderedPageBreak/>
        <w:t>Medication Administration</w:t>
      </w:r>
      <w:bookmarkEnd w:id="15"/>
    </w:p>
    <w:p w:rsidR="00211206" w:rsidRPr="00705A27" w:rsidRDefault="00211206" w:rsidP="00211206">
      <w:pPr>
        <w:spacing w:after="0" w:line="240" w:lineRule="auto"/>
        <w:ind w:right="610"/>
        <w:rPr>
          <w:rFonts w:ascii="Arial" w:eastAsia="Times New Roman" w:hAnsi="Arial" w:cs="Arial"/>
          <w:b/>
          <w:sz w:val="24"/>
          <w:szCs w:val="20"/>
        </w:rPr>
      </w:pPr>
    </w:p>
    <w:p w:rsidR="00211206" w:rsidRPr="00705A27" w:rsidRDefault="00211206" w:rsidP="00211206">
      <w:pPr>
        <w:spacing w:after="0" w:line="240" w:lineRule="auto"/>
        <w:ind w:right="610"/>
        <w:rPr>
          <w:rFonts w:ascii="Arial" w:eastAsia="Times New Roman" w:hAnsi="Arial" w:cs="Arial"/>
          <w:b/>
          <w:sz w:val="24"/>
          <w:szCs w:val="24"/>
        </w:rPr>
      </w:pPr>
      <w:r w:rsidRPr="00705A27">
        <w:rPr>
          <w:rFonts w:ascii="Arial" w:eastAsia="Times New Roman" w:hAnsi="Arial" w:cs="Arial"/>
          <w:b/>
          <w:sz w:val="24"/>
          <w:szCs w:val="24"/>
        </w:rPr>
        <w:t xml:space="preserve">POLICY: </w:t>
      </w:r>
    </w:p>
    <w:p w:rsidR="00211206" w:rsidRPr="00705A27" w:rsidRDefault="00211206" w:rsidP="00211206">
      <w:pPr>
        <w:spacing w:after="0" w:line="240" w:lineRule="auto"/>
        <w:rPr>
          <w:rFonts w:ascii="Arial" w:eastAsia="Times New Roman" w:hAnsi="Arial" w:cs="Arial"/>
          <w:b/>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This policy is written to provide direction to regulated nursing staff on the procedure for Medication Administration.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Regulated nursing </w:t>
      </w:r>
      <w:proofErr w:type="gramStart"/>
      <w:r w:rsidRPr="00705A27">
        <w:rPr>
          <w:rFonts w:ascii="Arial" w:eastAsia="Times New Roman" w:hAnsi="Arial" w:cs="Arial"/>
          <w:sz w:val="24"/>
          <w:szCs w:val="24"/>
        </w:rPr>
        <w:t>staff (LPN / RN / RPN) are</w:t>
      </w:r>
      <w:proofErr w:type="gramEnd"/>
      <w:r w:rsidRPr="00705A27">
        <w:rPr>
          <w:rFonts w:ascii="Arial" w:eastAsia="Times New Roman" w:hAnsi="Arial" w:cs="Arial"/>
          <w:sz w:val="24"/>
          <w:szCs w:val="24"/>
        </w:rPr>
        <w:t xml:space="preserve"> authorized to administer medications to the residents / clients at WBSCH, in accordance to their professional standards for Medication Administration.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All medications will be administered only upon a Physician’s order (written or phone order).  All phone orders will be faxed to the physician for cosigning. These orders should be faxed back (returned to WBSCH) within 48 hrs.</w:t>
      </w: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There are no standing orders at WBSCH.</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ab/>
      </w:r>
      <w:r w:rsidRPr="00705A27">
        <w:rPr>
          <w:rFonts w:ascii="Arial" w:eastAsia="Times New Roman" w:hAnsi="Arial" w:cs="Arial"/>
          <w:b/>
          <w:sz w:val="24"/>
          <w:szCs w:val="24"/>
        </w:rPr>
        <w:tab/>
      </w:r>
    </w:p>
    <w:p w:rsidR="00211206" w:rsidRPr="00705A27" w:rsidRDefault="00211206" w:rsidP="00211206">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rPr>
        <w:t xml:space="preserve">1)  </w:t>
      </w:r>
      <w:r w:rsidRPr="00705A27">
        <w:rPr>
          <w:rFonts w:ascii="Arial" w:eastAsia="Times New Roman" w:hAnsi="Arial" w:cs="Arial"/>
          <w:b/>
          <w:sz w:val="24"/>
          <w:szCs w:val="24"/>
          <w:u w:val="single"/>
        </w:rPr>
        <w:t>New Medication Orders</w:t>
      </w:r>
    </w:p>
    <w:p w:rsidR="00211206" w:rsidRPr="00705A27" w:rsidRDefault="00211206" w:rsidP="00136A51">
      <w:pPr>
        <w:numPr>
          <w:ilvl w:val="0"/>
          <w:numId w:val="5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new medication orders, whether verbal or written by a physician, will be faxed to the pharmacy at 306-789-4493.  The pharmacy will then package the medication for the resident / client. </w:t>
      </w:r>
    </w:p>
    <w:p w:rsidR="00211206" w:rsidRPr="00705A27" w:rsidRDefault="00211206" w:rsidP="00136A51">
      <w:pPr>
        <w:numPr>
          <w:ilvl w:val="1"/>
          <w:numId w:val="59"/>
        </w:numPr>
        <w:spacing w:after="0" w:line="240" w:lineRule="auto"/>
        <w:rPr>
          <w:rFonts w:ascii="Arial" w:eastAsia="Times New Roman" w:hAnsi="Arial" w:cs="Arial"/>
          <w:sz w:val="24"/>
          <w:szCs w:val="24"/>
        </w:rPr>
      </w:pPr>
      <w:r w:rsidRPr="00705A27">
        <w:rPr>
          <w:rFonts w:ascii="Arial" w:eastAsia="Times New Roman" w:hAnsi="Arial" w:cs="Arial"/>
          <w:sz w:val="24"/>
          <w:szCs w:val="24"/>
        </w:rPr>
        <w:t>LTC 7 day pouch system</w:t>
      </w:r>
    </w:p>
    <w:p w:rsidR="00211206" w:rsidRPr="00705A27" w:rsidRDefault="00211206" w:rsidP="00136A51">
      <w:pPr>
        <w:numPr>
          <w:ilvl w:val="1"/>
          <w:numId w:val="5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Newton one month blister-pak </w:t>
      </w:r>
    </w:p>
    <w:p w:rsidR="00211206" w:rsidRPr="00705A27" w:rsidRDefault="00211206" w:rsidP="00136A51">
      <w:pPr>
        <w:numPr>
          <w:ilvl w:val="0"/>
          <w:numId w:val="59"/>
        </w:numPr>
        <w:spacing w:after="0" w:line="240" w:lineRule="auto"/>
        <w:rPr>
          <w:rFonts w:ascii="Arial" w:eastAsia="Times New Roman" w:hAnsi="Arial" w:cs="Arial"/>
          <w:sz w:val="24"/>
          <w:szCs w:val="24"/>
        </w:rPr>
      </w:pPr>
      <w:r w:rsidRPr="00705A27">
        <w:rPr>
          <w:rFonts w:ascii="Arial" w:eastAsia="Times New Roman" w:hAnsi="Arial" w:cs="Arial"/>
          <w:sz w:val="24"/>
          <w:szCs w:val="24"/>
        </w:rPr>
        <w:t>For injectable medications in palliative care patients, approximately a two week supply will be sent.</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rPr>
        <w:t xml:space="preserve">2)  </w:t>
      </w:r>
      <w:r w:rsidRPr="00705A27">
        <w:rPr>
          <w:rFonts w:ascii="Arial" w:eastAsia="Times New Roman" w:hAnsi="Arial" w:cs="Arial"/>
          <w:b/>
          <w:sz w:val="24"/>
          <w:szCs w:val="24"/>
          <w:u w:val="single"/>
        </w:rPr>
        <w:t>Medication Reorders:</w:t>
      </w:r>
    </w:p>
    <w:p w:rsidR="00211206" w:rsidRPr="00705A27" w:rsidRDefault="00211206" w:rsidP="00136A51">
      <w:pPr>
        <w:numPr>
          <w:ilvl w:val="0"/>
          <w:numId w:val="60"/>
        </w:numPr>
        <w:spacing w:after="0" w:line="240" w:lineRule="auto"/>
        <w:rPr>
          <w:rFonts w:ascii="Arial" w:eastAsia="Times New Roman" w:hAnsi="Arial" w:cs="Arial"/>
          <w:sz w:val="24"/>
          <w:szCs w:val="24"/>
        </w:rPr>
      </w:pPr>
      <w:r w:rsidRPr="00705A27">
        <w:rPr>
          <w:rFonts w:ascii="Arial" w:eastAsia="Times New Roman" w:hAnsi="Arial" w:cs="Arial"/>
          <w:sz w:val="24"/>
          <w:szCs w:val="24"/>
        </w:rPr>
        <w:t>For other than LTC, the nurse shall peel the reorder tabs from the medication to be reordered, place it on the reorder sheet and fax it to the pharmacy.  A medication should be reordered if it is an ongoing prescription with less than 10 days of medication remaining.  The pharmacy will then refill the prescription and return the new supply to the home.</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rPr>
        <w:t xml:space="preserve">3)  </w:t>
      </w:r>
      <w:r w:rsidRPr="00705A27">
        <w:rPr>
          <w:rFonts w:ascii="Arial" w:eastAsia="Times New Roman" w:hAnsi="Arial" w:cs="Arial"/>
          <w:b/>
          <w:sz w:val="24"/>
          <w:szCs w:val="24"/>
          <w:u w:val="single"/>
        </w:rPr>
        <w:t>Hours of Operation</w:t>
      </w:r>
    </w:p>
    <w:p w:rsidR="00211206" w:rsidRPr="00705A27" w:rsidRDefault="00211206" w:rsidP="00136A51">
      <w:pPr>
        <w:numPr>
          <w:ilvl w:val="0"/>
          <w:numId w:val="2"/>
        </w:numPr>
        <w:spacing w:after="0" w:line="240" w:lineRule="auto"/>
        <w:rPr>
          <w:rFonts w:ascii="Arial" w:eastAsia="Times New Roman" w:hAnsi="Arial" w:cs="Arial"/>
          <w:sz w:val="24"/>
          <w:szCs w:val="24"/>
        </w:rPr>
      </w:pPr>
      <w:r w:rsidRPr="00705A27">
        <w:rPr>
          <w:rFonts w:ascii="Arial" w:eastAsia="Times New Roman" w:hAnsi="Arial" w:cs="Arial"/>
          <w:sz w:val="24"/>
          <w:szCs w:val="24"/>
        </w:rPr>
        <w:t>College Avenue Drugs is open Monday through Saturday from 0900 - 1800 hours.   Closed on Sundays and Holidays.  The phone number is 306-</w:t>
      </w:r>
      <w:r w:rsidRPr="00705A27">
        <w:rPr>
          <w:rFonts w:ascii="Arial" w:eastAsia="Times New Roman" w:hAnsi="Arial" w:cs="Arial"/>
          <w:b/>
          <w:sz w:val="24"/>
          <w:szCs w:val="24"/>
        </w:rPr>
        <w:t>525-2513</w:t>
      </w:r>
      <w:r w:rsidRPr="00705A27">
        <w:rPr>
          <w:rFonts w:ascii="Arial" w:eastAsia="Times New Roman" w:hAnsi="Arial" w:cs="Arial"/>
          <w:sz w:val="24"/>
          <w:szCs w:val="24"/>
        </w:rPr>
        <w:t xml:space="preserve">.  For after hours emergency service, the telephone will be forwarded to a cellular phone </w:t>
      </w:r>
      <w:r w:rsidRPr="00705A27">
        <w:rPr>
          <w:rFonts w:ascii="Arial" w:eastAsia="Times New Roman" w:hAnsi="Arial" w:cs="Arial"/>
          <w:b/>
          <w:sz w:val="24"/>
          <w:szCs w:val="24"/>
        </w:rPr>
        <w:t>(306-536-7486)</w:t>
      </w:r>
      <w:r w:rsidRPr="00705A27">
        <w:rPr>
          <w:rFonts w:ascii="Arial" w:eastAsia="Times New Roman" w:hAnsi="Arial" w:cs="Arial"/>
          <w:sz w:val="24"/>
          <w:szCs w:val="24"/>
        </w:rPr>
        <w:t xml:space="preserve"> of the on-call pharmacist.     </w:t>
      </w:r>
    </w:p>
    <w:p w:rsidR="00211206" w:rsidRPr="00705A27" w:rsidRDefault="00211206" w:rsidP="00136A51">
      <w:pPr>
        <w:numPr>
          <w:ilvl w:val="0"/>
          <w:numId w:val="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Emergency service will be in effect </w:t>
      </w:r>
      <w:r w:rsidRPr="00705A27">
        <w:rPr>
          <w:rFonts w:ascii="Arial" w:eastAsia="Times New Roman" w:hAnsi="Arial" w:cs="Arial"/>
          <w:b/>
          <w:sz w:val="24"/>
          <w:szCs w:val="24"/>
        </w:rPr>
        <w:t>24 hours</w:t>
      </w:r>
      <w:r w:rsidRPr="00705A27">
        <w:rPr>
          <w:rFonts w:ascii="Arial" w:eastAsia="Times New Roman" w:hAnsi="Arial" w:cs="Arial"/>
          <w:sz w:val="24"/>
          <w:szCs w:val="24"/>
        </w:rPr>
        <w:t>.</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rPr>
        <w:t xml:space="preserve">4)  </w:t>
      </w:r>
      <w:r w:rsidRPr="00705A27">
        <w:rPr>
          <w:rFonts w:ascii="Arial" w:eastAsia="Times New Roman" w:hAnsi="Arial" w:cs="Arial"/>
          <w:b/>
          <w:sz w:val="24"/>
          <w:szCs w:val="24"/>
          <w:u w:val="single"/>
        </w:rPr>
        <w:t>Narcotic Distribution:</w:t>
      </w:r>
    </w:p>
    <w:p w:rsidR="00211206" w:rsidRPr="00705A27" w:rsidRDefault="00211206" w:rsidP="00136A51">
      <w:pPr>
        <w:numPr>
          <w:ilvl w:val="0"/>
          <w:numId w:val="6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narcotics shall be locked in the Narcotic cupboard.  Solid dosage forms will be placed in a purple card for easy identification.  When the medication is administered to the resident, the nurse shall sign in the MAR and also register the distribution on the Narcotic and Controlled Drug Count Sheet (see appendix 1).  At each shift change, the two nurses shall count all narcotics and verify the quantities remaining by entering the data and time on the Narcotic and Controlled Drug Count sheet, writing “narcotic count” on the resident doctor space.  Both Nurses initial the right hand side of the sheet. </w:t>
      </w:r>
    </w:p>
    <w:p w:rsidR="00211206" w:rsidRPr="00705A27" w:rsidRDefault="00211206" w:rsidP="00136A51">
      <w:pPr>
        <w:numPr>
          <w:ilvl w:val="0"/>
          <w:numId w:val="61"/>
        </w:numPr>
        <w:spacing w:after="0" w:line="240" w:lineRule="auto"/>
        <w:rPr>
          <w:rFonts w:ascii="Arial" w:eastAsia="Times New Roman" w:hAnsi="Arial" w:cs="Arial"/>
          <w:b/>
          <w:i/>
          <w:sz w:val="24"/>
          <w:szCs w:val="24"/>
        </w:rPr>
      </w:pPr>
      <w:r w:rsidRPr="00705A27">
        <w:rPr>
          <w:rFonts w:ascii="Arial" w:eastAsia="Times New Roman" w:hAnsi="Arial" w:cs="Arial"/>
          <w:b/>
          <w:sz w:val="24"/>
          <w:szCs w:val="24"/>
          <w:u w:val="single"/>
        </w:rPr>
        <w:t>NOTE</w:t>
      </w:r>
      <w:r w:rsidRPr="00705A27">
        <w:rPr>
          <w:rFonts w:ascii="Arial" w:eastAsia="Times New Roman" w:hAnsi="Arial" w:cs="Arial"/>
          <w:b/>
          <w:sz w:val="24"/>
          <w:szCs w:val="24"/>
        </w:rPr>
        <w:t>:</w:t>
      </w:r>
      <w:r w:rsidRPr="00705A27">
        <w:rPr>
          <w:rFonts w:ascii="Arial" w:eastAsia="Times New Roman" w:hAnsi="Arial" w:cs="Arial"/>
          <w:sz w:val="24"/>
          <w:szCs w:val="24"/>
        </w:rPr>
        <w:t xml:space="preserve">  The oncoming Nurse counts / the outgoing nurse </w:t>
      </w:r>
      <w:proofErr w:type="gramStart"/>
      <w:r w:rsidRPr="00705A27">
        <w:rPr>
          <w:rFonts w:ascii="Arial" w:eastAsia="Times New Roman" w:hAnsi="Arial" w:cs="Arial"/>
          <w:sz w:val="24"/>
          <w:szCs w:val="24"/>
        </w:rPr>
        <w:t>documents</w:t>
      </w:r>
      <w:proofErr w:type="gramEnd"/>
      <w:r w:rsidRPr="00705A27">
        <w:rPr>
          <w:rFonts w:ascii="Arial" w:eastAsia="Times New Roman" w:hAnsi="Arial" w:cs="Arial"/>
          <w:sz w:val="24"/>
          <w:szCs w:val="24"/>
        </w:rPr>
        <w:t xml:space="preserve"> the count.</w:t>
      </w:r>
    </w:p>
    <w:p w:rsidR="00211206" w:rsidRPr="00705A27" w:rsidRDefault="00211206" w:rsidP="00211206">
      <w:pPr>
        <w:spacing w:after="0" w:line="240" w:lineRule="auto"/>
        <w:rPr>
          <w:rFonts w:ascii="Arial" w:eastAsia="Times New Roman" w:hAnsi="Arial" w:cs="Arial"/>
          <w:b/>
          <w:i/>
          <w:sz w:val="24"/>
          <w:szCs w:val="24"/>
        </w:rPr>
      </w:pPr>
    </w:p>
    <w:p w:rsidR="00211206" w:rsidRPr="00705A27" w:rsidRDefault="00211206" w:rsidP="00136A51">
      <w:pPr>
        <w:numPr>
          <w:ilvl w:val="0"/>
          <w:numId w:val="56"/>
        </w:num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Control Drugs (Level 2):</w:t>
      </w:r>
    </w:p>
    <w:p w:rsidR="00211206" w:rsidRPr="00705A27" w:rsidRDefault="00211206" w:rsidP="00136A51">
      <w:pPr>
        <w:numPr>
          <w:ilvl w:val="0"/>
          <w:numId w:val="62"/>
        </w:numPr>
        <w:spacing w:after="0" w:line="240" w:lineRule="auto"/>
        <w:rPr>
          <w:rFonts w:ascii="Arial" w:eastAsia="Times New Roman" w:hAnsi="Arial" w:cs="Arial"/>
          <w:b/>
          <w:sz w:val="24"/>
          <w:szCs w:val="24"/>
          <w:u w:val="single"/>
        </w:rPr>
      </w:pPr>
      <w:r w:rsidRPr="00705A27">
        <w:rPr>
          <w:rFonts w:ascii="Arial" w:eastAsia="Times New Roman" w:hAnsi="Arial" w:cs="Arial"/>
          <w:sz w:val="24"/>
          <w:szCs w:val="24"/>
        </w:rPr>
        <w:t>All control drugs (Level 2 /i.e.: phenobarbital), shall be regarded as a regular prescription medication.</w:t>
      </w:r>
    </w:p>
    <w:p w:rsidR="00211206" w:rsidRPr="00705A27" w:rsidRDefault="00211206" w:rsidP="00136A51">
      <w:pPr>
        <w:numPr>
          <w:ilvl w:val="0"/>
          <w:numId w:val="62"/>
        </w:numPr>
        <w:spacing w:after="0" w:line="240" w:lineRule="auto"/>
        <w:rPr>
          <w:rFonts w:ascii="Arial" w:eastAsia="Times New Roman" w:hAnsi="Arial" w:cs="Arial"/>
          <w:b/>
          <w:sz w:val="24"/>
          <w:szCs w:val="24"/>
          <w:u w:val="single"/>
        </w:rPr>
      </w:pPr>
      <w:r w:rsidRPr="00705A27">
        <w:rPr>
          <w:rFonts w:ascii="Arial" w:eastAsia="Times New Roman" w:hAnsi="Arial" w:cs="Arial"/>
          <w:sz w:val="24"/>
          <w:szCs w:val="24"/>
        </w:rPr>
        <w:t xml:space="preserve">Since the guidelines only require pharmacies to record the receipt of phenobarbital </w:t>
      </w:r>
    </w:p>
    <w:p w:rsidR="00211206" w:rsidRPr="00705A27" w:rsidRDefault="00211206" w:rsidP="00211206">
      <w:pPr>
        <w:spacing w:after="0" w:line="240" w:lineRule="auto"/>
        <w:ind w:left="360"/>
        <w:rPr>
          <w:rFonts w:ascii="Arial" w:eastAsia="Times New Roman" w:hAnsi="Arial" w:cs="Arial"/>
          <w:sz w:val="24"/>
          <w:szCs w:val="24"/>
        </w:rPr>
      </w:pPr>
      <w:proofErr w:type="gramStart"/>
      <w:r w:rsidRPr="00705A27">
        <w:rPr>
          <w:rFonts w:ascii="Arial" w:eastAsia="Times New Roman" w:hAnsi="Arial" w:cs="Arial"/>
          <w:sz w:val="24"/>
          <w:szCs w:val="24"/>
        </w:rPr>
        <w:t>and</w:t>
      </w:r>
      <w:proofErr w:type="gramEnd"/>
      <w:r w:rsidRPr="00705A27">
        <w:rPr>
          <w:rFonts w:ascii="Arial" w:eastAsia="Times New Roman" w:hAnsi="Arial" w:cs="Arial"/>
          <w:sz w:val="24"/>
          <w:szCs w:val="24"/>
        </w:rPr>
        <w:t xml:space="preserve"> not the distribution of it, therefore WBSCH is not required to lock up or do daily counts of these medications.  The receipt of these medications will not be recorded in the narcotic sheets.</w:t>
      </w:r>
    </w:p>
    <w:p w:rsidR="00211206" w:rsidRPr="00705A27" w:rsidRDefault="00211206" w:rsidP="00136A51">
      <w:pPr>
        <w:numPr>
          <w:ilvl w:val="0"/>
          <w:numId w:val="62"/>
        </w:numPr>
        <w:spacing w:after="0" w:line="240" w:lineRule="auto"/>
        <w:rPr>
          <w:rFonts w:ascii="Arial" w:eastAsia="Times New Roman" w:hAnsi="Arial" w:cs="Arial"/>
          <w:sz w:val="24"/>
          <w:szCs w:val="24"/>
        </w:rPr>
      </w:pPr>
      <w:r w:rsidRPr="00705A27">
        <w:rPr>
          <w:rFonts w:ascii="Arial" w:eastAsia="Times New Roman" w:hAnsi="Arial" w:cs="Arial"/>
          <w:sz w:val="24"/>
          <w:szCs w:val="24"/>
        </w:rPr>
        <w:t>All distribution of these agents will be the same as for any other regular prescription medication.</w:t>
      </w:r>
    </w:p>
    <w:p w:rsidR="00211206" w:rsidRPr="00705A27" w:rsidRDefault="00211206" w:rsidP="00211206">
      <w:pPr>
        <w:spacing w:after="0" w:line="240" w:lineRule="auto"/>
        <w:rPr>
          <w:rFonts w:ascii="Arial" w:eastAsia="Times New Roman" w:hAnsi="Arial" w:cs="Arial"/>
          <w:b/>
          <w:i/>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b/>
          <w:sz w:val="24"/>
          <w:szCs w:val="24"/>
        </w:rPr>
        <w:t xml:space="preserve">6)  </w:t>
      </w:r>
      <w:r w:rsidRPr="00705A27">
        <w:rPr>
          <w:rFonts w:ascii="Arial" w:eastAsia="Times New Roman" w:hAnsi="Arial" w:cs="Arial"/>
          <w:b/>
          <w:sz w:val="24"/>
          <w:szCs w:val="24"/>
          <w:u w:val="single"/>
        </w:rPr>
        <w:t>Night Cupboard</w:t>
      </w:r>
      <w:r w:rsidRPr="00705A27">
        <w:rPr>
          <w:rFonts w:ascii="Arial" w:eastAsia="Times New Roman" w:hAnsi="Arial" w:cs="Arial"/>
          <w:b/>
          <w:sz w:val="24"/>
          <w:szCs w:val="24"/>
        </w:rPr>
        <w:t>:</w:t>
      </w:r>
    </w:p>
    <w:p w:rsidR="00211206" w:rsidRPr="00705A27" w:rsidRDefault="00211206" w:rsidP="00136A51">
      <w:pPr>
        <w:numPr>
          <w:ilvl w:val="0"/>
          <w:numId w:val="62"/>
        </w:numPr>
        <w:spacing w:after="0" w:line="240" w:lineRule="auto"/>
        <w:rPr>
          <w:rFonts w:ascii="Arial" w:eastAsia="Times New Roman" w:hAnsi="Arial" w:cs="Arial"/>
          <w:sz w:val="24"/>
          <w:szCs w:val="24"/>
        </w:rPr>
      </w:pPr>
      <w:r w:rsidRPr="00705A27">
        <w:rPr>
          <w:rFonts w:ascii="Arial" w:eastAsia="Times New Roman" w:hAnsi="Arial" w:cs="Arial"/>
          <w:sz w:val="24"/>
          <w:szCs w:val="24"/>
        </w:rPr>
        <w:t>Emergency Use:  a supply of commonly required medications will be kept in the Night Cupboard, located within the locked Narcotic Cupboard on each unit.  If a medication is ordered after 6pm, when the pharmacy is closed, the nurse shall check the Night cupboard for the medication.  If contained in the Night cupboard the nurse shall take the medication from the Night cupboard and record the transaction on the Night cupboard record sheet ( appendix 2) include the resident’s name, the doctor, drug name, strength, date, and nurse’s initial.  The physician’s order should then be faxed to the pharmacy with an “NC” written on the order to identify that the medication was taken out of the Night cupboard.  The next morning the pharmacy shall fill the prescription and deliver it to the home.  They will also send out a replacement for the Night cupboard medication.  Once the medication is received, the Night cupboard medication should be placed in the pharmacy box and the new Night cupboard medication replaced in the Night cupboard.</w:t>
      </w:r>
    </w:p>
    <w:p w:rsidR="00211206" w:rsidRPr="00705A27" w:rsidRDefault="00211206" w:rsidP="00211206">
      <w:pPr>
        <w:spacing w:after="0" w:line="240" w:lineRule="auto"/>
        <w:rPr>
          <w:rFonts w:ascii="Arial" w:eastAsia="Times New Roman" w:hAnsi="Arial" w:cs="Arial"/>
          <w:sz w:val="24"/>
          <w:szCs w:val="24"/>
          <w:u w:val="single"/>
        </w:rPr>
      </w:pPr>
    </w:p>
    <w:p w:rsidR="00211206" w:rsidRPr="00705A27" w:rsidRDefault="00211206" w:rsidP="00136A51">
      <w:pPr>
        <w:numPr>
          <w:ilvl w:val="0"/>
          <w:numId w:val="62"/>
        </w:numPr>
        <w:spacing w:after="0" w:line="240" w:lineRule="auto"/>
        <w:rPr>
          <w:rFonts w:ascii="Arial" w:eastAsia="Times New Roman" w:hAnsi="Arial" w:cs="Arial"/>
          <w:sz w:val="24"/>
          <w:szCs w:val="24"/>
        </w:rPr>
      </w:pPr>
      <w:r w:rsidRPr="00705A27">
        <w:rPr>
          <w:rFonts w:ascii="Arial" w:eastAsia="Times New Roman" w:hAnsi="Arial" w:cs="Arial"/>
          <w:b/>
          <w:sz w:val="24"/>
          <w:szCs w:val="24"/>
        </w:rPr>
        <w:t>Warfarin (coumadin</w:t>
      </w:r>
      <w:r w:rsidRPr="00705A27">
        <w:rPr>
          <w:rFonts w:ascii="Arial" w:eastAsia="Times New Roman" w:hAnsi="Arial" w:cs="Arial"/>
          <w:sz w:val="24"/>
          <w:szCs w:val="24"/>
        </w:rPr>
        <w:t>) - if a resident is placed on a changing dose of Warfarin, the nurse should use the supply in the Night cupboard to obtain the appropriate dose.  The recording and order procedure is the same as for emergency use.</w:t>
      </w:r>
    </w:p>
    <w:p w:rsidR="00211206" w:rsidRPr="00705A27" w:rsidRDefault="00211206" w:rsidP="00211206">
      <w:pPr>
        <w:numPr>
          <w:ilvl w:val="12"/>
          <w:numId w:val="0"/>
        </w:numPr>
        <w:spacing w:after="0" w:line="240" w:lineRule="auto"/>
        <w:rPr>
          <w:rFonts w:ascii="Arial" w:eastAsia="Times New Roman" w:hAnsi="Arial" w:cs="Arial"/>
          <w:sz w:val="24"/>
          <w:szCs w:val="24"/>
        </w:rPr>
      </w:pPr>
    </w:p>
    <w:p w:rsidR="00211206" w:rsidRPr="00705A27" w:rsidRDefault="00211206" w:rsidP="00136A51">
      <w:pPr>
        <w:numPr>
          <w:ilvl w:val="0"/>
          <w:numId w:val="57"/>
        </w:numPr>
        <w:spacing w:after="0" w:line="240" w:lineRule="auto"/>
        <w:rPr>
          <w:rFonts w:ascii="Arial" w:eastAsia="Times New Roman" w:hAnsi="Arial" w:cs="Arial"/>
          <w:b/>
          <w:sz w:val="24"/>
          <w:szCs w:val="24"/>
        </w:rPr>
      </w:pPr>
      <w:r w:rsidRPr="00705A27">
        <w:rPr>
          <w:rFonts w:ascii="Arial" w:eastAsia="Times New Roman" w:hAnsi="Arial" w:cs="Arial"/>
          <w:b/>
          <w:sz w:val="24"/>
          <w:szCs w:val="24"/>
          <w:u w:val="single"/>
        </w:rPr>
        <w:t>Convalescent and Respite Clients</w:t>
      </w:r>
      <w:r w:rsidRPr="00705A27">
        <w:rPr>
          <w:rFonts w:ascii="Arial" w:eastAsia="Times New Roman" w:hAnsi="Arial" w:cs="Arial"/>
          <w:b/>
          <w:sz w:val="24"/>
          <w:szCs w:val="24"/>
        </w:rPr>
        <w:t>:</w:t>
      </w:r>
    </w:p>
    <w:p w:rsidR="00211206" w:rsidRPr="00705A27" w:rsidRDefault="00211206" w:rsidP="00136A51">
      <w:pPr>
        <w:numPr>
          <w:ilvl w:val="0"/>
          <w:numId w:val="58"/>
        </w:numPr>
        <w:spacing w:after="0" w:line="240" w:lineRule="auto"/>
        <w:rPr>
          <w:rFonts w:ascii="Arial" w:eastAsia="Times New Roman" w:hAnsi="Arial" w:cs="Arial"/>
          <w:b/>
          <w:sz w:val="24"/>
          <w:szCs w:val="24"/>
        </w:rPr>
      </w:pPr>
      <w:r w:rsidRPr="00705A27">
        <w:rPr>
          <w:rFonts w:ascii="Arial" w:eastAsia="Times New Roman" w:hAnsi="Arial" w:cs="Arial"/>
          <w:sz w:val="24"/>
          <w:szCs w:val="24"/>
        </w:rPr>
        <w:lastRenderedPageBreak/>
        <w:t xml:space="preserve">The client who is admitted for a stay of </w:t>
      </w:r>
      <w:r w:rsidRPr="00705A27">
        <w:rPr>
          <w:rFonts w:ascii="Arial" w:eastAsia="Times New Roman" w:hAnsi="Arial" w:cs="Arial"/>
          <w:b/>
          <w:sz w:val="24"/>
          <w:szCs w:val="24"/>
          <w:u w:val="single"/>
        </w:rPr>
        <w:t>3 days or less</w:t>
      </w:r>
      <w:r w:rsidRPr="00705A27">
        <w:rPr>
          <w:rFonts w:ascii="Arial" w:eastAsia="Times New Roman" w:hAnsi="Arial" w:cs="Arial"/>
          <w:sz w:val="24"/>
          <w:szCs w:val="24"/>
        </w:rPr>
        <w:t xml:space="preserve">, who has brought in medications from home, the pharmacy will generate a MAR to be used for their 3 day stay.  The client’s own medication supply will be used.  </w:t>
      </w:r>
    </w:p>
    <w:p w:rsidR="00211206" w:rsidRPr="00705A27" w:rsidRDefault="00211206" w:rsidP="00136A51">
      <w:pPr>
        <w:numPr>
          <w:ilvl w:val="0"/>
          <w:numId w:val="58"/>
        </w:num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Clients discharged from Convalescent and Respite will have all current medications sent home with them.   </w:t>
      </w:r>
    </w:p>
    <w:p w:rsidR="00211206" w:rsidRPr="00705A27" w:rsidRDefault="00211206" w:rsidP="00211206">
      <w:pPr>
        <w:spacing w:after="0" w:line="240" w:lineRule="auto"/>
        <w:ind w:left="360"/>
        <w:rPr>
          <w:rFonts w:ascii="Arial" w:eastAsia="Times New Roman" w:hAnsi="Arial" w:cs="Arial"/>
          <w:b/>
          <w:sz w:val="24"/>
          <w:szCs w:val="24"/>
          <w:u w:val="single"/>
        </w:rPr>
      </w:pPr>
    </w:p>
    <w:p w:rsidR="00211206" w:rsidRPr="00705A27" w:rsidRDefault="00211206" w:rsidP="00136A51">
      <w:pPr>
        <w:numPr>
          <w:ilvl w:val="0"/>
          <w:numId w:val="63"/>
        </w:numPr>
        <w:spacing w:after="0" w:line="240" w:lineRule="auto"/>
        <w:rPr>
          <w:rFonts w:ascii="Arial" w:eastAsia="Times New Roman" w:hAnsi="Arial" w:cs="Arial"/>
          <w:b/>
          <w:sz w:val="24"/>
          <w:szCs w:val="24"/>
        </w:rPr>
      </w:pPr>
      <w:r w:rsidRPr="00705A27">
        <w:rPr>
          <w:rFonts w:ascii="Arial" w:eastAsia="Times New Roman" w:hAnsi="Arial" w:cs="Arial"/>
          <w:b/>
          <w:sz w:val="24"/>
          <w:szCs w:val="24"/>
          <w:u w:val="single"/>
        </w:rPr>
        <w:t>Medication administration time scheduling for LTC</w:t>
      </w:r>
      <w:r w:rsidRPr="00705A27">
        <w:rPr>
          <w:rFonts w:ascii="Arial" w:eastAsia="Times New Roman" w:hAnsi="Arial" w:cs="Arial"/>
          <w:b/>
          <w:sz w:val="24"/>
          <w:szCs w:val="24"/>
        </w:rPr>
        <w:t>:</w:t>
      </w: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In order to standardize medication administration times, pharmacy will schedule written medication orders as follows (unless otherwise noted on pharmacy label):</w:t>
      </w:r>
    </w:p>
    <w:p w:rsidR="00211206" w:rsidRPr="00705A27" w:rsidRDefault="00211206" w:rsidP="00211206">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Written As </w:t>
            </w:r>
          </w:p>
        </w:tc>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Scheduled As </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Every 4 hours - Q4H</w:t>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04-08-12-16-20-24</w:t>
            </w:r>
          </w:p>
          <w:p w:rsidR="00211206" w:rsidRPr="00705A27" w:rsidRDefault="00211206" w:rsidP="00211206">
            <w:pPr>
              <w:spacing w:after="0" w:line="240" w:lineRule="auto"/>
              <w:rPr>
                <w:rFonts w:ascii="Arial" w:eastAsia="Times New Roman" w:hAnsi="Arial" w:cs="Arial"/>
                <w:b/>
                <w:sz w:val="24"/>
                <w:szCs w:val="24"/>
              </w:rPr>
            </w:pP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Every 6 hours - Q6H</w:t>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08-12-17-21</w:t>
            </w:r>
          </w:p>
          <w:p w:rsidR="00211206" w:rsidRPr="00705A27" w:rsidRDefault="00211206" w:rsidP="00211206">
            <w:pPr>
              <w:spacing w:after="0" w:line="240" w:lineRule="auto"/>
              <w:rPr>
                <w:rFonts w:ascii="Arial" w:eastAsia="Times New Roman" w:hAnsi="Arial" w:cs="Arial"/>
                <w:b/>
                <w:sz w:val="24"/>
                <w:szCs w:val="24"/>
              </w:rPr>
            </w:pP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Every 8 hours - Q8H</w:t>
            </w:r>
            <w:r w:rsidRPr="00705A27">
              <w:rPr>
                <w:rFonts w:ascii="Arial" w:eastAsia="Times New Roman" w:hAnsi="Arial" w:cs="Arial"/>
                <w:sz w:val="24"/>
                <w:szCs w:val="24"/>
              </w:rPr>
              <w:tab/>
            </w:r>
          </w:p>
        </w:tc>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08-14-21</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Every 12 hours - Q12H</w:t>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08-21</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Every 24 hours - Q24H</w:t>
            </w:r>
            <w:r w:rsidRPr="00705A27">
              <w:rPr>
                <w:rFonts w:ascii="Arial" w:eastAsia="Times New Roman" w:hAnsi="Arial" w:cs="Arial"/>
                <w:sz w:val="24"/>
                <w:szCs w:val="24"/>
              </w:rPr>
              <w:tab/>
            </w:r>
            <w:r w:rsidRPr="00705A27">
              <w:rPr>
                <w:rFonts w:ascii="Arial" w:eastAsia="Times New Roman" w:hAnsi="Arial" w:cs="Arial"/>
                <w:sz w:val="24"/>
                <w:szCs w:val="24"/>
              </w:rPr>
              <w:tab/>
              <w:t xml:space="preserve">   </w:t>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08</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OD</w:t>
            </w:r>
            <w:r w:rsidRPr="00705A27">
              <w:rPr>
                <w:rFonts w:ascii="Arial" w:eastAsia="Times New Roman" w:hAnsi="Arial" w:cs="Arial"/>
                <w:sz w:val="24"/>
                <w:szCs w:val="24"/>
              </w:rPr>
              <w:tab/>
            </w:r>
            <w:r w:rsidRPr="00705A27">
              <w:rPr>
                <w:rFonts w:ascii="Arial" w:eastAsia="Times New Roman" w:hAnsi="Arial" w:cs="Arial"/>
                <w:sz w:val="24"/>
                <w:szCs w:val="24"/>
              </w:rPr>
              <w:tab/>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08</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BID</w:t>
            </w:r>
            <w:r w:rsidRPr="00705A27">
              <w:rPr>
                <w:rFonts w:ascii="Arial" w:eastAsia="Times New Roman" w:hAnsi="Arial" w:cs="Arial"/>
                <w:sz w:val="24"/>
                <w:szCs w:val="24"/>
              </w:rPr>
              <w:tab/>
            </w:r>
            <w:r w:rsidRPr="00705A27">
              <w:rPr>
                <w:rFonts w:ascii="Arial" w:eastAsia="Times New Roman" w:hAnsi="Arial" w:cs="Arial"/>
                <w:sz w:val="24"/>
                <w:szCs w:val="24"/>
              </w:rPr>
              <w:tab/>
            </w:r>
            <w:r w:rsidRPr="00705A27">
              <w:rPr>
                <w:rFonts w:ascii="Arial" w:eastAsia="Times New Roman" w:hAnsi="Arial" w:cs="Arial"/>
                <w:sz w:val="24"/>
                <w:szCs w:val="24"/>
              </w:rPr>
              <w:tab/>
            </w:r>
            <w:r w:rsidRPr="00705A27">
              <w:rPr>
                <w:rFonts w:ascii="Arial" w:eastAsia="Times New Roman" w:hAnsi="Arial" w:cs="Arial"/>
                <w:sz w:val="24"/>
                <w:szCs w:val="24"/>
              </w:rPr>
              <w:tab/>
              <w:t xml:space="preserve">       </w:t>
            </w:r>
            <w:r w:rsidRPr="00705A27">
              <w:rPr>
                <w:rFonts w:ascii="Arial" w:eastAsia="Times New Roman" w:hAnsi="Arial" w:cs="Arial"/>
                <w:sz w:val="24"/>
                <w:szCs w:val="24"/>
              </w:rPr>
              <w:tab/>
              <w:t xml:space="preserve">       </w:t>
            </w:r>
          </w:p>
        </w:tc>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08-17</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TID </w:t>
            </w:r>
          </w:p>
        </w:tc>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 08-12-17</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QID</w:t>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08-12-17-21</w:t>
            </w:r>
          </w:p>
        </w:tc>
      </w:tr>
      <w:tr w:rsidR="00211206" w:rsidRPr="00705A27" w:rsidTr="00211206">
        <w:tc>
          <w:tcPr>
            <w:tcW w:w="4428" w:type="dxa"/>
          </w:tcPr>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sz w:val="24"/>
                <w:szCs w:val="24"/>
              </w:rPr>
              <w:t>HS</w:t>
            </w:r>
            <w:r w:rsidRPr="00705A27">
              <w:rPr>
                <w:rFonts w:ascii="Arial" w:eastAsia="Times New Roman" w:hAnsi="Arial" w:cs="Arial"/>
                <w:sz w:val="24"/>
                <w:szCs w:val="24"/>
              </w:rPr>
              <w:tab/>
            </w:r>
          </w:p>
        </w:tc>
        <w:tc>
          <w:tcPr>
            <w:tcW w:w="4428"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21</w:t>
            </w:r>
          </w:p>
        </w:tc>
      </w:tr>
    </w:tbl>
    <w:p w:rsidR="00211206" w:rsidRPr="00705A27" w:rsidRDefault="00211206" w:rsidP="00211206">
      <w:pPr>
        <w:spacing w:after="0" w:line="240" w:lineRule="auto"/>
        <w:rPr>
          <w:rFonts w:ascii="Arial" w:eastAsia="Times New Roman" w:hAnsi="Arial" w:cs="Arial"/>
          <w:b/>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b/>
          <w:sz w:val="24"/>
          <w:szCs w:val="24"/>
        </w:rPr>
        <w:t>Specific Drug Administration Times</w:t>
      </w:r>
      <w:r w:rsidRPr="00705A27">
        <w:rPr>
          <w:rFonts w:ascii="Arial" w:eastAsia="Times New Roman" w:hAnsi="Arial" w:cs="Arial"/>
          <w:sz w:val="24"/>
          <w:szCs w:val="24"/>
        </w:rPr>
        <w:t>:</w:t>
      </w:r>
    </w:p>
    <w:p w:rsidR="00211206" w:rsidRPr="00705A27" w:rsidRDefault="00211206" w:rsidP="00136A51">
      <w:pPr>
        <w:numPr>
          <w:ilvl w:val="0"/>
          <w:numId w:val="64"/>
        </w:numPr>
        <w:spacing w:after="0" w:line="240" w:lineRule="auto"/>
        <w:rPr>
          <w:rFonts w:ascii="Arial" w:eastAsia="Times New Roman" w:hAnsi="Arial" w:cs="Arial"/>
          <w:sz w:val="24"/>
          <w:szCs w:val="24"/>
        </w:rPr>
      </w:pPr>
      <w:r w:rsidRPr="00705A27">
        <w:rPr>
          <w:rFonts w:ascii="Arial" w:eastAsia="Times New Roman" w:hAnsi="Arial" w:cs="Arial"/>
          <w:sz w:val="24"/>
          <w:szCs w:val="24"/>
        </w:rPr>
        <w:t>Digoxin (Toloxin) - 1200</w:t>
      </w:r>
    </w:p>
    <w:p w:rsidR="00211206" w:rsidRPr="00705A27" w:rsidRDefault="00211206" w:rsidP="00136A51">
      <w:pPr>
        <w:numPr>
          <w:ilvl w:val="0"/>
          <w:numId w:val="64"/>
        </w:numPr>
        <w:spacing w:after="0" w:line="240" w:lineRule="auto"/>
        <w:rPr>
          <w:rFonts w:ascii="Arial" w:eastAsia="Times New Roman" w:hAnsi="Arial" w:cs="Arial"/>
          <w:sz w:val="24"/>
          <w:szCs w:val="24"/>
        </w:rPr>
      </w:pPr>
      <w:r w:rsidRPr="00705A27">
        <w:rPr>
          <w:rFonts w:ascii="Arial" w:eastAsia="Times New Roman" w:hAnsi="Arial" w:cs="Arial"/>
          <w:sz w:val="24"/>
          <w:szCs w:val="24"/>
        </w:rPr>
        <w:t>Warfarin - 1700</w:t>
      </w:r>
    </w:p>
    <w:p w:rsidR="00211206" w:rsidRPr="00705A27" w:rsidRDefault="00211206" w:rsidP="00136A51">
      <w:pPr>
        <w:numPr>
          <w:ilvl w:val="0"/>
          <w:numId w:val="64"/>
        </w:numPr>
        <w:spacing w:after="0" w:line="240" w:lineRule="auto"/>
        <w:rPr>
          <w:rFonts w:ascii="Arial" w:eastAsia="Times New Roman" w:hAnsi="Arial" w:cs="Arial"/>
          <w:sz w:val="24"/>
          <w:szCs w:val="24"/>
        </w:rPr>
      </w:pPr>
      <w:r w:rsidRPr="00705A27">
        <w:rPr>
          <w:rFonts w:ascii="Arial" w:eastAsia="Times New Roman" w:hAnsi="Arial" w:cs="Arial"/>
          <w:sz w:val="24"/>
          <w:szCs w:val="24"/>
        </w:rPr>
        <w:t>Didrocal (Eti-Cal) - 2100</w:t>
      </w:r>
    </w:p>
    <w:p w:rsidR="00211206" w:rsidRPr="00705A27" w:rsidRDefault="00211206" w:rsidP="00136A51">
      <w:pPr>
        <w:numPr>
          <w:ilvl w:val="0"/>
          <w:numId w:val="64"/>
        </w:numPr>
        <w:spacing w:after="0" w:line="240" w:lineRule="auto"/>
        <w:rPr>
          <w:rFonts w:ascii="Arial" w:eastAsia="Times New Roman" w:hAnsi="Arial" w:cs="Arial"/>
          <w:sz w:val="24"/>
          <w:szCs w:val="24"/>
        </w:rPr>
      </w:pPr>
      <w:r w:rsidRPr="00705A27">
        <w:rPr>
          <w:rFonts w:ascii="Arial" w:eastAsia="Times New Roman" w:hAnsi="Arial" w:cs="Arial"/>
          <w:sz w:val="24"/>
          <w:szCs w:val="24"/>
        </w:rPr>
        <w:t>Alendronate (Fosamax) – 1000</w:t>
      </w:r>
    </w:p>
    <w:p w:rsidR="00211206" w:rsidRPr="00705A27" w:rsidRDefault="00211206" w:rsidP="00136A51">
      <w:pPr>
        <w:numPr>
          <w:ilvl w:val="0"/>
          <w:numId w:val="64"/>
        </w:numPr>
        <w:spacing w:after="0" w:line="240" w:lineRule="auto"/>
        <w:rPr>
          <w:rFonts w:ascii="Arial" w:eastAsia="Times New Roman" w:hAnsi="Arial" w:cs="Arial"/>
          <w:sz w:val="24"/>
          <w:szCs w:val="24"/>
        </w:rPr>
      </w:pPr>
      <w:r w:rsidRPr="00705A27">
        <w:rPr>
          <w:rFonts w:ascii="Arial" w:eastAsia="Times New Roman" w:hAnsi="Arial" w:cs="Arial"/>
          <w:sz w:val="24"/>
          <w:szCs w:val="24"/>
        </w:rPr>
        <w:t>Risedronate (Actonel)</w:t>
      </w:r>
      <w:r w:rsidRPr="00705A27">
        <w:rPr>
          <w:rFonts w:ascii="Arial" w:eastAsia="Times New Roman" w:hAnsi="Arial" w:cs="Arial"/>
          <w:sz w:val="24"/>
          <w:szCs w:val="24"/>
        </w:rPr>
        <w:tab/>
        <w:t xml:space="preserve"> -    1000</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b/>
          <w:sz w:val="24"/>
          <w:szCs w:val="24"/>
        </w:rPr>
        <w:t>Exceptions</w:t>
      </w:r>
      <w:r w:rsidRPr="00705A27">
        <w:rPr>
          <w:rFonts w:ascii="Arial" w:eastAsia="Times New Roman" w:hAnsi="Arial" w:cs="Arial"/>
          <w:sz w:val="24"/>
          <w:szCs w:val="24"/>
        </w:rPr>
        <w:t>:</w:t>
      </w:r>
    </w:p>
    <w:p w:rsidR="00211206" w:rsidRPr="00705A27" w:rsidRDefault="00211206" w:rsidP="00136A51">
      <w:pPr>
        <w:numPr>
          <w:ilvl w:val="0"/>
          <w:numId w:val="65"/>
        </w:numPr>
        <w:spacing w:after="0" w:line="240" w:lineRule="auto"/>
        <w:rPr>
          <w:rFonts w:ascii="Arial" w:eastAsia="Times New Roman" w:hAnsi="Arial" w:cs="Arial"/>
          <w:sz w:val="24"/>
          <w:szCs w:val="24"/>
        </w:rPr>
      </w:pPr>
      <w:r w:rsidRPr="00705A27">
        <w:rPr>
          <w:rFonts w:ascii="Arial" w:eastAsia="Times New Roman" w:hAnsi="Arial" w:cs="Arial"/>
          <w:sz w:val="24"/>
          <w:szCs w:val="24"/>
        </w:rPr>
        <w:t>Metoclopramide -  0730-1130-1630-2100</w:t>
      </w:r>
    </w:p>
    <w:p w:rsidR="00211206" w:rsidRPr="00705A27" w:rsidRDefault="00211206" w:rsidP="00136A51">
      <w:pPr>
        <w:numPr>
          <w:ilvl w:val="0"/>
          <w:numId w:val="65"/>
        </w:numPr>
        <w:spacing w:after="0" w:line="240" w:lineRule="auto"/>
        <w:rPr>
          <w:rFonts w:ascii="Arial" w:eastAsia="Times New Roman" w:hAnsi="Arial" w:cs="Arial"/>
          <w:sz w:val="24"/>
          <w:szCs w:val="24"/>
        </w:rPr>
      </w:pPr>
      <w:r w:rsidRPr="00705A27">
        <w:rPr>
          <w:rFonts w:ascii="Arial" w:eastAsia="Times New Roman" w:hAnsi="Arial" w:cs="Arial"/>
          <w:sz w:val="24"/>
          <w:szCs w:val="24"/>
        </w:rPr>
        <w:t>Domperidone – 0730-1130-1630-2100</w:t>
      </w:r>
    </w:p>
    <w:p w:rsidR="00211206" w:rsidRPr="00705A27" w:rsidRDefault="00211206" w:rsidP="00136A51">
      <w:pPr>
        <w:numPr>
          <w:ilvl w:val="0"/>
          <w:numId w:val="65"/>
        </w:numPr>
        <w:spacing w:after="0" w:line="240" w:lineRule="auto"/>
        <w:rPr>
          <w:rFonts w:ascii="Arial" w:eastAsia="Times New Roman" w:hAnsi="Arial" w:cs="Arial"/>
          <w:sz w:val="24"/>
          <w:szCs w:val="24"/>
        </w:rPr>
      </w:pPr>
      <w:r w:rsidRPr="00705A27">
        <w:rPr>
          <w:rFonts w:ascii="Arial" w:eastAsia="Times New Roman" w:hAnsi="Arial" w:cs="Arial"/>
          <w:sz w:val="24"/>
          <w:szCs w:val="24"/>
        </w:rPr>
        <w:t>Rabeprazole, Pantoprazole, Nexium,etc. – 0730</w:t>
      </w:r>
    </w:p>
    <w:p w:rsidR="00211206" w:rsidRPr="00705A27" w:rsidRDefault="00211206" w:rsidP="00136A51">
      <w:pPr>
        <w:numPr>
          <w:ilvl w:val="0"/>
          <w:numId w:val="65"/>
        </w:numPr>
        <w:spacing w:after="0" w:line="240" w:lineRule="auto"/>
        <w:rPr>
          <w:rFonts w:ascii="Arial" w:eastAsia="Times New Roman" w:hAnsi="Arial" w:cs="Arial"/>
          <w:sz w:val="24"/>
          <w:szCs w:val="24"/>
        </w:rPr>
      </w:pPr>
      <w:r w:rsidRPr="00705A27">
        <w:rPr>
          <w:rFonts w:ascii="Arial" w:eastAsia="Times New Roman" w:hAnsi="Arial" w:cs="Arial"/>
          <w:sz w:val="24"/>
          <w:szCs w:val="24"/>
        </w:rPr>
        <w:t>Misoprostol -  0830-1230-1730-2100</w:t>
      </w: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ab/>
      </w: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Antibiotics:</w:t>
      </w: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The following antibiotics should be given on an empty stomach:</w:t>
      </w:r>
    </w:p>
    <w:p w:rsidR="00211206" w:rsidRPr="00705A27" w:rsidRDefault="00211206" w:rsidP="00136A51">
      <w:pPr>
        <w:numPr>
          <w:ilvl w:val="0"/>
          <w:numId w:val="6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Ampicillin </w:t>
      </w:r>
    </w:p>
    <w:p w:rsidR="00211206" w:rsidRPr="00705A27" w:rsidRDefault="00211206" w:rsidP="00136A51">
      <w:pPr>
        <w:numPr>
          <w:ilvl w:val="0"/>
          <w:numId w:val="6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Cloxacillin </w:t>
      </w:r>
    </w:p>
    <w:p w:rsidR="00211206" w:rsidRPr="00705A27" w:rsidRDefault="00211206" w:rsidP="00136A51">
      <w:pPr>
        <w:numPr>
          <w:ilvl w:val="0"/>
          <w:numId w:val="66"/>
        </w:numPr>
        <w:spacing w:after="0" w:line="240" w:lineRule="auto"/>
        <w:rPr>
          <w:rFonts w:ascii="Arial" w:eastAsia="Times New Roman" w:hAnsi="Arial" w:cs="Arial"/>
          <w:sz w:val="24"/>
          <w:szCs w:val="24"/>
        </w:rPr>
      </w:pPr>
      <w:r w:rsidRPr="00705A27">
        <w:rPr>
          <w:rFonts w:ascii="Arial" w:eastAsia="Times New Roman" w:hAnsi="Arial" w:cs="Arial"/>
          <w:sz w:val="24"/>
          <w:szCs w:val="24"/>
        </w:rPr>
        <w:t>Cipro (ciprofloxacin)</w:t>
      </w:r>
      <w:r w:rsidRPr="00705A27">
        <w:rPr>
          <w:rFonts w:ascii="Arial" w:eastAsia="Times New Roman" w:hAnsi="Arial" w:cs="Arial"/>
          <w:sz w:val="24"/>
          <w:szCs w:val="24"/>
        </w:rPr>
        <w:tab/>
        <w:t xml:space="preserve"> </w:t>
      </w:r>
    </w:p>
    <w:p w:rsidR="00211206" w:rsidRPr="00705A27" w:rsidRDefault="00211206" w:rsidP="00136A51">
      <w:pPr>
        <w:numPr>
          <w:ilvl w:val="0"/>
          <w:numId w:val="66"/>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Avelox (moxifloxacin)</w:t>
      </w:r>
    </w:p>
    <w:p w:rsidR="00211206" w:rsidRPr="00705A27" w:rsidRDefault="00211206" w:rsidP="00136A51">
      <w:pPr>
        <w:numPr>
          <w:ilvl w:val="0"/>
          <w:numId w:val="66"/>
        </w:numPr>
        <w:spacing w:after="0" w:line="240" w:lineRule="auto"/>
        <w:rPr>
          <w:rFonts w:ascii="Arial" w:eastAsia="Times New Roman" w:hAnsi="Arial" w:cs="Arial"/>
          <w:sz w:val="24"/>
          <w:szCs w:val="24"/>
        </w:rPr>
      </w:pPr>
      <w:r w:rsidRPr="00705A27">
        <w:rPr>
          <w:rFonts w:ascii="Arial" w:eastAsia="Times New Roman" w:hAnsi="Arial" w:cs="Arial"/>
          <w:sz w:val="24"/>
          <w:szCs w:val="24"/>
        </w:rPr>
        <w:t>Levaquin (levofloxacin)</w:t>
      </w:r>
      <w:r w:rsidRPr="00705A27">
        <w:rPr>
          <w:rFonts w:ascii="Arial" w:eastAsia="Times New Roman" w:hAnsi="Arial" w:cs="Arial"/>
          <w:sz w:val="24"/>
          <w:szCs w:val="24"/>
        </w:rPr>
        <w:tab/>
      </w:r>
    </w:p>
    <w:p w:rsidR="00211206" w:rsidRPr="00705A27" w:rsidRDefault="00211206" w:rsidP="00136A51">
      <w:pPr>
        <w:numPr>
          <w:ilvl w:val="0"/>
          <w:numId w:val="6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Tetracycline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The administration times for these antibiotics will be scheduled at:</w:t>
      </w:r>
    </w:p>
    <w:p w:rsidR="00211206" w:rsidRPr="00705A27" w:rsidRDefault="00211206" w:rsidP="00136A51">
      <w:pPr>
        <w:numPr>
          <w:ilvl w:val="0"/>
          <w:numId w:val="67"/>
        </w:numPr>
        <w:spacing w:after="0" w:line="240" w:lineRule="auto"/>
        <w:rPr>
          <w:rFonts w:ascii="Arial" w:eastAsia="Times New Roman" w:hAnsi="Arial" w:cs="Arial"/>
          <w:sz w:val="24"/>
          <w:szCs w:val="24"/>
        </w:rPr>
      </w:pPr>
      <w:r w:rsidRPr="00705A27">
        <w:rPr>
          <w:rFonts w:ascii="Arial" w:eastAsia="Times New Roman" w:hAnsi="Arial" w:cs="Arial"/>
          <w:sz w:val="24"/>
          <w:szCs w:val="24"/>
        </w:rPr>
        <w:t>0700</w:t>
      </w:r>
    </w:p>
    <w:p w:rsidR="00211206" w:rsidRPr="00705A27" w:rsidRDefault="00211206" w:rsidP="00136A51">
      <w:pPr>
        <w:numPr>
          <w:ilvl w:val="0"/>
          <w:numId w:val="67"/>
        </w:numPr>
        <w:spacing w:after="0" w:line="240" w:lineRule="auto"/>
        <w:rPr>
          <w:rFonts w:ascii="Arial" w:eastAsia="Times New Roman" w:hAnsi="Arial" w:cs="Arial"/>
          <w:sz w:val="24"/>
          <w:szCs w:val="24"/>
        </w:rPr>
      </w:pPr>
      <w:r w:rsidRPr="00705A27">
        <w:rPr>
          <w:rFonts w:ascii="Arial" w:eastAsia="Times New Roman" w:hAnsi="Arial" w:cs="Arial"/>
          <w:sz w:val="24"/>
          <w:szCs w:val="24"/>
        </w:rPr>
        <w:t>1100</w:t>
      </w:r>
    </w:p>
    <w:p w:rsidR="00211206" w:rsidRPr="00705A27" w:rsidRDefault="00211206" w:rsidP="00136A51">
      <w:pPr>
        <w:numPr>
          <w:ilvl w:val="0"/>
          <w:numId w:val="67"/>
        </w:numPr>
        <w:spacing w:after="0" w:line="240" w:lineRule="auto"/>
        <w:rPr>
          <w:rFonts w:ascii="Arial" w:eastAsia="Times New Roman" w:hAnsi="Arial" w:cs="Arial"/>
          <w:sz w:val="24"/>
          <w:szCs w:val="24"/>
        </w:rPr>
      </w:pPr>
      <w:r w:rsidRPr="00705A27">
        <w:rPr>
          <w:rFonts w:ascii="Arial" w:eastAsia="Times New Roman" w:hAnsi="Arial" w:cs="Arial"/>
          <w:sz w:val="24"/>
          <w:szCs w:val="24"/>
        </w:rPr>
        <w:t>1600</w:t>
      </w:r>
    </w:p>
    <w:p w:rsidR="00211206" w:rsidRPr="00705A27" w:rsidRDefault="00211206" w:rsidP="00136A51">
      <w:pPr>
        <w:numPr>
          <w:ilvl w:val="0"/>
          <w:numId w:val="67"/>
        </w:numPr>
        <w:spacing w:after="0" w:line="240" w:lineRule="auto"/>
        <w:rPr>
          <w:rFonts w:ascii="Arial" w:eastAsia="Times New Roman" w:hAnsi="Arial" w:cs="Arial"/>
          <w:sz w:val="24"/>
          <w:szCs w:val="24"/>
        </w:rPr>
      </w:pPr>
      <w:r w:rsidRPr="00705A27">
        <w:rPr>
          <w:rFonts w:ascii="Arial" w:eastAsia="Times New Roman" w:hAnsi="Arial" w:cs="Arial"/>
          <w:sz w:val="24"/>
          <w:szCs w:val="24"/>
        </w:rPr>
        <w:t>2100</w:t>
      </w:r>
      <w:r w:rsidRPr="00705A27">
        <w:rPr>
          <w:rFonts w:ascii="Arial" w:eastAsia="Times New Roman" w:hAnsi="Arial" w:cs="Arial"/>
          <w:sz w:val="24"/>
          <w:szCs w:val="24"/>
        </w:rPr>
        <w:tab/>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Before Meals (AC):</w:t>
      </w:r>
    </w:p>
    <w:p w:rsidR="00211206" w:rsidRPr="00705A27" w:rsidRDefault="00211206" w:rsidP="00136A51">
      <w:pPr>
        <w:numPr>
          <w:ilvl w:val="0"/>
          <w:numId w:val="68"/>
        </w:numPr>
        <w:spacing w:after="0" w:line="240" w:lineRule="auto"/>
        <w:rPr>
          <w:rFonts w:ascii="Arial" w:eastAsia="Times New Roman" w:hAnsi="Arial" w:cs="Arial"/>
          <w:sz w:val="24"/>
          <w:szCs w:val="24"/>
        </w:rPr>
      </w:pPr>
      <w:r w:rsidRPr="00705A27">
        <w:rPr>
          <w:rFonts w:ascii="Arial" w:eastAsia="Times New Roman" w:hAnsi="Arial" w:cs="Arial"/>
          <w:sz w:val="24"/>
          <w:szCs w:val="24"/>
        </w:rPr>
        <w:t>0730</w:t>
      </w:r>
    </w:p>
    <w:p w:rsidR="00211206" w:rsidRPr="00705A27" w:rsidRDefault="00211206" w:rsidP="00136A51">
      <w:pPr>
        <w:numPr>
          <w:ilvl w:val="0"/>
          <w:numId w:val="68"/>
        </w:numPr>
        <w:spacing w:after="0" w:line="240" w:lineRule="auto"/>
        <w:rPr>
          <w:rFonts w:ascii="Arial" w:eastAsia="Times New Roman" w:hAnsi="Arial" w:cs="Arial"/>
          <w:sz w:val="24"/>
          <w:szCs w:val="24"/>
        </w:rPr>
      </w:pPr>
      <w:r w:rsidRPr="00705A27">
        <w:rPr>
          <w:rFonts w:ascii="Arial" w:eastAsia="Times New Roman" w:hAnsi="Arial" w:cs="Arial"/>
          <w:sz w:val="24"/>
          <w:szCs w:val="24"/>
        </w:rPr>
        <w:t>1130</w:t>
      </w:r>
    </w:p>
    <w:p w:rsidR="00211206" w:rsidRPr="00705A27" w:rsidRDefault="00211206" w:rsidP="00136A51">
      <w:pPr>
        <w:numPr>
          <w:ilvl w:val="0"/>
          <w:numId w:val="68"/>
        </w:numPr>
        <w:spacing w:after="0" w:line="240" w:lineRule="auto"/>
        <w:rPr>
          <w:rFonts w:ascii="Arial" w:eastAsia="Times New Roman" w:hAnsi="Arial" w:cs="Arial"/>
          <w:sz w:val="24"/>
          <w:szCs w:val="24"/>
        </w:rPr>
      </w:pPr>
      <w:r w:rsidRPr="00705A27">
        <w:rPr>
          <w:rFonts w:ascii="Arial" w:eastAsia="Times New Roman" w:hAnsi="Arial" w:cs="Arial"/>
          <w:sz w:val="24"/>
          <w:szCs w:val="24"/>
        </w:rPr>
        <w:t>1630</w:t>
      </w:r>
    </w:p>
    <w:p w:rsidR="00211206" w:rsidRPr="00705A27" w:rsidRDefault="00211206" w:rsidP="00136A51">
      <w:pPr>
        <w:numPr>
          <w:ilvl w:val="0"/>
          <w:numId w:val="68"/>
        </w:numPr>
        <w:spacing w:after="0" w:line="240" w:lineRule="auto"/>
        <w:rPr>
          <w:rFonts w:ascii="Arial" w:eastAsia="Times New Roman" w:hAnsi="Arial" w:cs="Arial"/>
          <w:sz w:val="24"/>
          <w:szCs w:val="24"/>
        </w:rPr>
      </w:pPr>
      <w:r w:rsidRPr="00705A27">
        <w:rPr>
          <w:rFonts w:ascii="Arial" w:eastAsia="Times New Roman" w:hAnsi="Arial" w:cs="Arial"/>
          <w:sz w:val="24"/>
          <w:szCs w:val="24"/>
        </w:rPr>
        <w:t>2100</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Nitropatches:</w:t>
      </w:r>
    </w:p>
    <w:p w:rsidR="00211206" w:rsidRPr="00705A27" w:rsidRDefault="00211206" w:rsidP="00136A51">
      <w:pPr>
        <w:numPr>
          <w:ilvl w:val="0"/>
          <w:numId w:val="6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Patch ON at HS ( 2100) </w:t>
      </w:r>
    </w:p>
    <w:p w:rsidR="00211206" w:rsidRPr="00705A27" w:rsidRDefault="00211206" w:rsidP="00136A51">
      <w:pPr>
        <w:numPr>
          <w:ilvl w:val="0"/>
          <w:numId w:val="69"/>
        </w:numPr>
        <w:spacing w:after="0" w:line="240" w:lineRule="auto"/>
        <w:rPr>
          <w:rFonts w:ascii="Arial" w:eastAsia="Times New Roman" w:hAnsi="Arial" w:cs="Arial"/>
          <w:sz w:val="24"/>
          <w:szCs w:val="24"/>
        </w:rPr>
      </w:pPr>
      <w:r w:rsidRPr="00705A27">
        <w:rPr>
          <w:rFonts w:ascii="Arial" w:eastAsia="Times New Roman" w:hAnsi="Arial" w:cs="Arial"/>
          <w:sz w:val="24"/>
          <w:szCs w:val="24"/>
        </w:rPr>
        <w:t>Patch OFF in morning (0800)</w:t>
      </w:r>
    </w:p>
    <w:p w:rsidR="00211206" w:rsidRPr="00705A27" w:rsidRDefault="00211206" w:rsidP="00211206">
      <w:pPr>
        <w:spacing w:after="0" w:line="240" w:lineRule="auto"/>
        <w:rPr>
          <w:rFonts w:ascii="Arial" w:eastAsia="Times New Roman" w:hAnsi="Arial" w:cs="Arial"/>
          <w:sz w:val="24"/>
          <w:szCs w:val="20"/>
        </w:rPr>
      </w:pPr>
    </w:p>
    <w:p w:rsidR="00211206" w:rsidRPr="00705A27" w:rsidRDefault="00211206" w:rsidP="00211206">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211206" w:rsidRPr="00705A27" w:rsidRDefault="00211206" w:rsidP="00136A51">
      <w:pPr>
        <w:numPr>
          <w:ilvl w:val="0"/>
          <w:numId w:val="2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Jack Mullock, College Avenue Drugs.   </w:t>
      </w:r>
    </w:p>
    <w:p w:rsidR="00211206" w:rsidRPr="00705A27" w:rsidRDefault="00211206" w:rsidP="00211206">
      <w:pPr>
        <w:tabs>
          <w:tab w:val="left" w:pos="1440"/>
          <w:tab w:val="left" w:pos="1800"/>
        </w:tabs>
        <w:spacing w:after="0" w:line="240" w:lineRule="auto"/>
        <w:jc w:val="center"/>
        <w:rPr>
          <w:rFonts w:ascii="Arial" w:eastAsia="Times New Roman" w:hAnsi="Arial" w:cs="Arial"/>
          <w:b/>
          <w:sz w:val="20"/>
          <w:szCs w:val="20"/>
        </w:rPr>
      </w:pPr>
    </w:p>
    <w:p w:rsidR="00211206" w:rsidRPr="00705A27" w:rsidRDefault="00211206" w:rsidP="00211206">
      <w:pPr>
        <w:tabs>
          <w:tab w:val="left" w:pos="1440"/>
          <w:tab w:val="left" w:pos="1800"/>
        </w:tabs>
        <w:spacing w:after="0" w:line="240" w:lineRule="auto"/>
        <w:jc w:val="center"/>
        <w:rPr>
          <w:rFonts w:ascii="Arial" w:eastAsia="Times New Roman" w:hAnsi="Arial" w:cs="Arial"/>
          <w:b/>
          <w:sz w:val="20"/>
          <w:szCs w:val="20"/>
        </w:rPr>
      </w:pPr>
    </w:p>
    <w:p w:rsidR="00211206" w:rsidRPr="00705A27" w:rsidRDefault="00211206" w:rsidP="00211206">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June 1, 2005</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26, 2016</w:t>
      </w:r>
      <w:r w:rsidRPr="00705A27">
        <w:rPr>
          <w:rFonts w:ascii="Arial" w:eastAsia="Times New Roman" w:hAnsi="Arial" w:cs="Arial"/>
          <w:sz w:val="20"/>
          <w:szCs w:val="20"/>
        </w:rPr>
        <w:t xml:space="preserve"> </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211206" w:rsidRPr="00705A27" w:rsidRDefault="00211206">
      <w:pPr>
        <w:rPr>
          <w:rFonts w:ascii="Arial" w:hAnsi="Arial" w:cs="Arial"/>
        </w:rPr>
      </w:pPr>
      <w:r w:rsidRPr="00705A27">
        <w:rPr>
          <w:rFonts w:ascii="Arial" w:hAnsi="Arial" w:cs="Arial"/>
        </w:rPr>
        <w:br w:type="page"/>
      </w:r>
    </w:p>
    <w:p w:rsidR="00211206" w:rsidRPr="00705A27" w:rsidRDefault="00211206" w:rsidP="00211206">
      <w:pPr>
        <w:pStyle w:val="Heading1"/>
        <w:rPr>
          <w:rFonts w:cs="Arial"/>
        </w:rPr>
      </w:pPr>
      <w:bookmarkStart w:id="16" w:name="_Toc1052250"/>
      <w:r w:rsidRPr="00705A27">
        <w:rPr>
          <w:rFonts w:cs="Arial"/>
        </w:rPr>
        <w:lastRenderedPageBreak/>
        <w:t>Medication Reconciliation</w:t>
      </w:r>
      <w:bookmarkEnd w:id="16"/>
    </w:p>
    <w:p w:rsidR="00211206" w:rsidRPr="00705A27" w:rsidRDefault="00211206" w:rsidP="00211206">
      <w:pPr>
        <w:spacing w:after="0" w:line="240" w:lineRule="auto"/>
        <w:ind w:right="610"/>
        <w:rPr>
          <w:rFonts w:ascii="Arial" w:eastAsia="Times New Roman" w:hAnsi="Arial" w:cs="Arial"/>
          <w:b/>
          <w:sz w:val="24"/>
          <w:szCs w:val="20"/>
        </w:rPr>
      </w:pPr>
    </w:p>
    <w:p w:rsidR="00211206" w:rsidRPr="00705A27" w:rsidRDefault="00211206" w:rsidP="00211206">
      <w:pPr>
        <w:spacing w:after="0" w:line="240" w:lineRule="auto"/>
        <w:ind w:right="610"/>
        <w:rPr>
          <w:rFonts w:ascii="Arial" w:eastAsia="Times New Roman" w:hAnsi="Arial" w:cs="Arial"/>
          <w:b/>
          <w:sz w:val="24"/>
          <w:szCs w:val="24"/>
        </w:rPr>
      </w:pPr>
      <w:r w:rsidRPr="00705A27">
        <w:rPr>
          <w:rFonts w:ascii="Arial" w:eastAsia="Times New Roman" w:hAnsi="Arial" w:cs="Arial"/>
          <w:b/>
          <w:sz w:val="24"/>
          <w:szCs w:val="24"/>
        </w:rPr>
        <w:t xml:space="preserve">POLICY: </w:t>
      </w:r>
    </w:p>
    <w:p w:rsidR="00211206" w:rsidRPr="00705A27" w:rsidRDefault="00211206" w:rsidP="00211206">
      <w:pPr>
        <w:spacing w:after="0" w:line="240" w:lineRule="auto"/>
        <w:ind w:right="610"/>
        <w:rPr>
          <w:rFonts w:ascii="Arial" w:eastAsia="Times New Roman" w:hAnsi="Arial" w:cs="Arial"/>
          <w:b/>
          <w:sz w:val="24"/>
          <w:szCs w:val="24"/>
        </w:rPr>
      </w:pPr>
    </w:p>
    <w:p w:rsidR="00211206" w:rsidRPr="00705A27" w:rsidRDefault="00211206" w:rsidP="00211206">
      <w:pPr>
        <w:spacing w:after="0" w:line="240" w:lineRule="auto"/>
        <w:ind w:right="610"/>
        <w:rPr>
          <w:rFonts w:ascii="Arial" w:eastAsia="Times New Roman" w:hAnsi="Arial" w:cs="Arial"/>
          <w:sz w:val="24"/>
          <w:szCs w:val="24"/>
        </w:rPr>
      </w:pPr>
      <w:r w:rsidRPr="00705A27">
        <w:rPr>
          <w:rFonts w:ascii="Arial" w:eastAsia="Times New Roman" w:hAnsi="Arial" w:cs="Arial"/>
          <w:sz w:val="24"/>
          <w:szCs w:val="24"/>
        </w:rPr>
        <w:t xml:space="preserve">Medication Reconciliation is a formal process for obtaining the </w:t>
      </w:r>
      <w:r w:rsidRPr="00705A27">
        <w:rPr>
          <w:rFonts w:ascii="Arial" w:eastAsia="Times New Roman" w:hAnsi="Arial" w:cs="Arial"/>
          <w:sz w:val="24"/>
          <w:szCs w:val="24"/>
          <w:u w:val="single"/>
        </w:rPr>
        <w:t>Best Possible Medication History</w:t>
      </w:r>
      <w:r w:rsidRPr="00705A27">
        <w:rPr>
          <w:rFonts w:ascii="Arial" w:eastAsia="Times New Roman" w:hAnsi="Arial" w:cs="Arial"/>
          <w:sz w:val="24"/>
          <w:szCs w:val="24"/>
        </w:rPr>
        <w:t xml:space="preserve"> (BPMH) as a resident / client enters the WBSCH circle of care.  The BPMH is an important part of the clinical picture.  It is designed to gather medication information for a variety of sources.  The goal is to have the Nurse, Pharmacist and the Physician participate in the medication reconciliation process to reduce discrepancies and potential harm to residents / clients.  From community, as appropriate / able, the resident / client and family will be involved in the medication reconciliation process.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EQUIPMENT: </w:t>
      </w:r>
    </w:p>
    <w:p w:rsidR="00211206" w:rsidRPr="00705A27" w:rsidRDefault="00211206" w:rsidP="00211206">
      <w:pPr>
        <w:spacing w:after="0" w:line="240" w:lineRule="auto"/>
        <w:rPr>
          <w:rFonts w:ascii="Arial" w:eastAsia="Times New Roman" w:hAnsi="Arial" w:cs="Arial"/>
          <w:b/>
          <w:sz w:val="24"/>
          <w:szCs w:val="24"/>
        </w:rPr>
      </w:pPr>
    </w:p>
    <w:p w:rsidR="00211206" w:rsidRPr="00705A27" w:rsidRDefault="00211206" w:rsidP="00136A51">
      <w:pPr>
        <w:numPr>
          <w:ilvl w:val="0"/>
          <w:numId w:val="74"/>
        </w:numPr>
        <w:spacing w:after="0" w:line="240" w:lineRule="auto"/>
        <w:rPr>
          <w:rFonts w:ascii="Arial" w:eastAsia="Times New Roman" w:hAnsi="Arial" w:cs="Arial"/>
          <w:sz w:val="24"/>
          <w:szCs w:val="24"/>
        </w:rPr>
      </w:pPr>
      <w:r w:rsidRPr="00705A27">
        <w:rPr>
          <w:rFonts w:ascii="Arial" w:eastAsia="Times New Roman" w:hAnsi="Arial" w:cs="Arial"/>
          <w:sz w:val="24"/>
          <w:szCs w:val="24"/>
        </w:rPr>
        <w:t>WBSCH Physician Order Sheet</w:t>
      </w:r>
    </w:p>
    <w:p w:rsidR="00211206" w:rsidRPr="00705A27" w:rsidRDefault="00211206" w:rsidP="00136A51">
      <w:pPr>
        <w:numPr>
          <w:ilvl w:val="0"/>
          <w:numId w:val="7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WBSCH Physician Medical Admission Checklist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p>
    <w:p w:rsidR="00211206" w:rsidRPr="00705A27" w:rsidRDefault="00211206" w:rsidP="00211206">
      <w:pPr>
        <w:spacing w:after="0" w:line="240" w:lineRule="auto"/>
        <w:rPr>
          <w:rFonts w:ascii="Arial" w:eastAsia="Times New Roman" w:hAnsi="Arial" w:cs="Arial"/>
          <w:b/>
          <w:sz w:val="24"/>
          <w:szCs w:val="24"/>
        </w:rPr>
      </w:pPr>
    </w:p>
    <w:p w:rsidR="00211206" w:rsidRPr="00705A27" w:rsidRDefault="00211206" w:rsidP="00211206">
      <w:pPr>
        <w:spacing w:after="0" w:line="240" w:lineRule="auto"/>
        <w:rPr>
          <w:rFonts w:ascii="Arial" w:eastAsia="Calibri" w:hAnsi="Arial" w:cs="Arial"/>
          <w:sz w:val="24"/>
          <w:szCs w:val="24"/>
        </w:rPr>
      </w:pPr>
      <w:r w:rsidRPr="00705A27">
        <w:rPr>
          <w:rFonts w:ascii="Arial" w:eastAsia="Calibri" w:hAnsi="Arial" w:cs="Arial"/>
          <w:b/>
          <w:sz w:val="24"/>
          <w:szCs w:val="24"/>
          <w:u w:val="single"/>
        </w:rPr>
        <w:t>ADMISSION FROM COMMUNITY / LTC</w:t>
      </w:r>
      <w:r w:rsidRPr="00705A27">
        <w:rPr>
          <w:rFonts w:ascii="Arial" w:eastAsia="Calibri" w:hAnsi="Arial" w:cs="Arial"/>
          <w:sz w:val="24"/>
          <w:szCs w:val="24"/>
        </w:rPr>
        <w:t>:</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Interview resident / client and family to obtain list of medications received in community.  </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On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list all the medications that the resident received in community.  Include over the counter medications. </w:t>
      </w:r>
    </w:p>
    <w:p w:rsidR="00211206" w:rsidRPr="00705A27" w:rsidRDefault="00211206" w:rsidP="00136A51">
      <w:pPr>
        <w:numPr>
          <w:ilvl w:val="1"/>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At bottom of the list of medication(s) write / identify the </w:t>
      </w:r>
      <w:r w:rsidRPr="00705A27">
        <w:rPr>
          <w:rFonts w:ascii="Arial" w:eastAsia="Calibri" w:hAnsi="Arial" w:cs="Arial"/>
          <w:b/>
          <w:sz w:val="24"/>
          <w:szCs w:val="24"/>
          <w:u w:val="single"/>
        </w:rPr>
        <w:t>source</w:t>
      </w:r>
      <w:r w:rsidRPr="00705A27">
        <w:rPr>
          <w:rFonts w:ascii="Arial" w:eastAsia="Calibri" w:hAnsi="Arial" w:cs="Arial"/>
          <w:sz w:val="24"/>
          <w:szCs w:val="24"/>
        </w:rPr>
        <w:t xml:space="preserve"> where medication information was obtained (e.g.: client’s pharmacy print-out, information obtained from client’s medication vials, etc).  </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Notify the physician of all medications received in community, including over the counter medications.  </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t>Obtain physician orders:</w:t>
      </w:r>
    </w:p>
    <w:p w:rsidR="00211206" w:rsidRPr="00705A27" w:rsidRDefault="00211206" w:rsidP="00136A51">
      <w:pPr>
        <w:numPr>
          <w:ilvl w:val="1"/>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Note on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for each medication, if the order is to be continued (</w:t>
      </w:r>
      <w:r w:rsidRPr="00705A27">
        <w:rPr>
          <w:rFonts w:ascii="Arial" w:eastAsia="Calibri" w:hAnsi="Arial" w:cs="Arial"/>
          <w:b/>
          <w:sz w:val="24"/>
          <w:szCs w:val="24"/>
        </w:rPr>
        <w:t>C</w:t>
      </w:r>
      <w:r w:rsidRPr="00705A27">
        <w:rPr>
          <w:rFonts w:ascii="Arial" w:eastAsia="Calibri" w:hAnsi="Arial" w:cs="Arial"/>
          <w:sz w:val="24"/>
          <w:szCs w:val="24"/>
        </w:rPr>
        <w:t>) or discontinued (</w:t>
      </w:r>
      <w:r w:rsidRPr="00705A27">
        <w:rPr>
          <w:rFonts w:ascii="Arial" w:eastAsia="Calibri" w:hAnsi="Arial" w:cs="Arial"/>
          <w:b/>
          <w:sz w:val="24"/>
          <w:szCs w:val="24"/>
        </w:rPr>
        <w:t>D</w:t>
      </w:r>
      <w:r w:rsidRPr="00705A27">
        <w:rPr>
          <w:rFonts w:ascii="Arial" w:eastAsia="Calibri" w:hAnsi="Arial" w:cs="Arial"/>
          <w:sz w:val="24"/>
          <w:szCs w:val="24"/>
        </w:rPr>
        <w:t xml:space="preserve">).  </w:t>
      </w:r>
    </w:p>
    <w:p w:rsidR="00211206" w:rsidRPr="00705A27" w:rsidRDefault="00211206" w:rsidP="00136A51">
      <w:pPr>
        <w:numPr>
          <w:ilvl w:val="2"/>
          <w:numId w:val="70"/>
        </w:numPr>
        <w:spacing w:after="0" w:line="240" w:lineRule="auto"/>
        <w:rPr>
          <w:rFonts w:ascii="Arial" w:eastAsia="Calibri" w:hAnsi="Arial" w:cs="Arial"/>
          <w:sz w:val="24"/>
          <w:szCs w:val="24"/>
        </w:rPr>
      </w:pPr>
      <w:r w:rsidRPr="00705A27">
        <w:rPr>
          <w:rFonts w:ascii="Arial" w:eastAsia="Calibri" w:hAnsi="Arial" w:cs="Arial"/>
          <w:sz w:val="24"/>
          <w:szCs w:val="24"/>
        </w:rPr>
        <w:t>For discontinued order, draw a straight line thru the medication and (</w:t>
      </w:r>
      <w:r w:rsidRPr="00705A27">
        <w:rPr>
          <w:rFonts w:ascii="Arial" w:eastAsia="Calibri" w:hAnsi="Arial" w:cs="Arial"/>
          <w:b/>
          <w:sz w:val="24"/>
          <w:szCs w:val="24"/>
        </w:rPr>
        <w:t>D</w:t>
      </w:r>
      <w:r w:rsidRPr="00705A27">
        <w:rPr>
          <w:rFonts w:ascii="Arial" w:eastAsia="Calibri" w:hAnsi="Arial" w:cs="Arial"/>
          <w:sz w:val="24"/>
          <w:szCs w:val="24"/>
        </w:rPr>
        <w:t xml:space="preserve">).  </w:t>
      </w:r>
    </w:p>
    <w:p w:rsidR="00211206" w:rsidRPr="00705A27" w:rsidRDefault="00211206" w:rsidP="00136A51">
      <w:pPr>
        <w:numPr>
          <w:ilvl w:val="1"/>
          <w:numId w:val="70"/>
        </w:numPr>
        <w:spacing w:after="0" w:line="240" w:lineRule="auto"/>
        <w:rPr>
          <w:rFonts w:ascii="Arial" w:eastAsia="Calibri" w:hAnsi="Arial" w:cs="Arial"/>
          <w:sz w:val="24"/>
          <w:szCs w:val="24"/>
          <w:u w:val="single"/>
        </w:rPr>
      </w:pPr>
      <w:r w:rsidRPr="00705A27">
        <w:rPr>
          <w:rFonts w:ascii="Arial" w:eastAsia="Calibri" w:hAnsi="Arial" w:cs="Arial"/>
          <w:sz w:val="24"/>
          <w:szCs w:val="24"/>
          <w:u w:val="single"/>
        </w:rPr>
        <w:t xml:space="preserve">WBSCH Physician Medical Admission Checklist </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Fax completed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and </w:t>
      </w:r>
      <w:r w:rsidRPr="00705A27">
        <w:rPr>
          <w:rFonts w:ascii="Arial" w:eastAsia="Calibri" w:hAnsi="Arial" w:cs="Arial"/>
          <w:sz w:val="24"/>
          <w:szCs w:val="24"/>
          <w:u w:val="single"/>
        </w:rPr>
        <w:t>WBSCH Physician Medical Admission checklist</w:t>
      </w:r>
      <w:r w:rsidRPr="00705A27">
        <w:rPr>
          <w:rFonts w:ascii="Arial" w:eastAsia="Calibri" w:hAnsi="Arial" w:cs="Arial"/>
          <w:sz w:val="24"/>
          <w:szCs w:val="24"/>
        </w:rPr>
        <w:t xml:space="preserve"> to the physician (for signature) and to Pharmacy.  </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As soon as received, pharmacy will complete the BPMH / medication reconciliation, between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and </w:t>
      </w:r>
      <w:r w:rsidRPr="00705A27">
        <w:rPr>
          <w:rFonts w:ascii="Arial" w:eastAsia="Calibri" w:hAnsi="Arial" w:cs="Arial"/>
          <w:sz w:val="24"/>
          <w:szCs w:val="24"/>
          <w:u w:val="single"/>
        </w:rPr>
        <w:t>PIP</w:t>
      </w:r>
      <w:r w:rsidRPr="00705A27">
        <w:rPr>
          <w:rFonts w:ascii="Arial" w:eastAsia="Calibri" w:hAnsi="Arial" w:cs="Arial"/>
          <w:sz w:val="24"/>
          <w:szCs w:val="24"/>
        </w:rPr>
        <w:t xml:space="preserve"> (Patient Information Profile) to determine if there are any medication discrepancies (e.g.: community PIP medications, dosage (range), potential drug interactions, etc).   </w:t>
      </w:r>
    </w:p>
    <w:p w:rsidR="00211206" w:rsidRPr="00705A27" w:rsidRDefault="00211206" w:rsidP="00136A51">
      <w:pPr>
        <w:numPr>
          <w:ilvl w:val="0"/>
          <w:numId w:val="70"/>
        </w:numPr>
        <w:spacing w:after="0" w:line="240" w:lineRule="auto"/>
        <w:rPr>
          <w:rFonts w:ascii="Arial" w:eastAsia="Calibri" w:hAnsi="Arial" w:cs="Arial"/>
          <w:sz w:val="24"/>
          <w:szCs w:val="24"/>
        </w:rPr>
      </w:pPr>
      <w:r w:rsidRPr="00705A27">
        <w:rPr>
          <w:rFonts w:ascii="Arial" w:eastAsia="Calibri" w:hAnsi="Arial" w:cs="Arial"/>
          <w:sz w:val="24"/>
          <w:szCs w:val="24"/>
        </w:rPr>
        <w:lastRenderedPageBreak/>
        <w:t xml:space="preserve">Pharmacy will contact the RN / RPN to discuss identify discrepancies in the medication reconciliation. </w:t>
      </w:r>
    </w:p>
    <w:p w:rsidR="00211206" w:rsidRPr="00705A27" w:rsidRDefault="00211206" w:rsidP="00136A51">
      <w:pPr>
        <w:numPr>
          <w:ilvl w:val="1"/>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Pharmacy or the RN / RPN will contact the physician regarding identified discrepancies in the medication reconciliation.   </w:t>
      </w:r>
    </w:p>
    <w:p w:rsidR="00211206" w:rsidRPr="00705A27" w:rsidRDefault="00211206" w:rsidP="00211206">
      <w:pPr>
        <w:spacing w:after="0" w:line="240" w:lineRule="auto"/>
        <w:rPr>
          <w:rFonts w:ascii="Arial" w:eastAsia="Calibri" w:hAnsi="Arial" w:cs="Arial"/>
          <w:sz w:val="24"/>
          <w:szCs w:val="24"/>
        </w:rPr>
      </w:pPr>
    </w:p>
    <w:p w:rsidR="00211206" w:rsidRPr="00705A27" w:rsidRDefault="00211206" w:rsidP="00211206">
      <w:pPr>
        <w:spacing w:after="0" w:line="240" w:lineRule="auto"/>
        <w:rPr>
          <w:rFonts w:ascii="Arial" w:eastAsia="Calibri" w:hAnsi="Arial" w:cs="Arial"/>
          <w:sz w:val="24"/>
          <w:szCs w:val="24"/>
        </w:rPr>
      </w:pPr>
      <w:r w:rsidRPr="00705A27">
        <w:rPr>
          <w:rFonts w:ascii="Arial" w:eastAsia="Calibri" w:hAnsi="Arial" w:cs="Arial"/>
          <w:b/>
          <w:sz w:val="24"/>
          <w:szCs w:val="24"/>
          <w:u w:val="single"/>
        </w:rPr>
        <w:t>ADMISSION FROM ACUTE CARE</w:t>
      </w:r>
      <w:r w:rsidRPr="00705A27">
        <w:rPr>
          <w:rFonts w:ascii="Arial" w:eastAsia="Calibri" w:hAnsi="Arial" w:cs="Arial"/>
          <w:sz w:val="24"/>
          <w:szCs w:val="24"/>
        </w:rPr>
        <w:t xml:space="preserve">:  </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Review list of medications client received in Acute (e.g.: MAR, Patient Profile, script).</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On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list all the medications that the resident was receiving in acute.  Include PRNs.  </w:t>
      </w:r>
    </w:p>
    <w:p w:rsidR="00211206" w:rsidRPr="00705A27" w:rsidRDefault="00211206" w:rsidP="00136A51">
      <w:pPr>
        <w:numPr>
          <w:ilvl w:val="1"/>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At bottom of the list of medication(s) write / identify the </w:t>
      </w:r>
      <w:r w:rsidRPr="00705A27">
        <w:rPr>
          <w:rFonts w:ascii="Arial" w:eastAsia="Calibri" w:hAnsi="Arial" w:cs="Arial"/>
          <w:b/>
          <w:sz w:val="24"/>
          <w:szCs w:val="24"/>
          <w:u w:val="single"/>
        </w:rPr>
        <w:t>source</w:t>
      </w:r>
      <w:r w:rsidRPr="00705A27">
        <w:rPr>
          <w:rFonts w:ascii="Arial" w:eastAsia="Calibri" w:hAnsi="Arial" w:cs="Arial"/>
          <w:sz w:val="24"/>
          <w:szCs w:val="24"/>
        </w:rPr>
        <w:t xml:space="preserve"> where information was obtained (e.g.: MAR, Patient Profile, script).  </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Notify the physician of medications received in acute.  Obtain orders. </w:t>
      </w:r>
    </w:p>
    <w:p w:rsidR="00211206" w:rsidRPr="00705A27" w:rsidRDefault="00211206" w:rsidP="00136A51">
      <w:pPr>
        <w:numPr>
          <w:ilvl w:val="1"/>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Note on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for each medication if the order is to be continued (</w:t>
      </w:r>
      <w:r w:rsidRPr="00705A27">
        <w:rPr>
          <w:rFonts w:ascii="Arial" w:eastAsia="Calibri" w:hAnsi="Arial" w:cs="Arial"/>
          <w:b/>
          <w:sz w:val="24"/>
          <w:szCs w:val="24"/>
        </w:rPr>
        <w:t>C</w:t>
      </w:r>
      <w:r w:rsidRPr="00705A27">
        <w:rPr>
          <w:rFonts w:ascii="Arial" w:eastAsia="Calibri" w:hAnsi="Arial" w:cs="Arial"/>
          <w:sz w:val="24"/>
          <w:szCs w:val="24"/>
        </w:rPr>
        <w:t>) or discontinued (</w:t>
      </w:r>
      <w:r w:rsidRPr="00705A27">
        <w:rPr>
          <w:rFonts w:ascii="Arial" w:eastAsia="Calibri" w:hAnsi="Arial" w:cs="Arial"/>
          <w:b/>
          <w:sz w:val="24"/>
          <w:szCs w:val="24"/>
        </w:rPr>
        <w:t>D</w:t>
      </w:r>
      <w:r w:rsidRPr="00705A27">
        <w:rPr>
          <w:rFonts w:ascii="Arial" w:eastAsia="Calibri" w:hAnsi="Arial" w:cs="Arial"/>
          <w:sz w:val="24"/>
          <w:szCs w:val="24"/>
        </w:rPr>
        <w:t>)</w:t>
      </w:r>
    </w:p>
    <w:p w:rsidR="00211206" w:rsidRPr="00705A27" w:rsidRDefault="00211206" w:rsidP="00136A51">
      <w:pPr>
        <w:numPr>
          <w:ilvl w:val="2"/>
          <w:numId w:val="70"/>
        </w:numPr>
        <w:spacing w:after="0" w:line="240" w:lineRule="auto"/>
        <w:rPr>
          <w:rFonts w:ascii="Arial" w:eastAsia="Calibri" w:hAnsi="Arial" w:cs="Arial"/>
          <w:sz w:val="24"/>
          <w:szCs w:val="24"/>
        </w:rPr>
      </w:pPr>
      <w:r w:rsidRPr="00705A27">
        <w:rPr>
          <w:rFonts w:ascii="Arial" w:eastAsia="Calibri" w:hAnsi="Arial" w:cs="Arial"/>
          <w:sz w:val="24"/>
          <w:szCs w:val="24"/>
        </w:rPr>
        <w:t>For discontinued order, draw a straight line thru the medication and (</w:t>
      </w:r>
      <w:r w:rsidRPr="00705A27">
        <w:rPr>
          <w:rFonts w:ascii="Arial" w:eastAsia="Calibri" w:hAnsi="Arial" w:cs="Arial"/>
          <w:b/>
          <w:sz w:val="24"/>
          <w:szCs w:val="24"/>
        </w:rPr>
        <w:t>D</w:t>
      </w:r>
      <w:r w:rsidRPr="00705A27">
        <w:rPr>
          <w:rFonts w:ascii="Arial" w:eastAsia="Calibri" w:hAnsi="Arial" w:cs="Arial"/>
          <w:sz w:val="24"/>
          <w:szCs w:val="24"/>
        </w:rPr>
        <w:t>).</w:t>
      </w:r>
    </w:p>
    <w:p w:rsidR="00211206" w:rsidRPr="00705A27" w:rsidRDefault="00211206" w:rsidP="00136A51">
      <w:pPr>
        <w:numPr>
          <w:ilvl w:val="1"/>
          <w:numId w:val="70"/>
        </w:numPr>
        <w:spacing w:after="0" w:line="240" w:lineRule="auto"/>
        <w:rPr>
          <w:rFonts w:ascii="Arial" w:eastAsia="Calibri" w:hAnsi="Arial" w:cs="Arial"/>
          <w:sz w:val="24"/>
          <w:szCs w:val="24"/>
          <w:u w:val="single"/>
        </w:rPr>
      </w:pPr>
      <w:r w:rsidRPr="00705A27">
        <w:rPr>
          <w:rFonts w:ascii="Arial" w:eastAsia="Calibri" w:hAnsi="Arial" w:cs="Arial"/>
          <w:sz w:val="24"/>
          <w:szCs w:val="24"/>
          <w:u w:val="single"/>
        </w:rPr>
        <w:t>WBSCH Physician Medical Admission Checklist</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Fax to physician (for signature) the completed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and WBSCH admission checklist.  </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Fax to Pharmacy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w:t>
      </w:r>
      <w:r w:rsidRPr="00705A27">
        <w:rPr>
          <w:rFonts w:ascii="Arial" w:eastAsia="Calibri" w:hAnsi="Arial" w:cs="Arial"/>
          <w:sz w:val="24"/>
          <w:szCs w:val="24"/>
          <w:u w:val="single"/>
        </w:rPr>
        <w:t>WBSCH Physician Medical Admission Checklist</w:t>
      </w:r>
      <w:r w:rsidRPr="00705A27">
        <w:rPr>
          <w:rFonts w:ascii="Arial" w:eastAsia="Calibri" w:hAnsi="Arial" w:cs="Arial"/>
          <w:sz w:val="24"/>
          <w:szCs w:val="24"/>
        </w:rPr>
        <w:t xml:space="preserve"> and Hospital MAR / Patient Profile.</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As soon as received, pharmacy will complete the BPMH / medication reconciliation, between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w:t>
      </w:r>
      <w:r w:rsidRPr="00705A27">
        <w:rPr>
          <w:rFonts w:ascii="Arial" w:eastAsia="Calibri" w:hAnsi="Arial" w:cs="Arial"/>
          <w:sz w:val="24"/>
          <w:szCs w:val="24"/>
          <w:u w:val="single"/>
        </w:rPr>
        <w:t>WBSCH Physician Medical Admission Checklist</w:t>
      </w:r>
      <w:r w:rsidRPr="00705A27">
        <w:rPr>
          <w:rFonts w:ascii="Arial" w:eastAsia="Calibri" w:hAnsi="Arial" w:cs="Arial"/>
          <w:sz w:val="24"/>
          <w:szCs w:val="24"/>
        </w:rPr>
        <w:t xml:space="preserve">, Hospital MAR / Patient Profile and </w:t>
      </w:r>
      <w:r w:rsidRPr="00705A27">
        <w:rPr>
          <w:rFonts w:ascii="Arial" w:eastAsia="Calibri" w:hAnsi="Arial" w:cs="Arial"/>
          <w:sz w:val="24"/>
          <w:szCs w:val="24"/>
          <w:u w:val="single"/>
        </w:rPr>
        <w:t>PIP</w:t>
      </w:r>
      <w:r w:rsidRPr="00705A27">
        <w:rPr>
          <w:rFonts w:ascii="Arial" w:eastAsia="Calibri" w:hAnsi="Arial" w:cs="Arial"/>
          <w:sz w:val="24"/>
          <w:szCs w:val="24"/>
        </w:rPr>
        <w:t xml:space="preserve"> to determine if there are any medication discrepancies.  </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Pharmacy will contact the RN / RPN to discuss identify discrepancies in the medication reconciliation. </w:t>
      </w:r>
    </w:p>
    <w:p w:rsidR="00211206" w:rsidRPr="00705A27" w:rsidRDefault="00211206" w:rsidP="00136A51">
      <w:pPr>
        <w:numPr>
          <w:ilvl w:val="1"/>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Pharmacy or the RN / RPN will contact the physician regarding identified discrepancies in the BPMH / medication reconciliation.   </w:t>
      </w:r>
    </w:p>
    <w:p w:rsidR="00211206" w:rsidRPr="00705A27" w:rsidRDefault="00211206" w:rsidP="00211206">
      <w:pPr>
        <w:spacing w:after="0" w:line="240" w:lineRule="auto"/>
        <w:rPr>
          <w:rFonts w:ascii="Arial" w:eastAsia="Calibri" w:hAnsi="Arial" w:cs="Arial"/>
          <w:b/>
          <w:sz w:val="24"/>
          <w:szCs w:val="24"/>
          <w:u w:val="single"/>
        </w:rPr>
      </w:pPr>
    </w:p>
    <w:p w:rsidR="00211206" w:rsidRPr="00705A27" w:rsidRDefault="00211206" w:rsidP="00211206">
      <w:pPr>
        <w:spacing w:after="0" w:line="240" w:lineRule="auto"/>
        <w:rPr>
          <w:rFonts w:ascii="Arial" w:eastAsia="Calibri" w:hAnsi="Arial" w:cs="Arial"/>
          <w:sz w:val="24"/>
          <w:szCs w:val="24"/>
        </w:rPr>
      </w:pPr>
      <w:r w:rsidRPr="00705A27">
        <w:rPr>
          <w:rFonts w:ascii="Arial" w:eastAsia="Calibri" w:hAnsi="Arial" w:cs="Arial"/>
          <w:b/>
          <w:sz w:val="24"/>
          <w:szCs w:val="24"/>
          <w:u w:val="single"/>
        </w:rPr>
        <w:t>READMISSION FROM ACUTE CARE</w:t>
      </w:r>
      <w:r w:rsidRPr="00705A27">
        <w:rPr>
          <w:rFonts w:ascii="Arial" w:eastAsia="Calibri" w:hAnsi="Arial" w:cs="Arial"/>
          <w:sz w:val="24"/>
          <w:szCs w:val="24"/>
        </w:rPr>
        <w:t>:</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Upon admission to hospital, all previous medication orders discontinued.    </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Review list of medications client received in Acute (e.g.: MAR, Patient Profile, script).</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On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list all the medications that the resident was receiving in acute.  Include PRNs.  </w:t>
      </w:r>
    </w:p>
    <w:p w:rsidR="00211206" w:rsidRPr="00705A27" w:rsidRDefault="00211206" w:rsidP="00136A51">
      <w:pPr>
        <w:numPr>
          <w:ilvl w:val="1"/>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At bottom of the list of medication(s) write / identify the </w:t>
      </w:r>
      <w:r w:rsidRPr="00705A27">
        <w:rPr>
          <w:rFonts w:ascii="Arial" w:eastAsia="Calibri" w:hAnsi="Arial" w:cs="Arial"/>
          <w:b/>
          <w:sz w:val="24"/>
          <w:szCs w:val="24"/>
          <w:u w:val="single"/>
        </w:rPr>
        <w:t>source</w:t>
      </w:r>
      <w:r w:rsidRPr="00705A27">
        <w:rPr>
          <w:rFonts w:ascii="Arial" w:eastAsia="Calibri" w:hAnsi="Arial" w:cs="Arial"/>
          <w:sz w:val="24"/>
          <w:szCs w:val="24"/>
        </w:rPr>
        <w:t xml:space="preserve"> where information was obtained (e.g.: MAR, Patient Profile, script).  </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Notify the physician of medications received in acute.  Obtain orders. </w:t>
      </w:r>
    </w:p>
    <w:p w:rsidR="00211206" w:rsidRPr="00705A27" w:rsidRDefault="00211206" w:rsidP="00136A51">
      <w:pPr>
        <w:numPr>
          <w:ilvl w:val="1"/>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Note on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for each medication if to be continued (</w:t>
      </w:r>
      <w:r w:rsidRPr="00705A27">
        <w:rPr>
          <w:rFonts w:ascii="Arial" w:eastAsia="Calibri" w:hAnsi="Arial" w:cs="Arial"/>
          <w:b/>
          <w:sz w:val="24"/>
          <w:szCs w:val="24"/>
        </w:rPr>
        <w:t>C</w:t>
      </w:r>
      <w:r w:rsidRPr="00705A27">
        <w:rPr>
          <w:rFonts w:ascii="Arial" w:eastAsia="Calibri" w:hAnsi="Arial" w:cs="Arial"/>
          <w:sz w:val="24"/>
          <w:szCs w:val="24"/>
        </w:rPr>
        <w:t>) or discontinued (</w:t>
      </w:r>
      <w:r w:rsidRPr="00705A27">
        <w:rPr>
          <w:rFonts w:ascii="Arial" w:eastAsia="Calibri" w:hAnsi="Arial" w:cs="Arial"/>
          <w:b/>
          <w:sz w:val="24"/>
          <w:szCs w:val="24"/>
        </w:rPr>
        <w:t>D</w:t>
      </w:r>
      <w:r w:rsidRPr="00705A27">
        <w:rPr>
          <w:rFonts w:ascii="Arial" w:eastAsia="Calibri" w:hAnsi="Arial" w:cs="Arial"/>
          <w:sz w:val="24"/>
          <w:szCs w:val="24"/>
        </w:rPr>
        <w:t>)</w:t>
      </w:r>
    </w:p>
    <w:p w:rsidR="00211206" w:rsidRPr="00705A27" w:rsidRDefault="00211206" w:rsidP="00136A51">
      <w:pPr>
        <w:numPr>
          <w:ilvl w:val="2"/>
          <w:numId w:val="70"/>
        </w:numPr>
        <w:spacing w:after="0" w:line="240" w:lineRule="auto"/>
        <w:rPr>
          <w:rFonts w:ascii="Arial" w:eastAsia="Calibri" w:hAnsi="Arial" w:cs="Arial"/>
          <w:sz w:val="24"/>
          <w:szCs w:val="24"/>
        </w:rPr>
      </w:pPr>
      <w:r w:rsidRPr="00705A27">
        <w:rPr>
          <w:rFonts w:ascii="Arial" w:eastAsia="Calibri" w:hAnsi="Arial" w:cs="Arial"/>
          <w:sz w:val="24"/>
          <w:szCs w:val="24"/>
        </w:rPr>
        <w:lastRenderedPageBreak/>
        <w:t>For discontinued order, draw a straight line thru the medication and (</w:t>
      </w:r>
      <w:r w:rsidRPr="00705A27">
        <w:rPr>
          <w:rFonts w:ascii="Arial" w:eastAsia="Calibri" w:hAnsi="Arial" w:cs="Arial"/>
          <w:b/>
          <w:sz w:val="24"/>
          <w:szCs w:val="24"/>
        </w:rPr>
        <w:t>D</w:t>
      </w:r>
      <w:r w:rsidRPr="00705A27">
        <w:rPr>
          <w:rFonts w:ascii="Arial" w:eastAsia="Calibri" w:hAnsi="Arial" w:cs="Arial"/>
          <w:sz w:val="24"/>
          <w:szCs w:val="24"/>
        </w:rPr>
        <w:t>).</w:t>
      </w:r>
    </w:p>
    <w:p w:rsidR="00211206" w:rsidRPr="00705A27" w:rsidRDefault="00211206" w:rsidP="00136A51">
      <w:pPr>
        <w:numPr>
          <w:ilvl w:val="1"/>
          <w:numId w:val="70"/>
        </w:numPr>
        <w:spacing w:after="0" w:line="240" w:lineRule="auto"/>
        <w:rPr>
          <w:rFonts w:ascii="Arial" w:eastAsia="Calibri" w:hAnsi="Arial" w:cs="Arial"/>
          <w:sz w:val="24"/>
          <w:szCs w:val="24"/>
          <w:u w:val="single"/>
        </w:rPr>
      </w:pPr>
      <w:r w:rsidRPr="00705A27">
        <w:rPr>
          <w:rFonts w:ascii="Arial" w:eastAsia="Calibri" w:hAnsi="Arial" w:cs="Arial"/>
          <w:sz w:val="24"/>
          <w:szCs w:val="24"/>
          <w:u w:val="single"/>
        </w:rPr>
        <w:t>WBSCH Physician Medical Admission Checklist</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Fax to the physician (for signature)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and the </w:t>
      </w:r>
      <w:r w:rsidRPr="00705A27">
        <w:rPr>
          <w:rFonts w:ascii="Arial" w:eastAsia="Calibri" w:hAnsi="Arial" w:cs="Arial"/>
          <w:sz w:val="24"/>
          <w:szCs w:val="24"/>
          <w:u w:val="single"/>
        </w:rPr>
        <w:t>WBSCH Physician Medical Admission Checklist</w:t>
      </w:r>
      <w:r w:rsidRPr="00705A27">
        <w:rPr>
          <w:rFonts w:ascii="Arial" w:eastAsia="Calibri" w:hAnsi="Arial" w:cs="Arial"/>
          <w:sz w:val="24"/>
          <w:szCs w:val="24"/>
        </w:rPr>
        <w:t xml:space="preserve">.  </w:t>
      </w:r>
    </w:p>
    <w:p w:rsidR="00211206" w:rsidRPr="00705A27" w:rsidRDefault="00211206" w:rsidP="00136A51">
      <w:pPr>
        <w:numPr>
          <w:ilvl w:val="1"/>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Also fax a copy of the Hospital MAR / Patient Profile and previous WBSCH MAR (indicating medications prior hospitalization).  This will enable physician to complete medication reconciliation.    </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Fax to the Pharmacy a copy of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w:t>
      </w:r>
      <w:r w:rsidRPr="00705A27">
        <w:rPr>
          <w:rFonts w:ascii="Arial" w:eastAsia="Calibri" w:hAnsi="Arial" w:cs="Arial"/>
          <w:sz w:val="24"/>
          <w:szCs w:val="24"/>
          <w:u w:val="single"/>
        </w:rPr>
        <w:t>WBSCH Physician Medical Admission Checklist</w:t>
      </w:r>
      <w:r w:rsidRPr="00705A27">
        <w:rPr>
          <w:rFonts w:ascii="Arial" w:eastAsia="Calibri" w:hAnsi="Arial" w:cs="Arial"/>
          <w:sz w:val="24"/>
          <w:szCs w:val="24"/>
        </w:rPr>
        <w:t xml:space="preserve"> and the Hospital MAR / Patient Profile.  </w:t>
      </w:r>
    </w:p>
    <w:p w:rsidR="00211206" w:rsidRPr="00705A27" w:rsidRDefault="00211206" w:rsidP="00136A51">
      <w:pPr>
        <w:numPr>
          <w:ilvl w:val="0"/>
          <w:numId w:val="72"/>
        </w:numPr>
        <w:spacing w:after="0" w:line="240" w:lineRule="auto"/>
        <w:rPr>
          <w:rFonts w:ascii="Arial" w:eastAsia="Calibri" w:hAnsi="Arial" w:cs="Arial"/>
          <w:sz w:val="24"/>
          <w:szCs w:val="24"/>
        </w:rPr>
      </w:pPr>
      <w:r w:rsidRPr="00705A27">
        <w:rPr>
          <w:rFonts w:ascii="Arial" w:eastAsia="Calibri" w:hAnsi="Arial" w:cs="Arial"/>
          <w:sz w:val="24"/>
          <w:szCs w:val="24"/>
        </w:rPr>
        <w:t xml:space="preserve">As soon as received, pharmacy to complete comparison / reconciliation, between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w:t>
      </w:r>
      <w:r w:rsidRPr="00705A27">
        <w:rPr>
          <w:rFonts w:ascii="Arial" w:eastAsia="Calibri" w:hAnsi="Arial" w:cs="Arial"/>
          <w:sz w:val="24"/>
          <w:szCs w:val="24"/>
          <w:u w:val="single"/>
        </w:rPr>
        <w:t>WBSCH Physician Medical Admission Checklist</w:t>
      </w:r>
      <w:r w:rsidRPr="00705A27">
        <w:rPr>
          <w:rFonts w:ascii="Arial" w:eastAsia="Calibri" w:hAnsi="Arial" w:cs="Arial"/>
          <w:sz w:val="24"/>
          <w:szCs w:val="24"/>
        </w:rPr>
        <w:t xml:space="preserve">, and Hospital MAR / Patient Profile to determine if there are any medication discrepancies.  </w:t>
      </w:r>
    </w:p>
    <w:p w:rsidR="00211206" w:rsidRPr="00705A27" w:rsidRDefault="00211206" w:rsidP="00136A51">
      <w:pPr>
        <w:numPr>
          <w:ilvl w:val="0"/>
          <w:numId w:val="71"/>
        </w:numPr>
        <w:spacing w:after="0" w:line="240" w:lineRule="auto"/>
        <w:rPr>
          <w:rFonts w:ascii="Arial" w:eastAsia="Calibri" w:hAnsi="Arial" w:cs="Arial"/>
          <w:sz w:val="24"/>
          <w:szCs w:val="24"/>
        </w:rPr>
      </w:pPr>
      <w:r w:rsidRPr="00705A27">
        <w:rPr>
          <w:rFonts w:ascii="Arial" w:eastAsia="Calibri" w:hAnsi="Arial" w:cs="Arial"/>
          <w:sz w:val="24"/>
          <w:szCs w:val="24"/>
        </w:rPr>
        <w:t xml:space="preserve">Pharmacy will contact the RN / RPN to discuss identify discrepancies in the medication reconciliation. </w:t>
      </w:r>
    </w:p>
    <w:p w:rsidR="00211206" w:rsidRPr="00705A27" w:rsidRDefault="00211206" w:rsidP="00136A51">
      <w:pPr>
        <w:numPr>
          <w:ilvl w:val="1"/>
          <w:numId w:val="70"/>
        </w:numPr>
        <w:spacing w:after="0" w:line="240" w:lineRule="auto"/>
        <w:rPr>
          <w:rFonts w:ascii="Arial" w:eastAsia="Calibri" w:hAnsi="Arial" w:cs="Arial"/>
          <w:sz w:val="24"/>
          <w:szCs w:val="24"/>
        </w:rPr>
      </w:pPr>
      <w:r w:rsidRPr="00705A27">
        <w:rPr>
          <w:rFonts w:ascii="Arial" w:eastAsia="Calibri" w:hAnsi="Arial" w:cs="Arial"/>
          <w:sz w:val="24"/>
          <w:szCs w:val="24"/>
        </w:rPr>
        <w:t xml:space="preserve">either Pharmacy or the RN / RPN will contact the physician regarding identified discrepancies   </w:t>
      </w:r>
    </w:p>
    <w:p w:rsidR="00211206" w:rsidRPr="00705A27" w:rsidRDefault="00211206" w:rsidP="00211206">
      <w:pPr>
        <w:spacing w:after="0" w:line="240" w:lineRule="auto"/>
        <w:rPr>
          <w:rFonts w:ascii="Arial" w:eastAsia="Calibri" w:hAnsi="Arial" w:cs="Arial"/>
          <w:sz w:val="24"/>
          <w:szCs w:val="24"/>
        </w:rPr>
      </w:pPr>
    </w:p>
    <w:p w:rsidR="00211206" w:rsidRPr="00705A27" w:rsidRDefault="00211206" w:rsidP="00211206">
      <w:pPr>
        <w:spacing w:after="0" w:line="240" w:lineRule="auto"/>
        <w:rPr>
          <w:rFonts w:ascii="Arial" w:eastAsia="Calibri" w:hAnsi="Arial" w:cs="Arial"/>
          <w:sz w:val="24"/>
          <w:szCs w:val="24"/>
          <w:u w:val="single"/>
        </w:rPr>
      </w:pPr>
      <w:r w:rsidRPr="00705A27">
        <w:rPr>
          <w:rFonts w:ascii="Arial" w:eastAsia="Calibri" w:hAnsi="Arial" w:cs="Arial"/>
          <w:sz w:val="24"/>
          <w:szCs w:val="24"/>
          <w:u w:val="single"/>
        </w:rPr>
        <w:t>In all of the above:</w:t>
      </w:r>
    </w:p>
    <w:p w:rsidR="00211206" w:rsidRPr="00705A27" w:rsidRDefault="00211206" w:rsidP="00136A51">
      <w:pPr>
        <w:numPr>
          <w:ilvl w:val="0"/>
          <w:numId w:val="73"/>
        </w:numPr>
        <w:spacing w:after="0" w:line="240" w:lineRule="auto"/>
        <w:rPr>
          <w:rFonts w:ascii="Arial" w:eastAsia="Calibri" w:hAnsi="Arial" w:cs="Arial"/>
          <w:sz w:val="24"/>
          <w:szCs w:val="24"/>
        </w:rPr>
      </w:pPr>
      <w:r w:rsidRPr="00705A27">
        <w:rPr>
          <w:rFonts w:ascii="Arial" w:eastAsia="Calibri" w:hAnsi="Arial" w:cs="Arial"/>
          <w:sz w:val="24"/>
          <w:szCs w:val="24"/>
        </w:rPr>
        <w:t xml:space="preserve">Use the </w:t>
      </w:r>
      <w:r w:rsidRPr="00705A27">
        <w:rPr>
          <w:rFonts w:ascii="Arial" w:eastAsia="Calibri" w:hAnsi="Arial" w:cs="Arial"/>
          <w:sz w:val="24"/>
          <w:szCs w:val="24"/>
          <w:u w:val="single"/>
        </w:rPr>
        <w:t>WBSCH Physician Order Sheet</w:t>
      </w:r>
    </w:p>
    <w:p w:rsidR="00211206" w:rsidRPr="00705A27" w:rsidRDefault="00211206" w:rsidP="00136A51">
      <w:pPr>
        <w:numPr>
          <w:ilvl w:val="0"/>
          <w:numId w:val="73"/>
        </w:numPr>
        <w:spacing w:after="0" w:line="240" w:lineRule="auto"/>
        <w:rPr>
          <w:rFonts w:ascii="Arial" w:eastAsia="Calibri" w:hAnsi="Arial" w:cs="Arial"/>
          <w:sz w:val="24"/>
          <w:szCs w:val="24"/>
        </w:rPr>
      </w:pPr>
      <w:r w:rsidRPr="00705A27">
        <w:rPr>
          <w:rFonts w:ascii="Arial" w:eastAsia="Calibri" w:hAnsi="Arial" w:cs="Arial"/>
          <w:sz w:val="24"/>
          <w:szCs w:val="24"/>
        </w:rPr>
        <w:t xml:space="preserve">On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identify the </w:t>
      </w:r>
      <w:r w:rsidRPr="00705A27">
        <w:rPr>
          <w:rFonts w:ascii="Arial" w:eastAsia="Calibri" w:hAnsi="Arial" w:cs="Arial"/>
          <w:b/>
          <w:sz w:val="24"/>
          <w:szCs w:val="24"/>
          <w:u w:val="single"/>
        </w:rPr>
        <w:t>source</w:t>
      </w:r>
      <w:r w:rsidRPr="00705A27">
        <w:rPr>
          <w:rFonts w:ascii="Arial" w:eastAsia="Calibri" w:hAnsi="Arial" w:cs="Arial"/>
          <w:sz w:val="24"/>
          <w:szCs w:val="24"/>
        </w:rPr>
        <w:t xml:space="preserve"> where medication information was obtained</w:t>
      </w:r>
    </w:p>
    <w:p w:rsidR="00211206" w:rsidRPr="00705A27" w:rsidRDefault="00211206" w:rsidP="00136A51">
      <w:pPr>
        <w:numPr>
          <w:ilvl w:val="0"/>
          <w:numId w:val="73"/>
        </w:numPr>
        <w:spacing w:after="0" w:line="240" w:lineRule="auto"/>
        <w:rPr>
          <w:rFonts w:ascii="Arial" w:eastAsia="Calibri" w:hAnsi="Arial" w:cs="Arial"/>
          <w:sz w:val="24"/>
          <w:szCs w:val="24"/>
        </w:rPr>
      </w:pPr>
      <w:r w:rsidRPr="00705A27">
        <w:rPr>
          <w:rFonts w:ascii="Arial" w:eastAsia="Calibri" w:hAnsi="Arial" w:cs="Arial"/>
          <w:sz w:val="24"/>
          <w:szCs w:val="24"/>
        </w:rPr>
        <w:t xml:space="preserve">Make notes on the </w:t>
      </w:r>
      <w:r w:rsidRPr="00705A27">
        <w:rPr>
          <w:rFonts w:ascii="Arial" w:eastAsia="Calibri" w:hAnsi="Arial" w:cs="Arial"/>
          <w:sz w:val="24"/>
          <w:szCs w:val="24"/>
          <w:u w:val="single"/>
        </w:rPr>
        <w:t>WBSCH Physician Order Sheet</w:t>
      </w:r>
      <w:r w:rsidRPr="00705A27">
        <w:rPr>
          <w:rFonts w:ascii="Arial" w:eastAsia="Calibri" w:hAnsi="Arial" w:cs="Arial"/>
          <w:sz w:val="24"/>
          <w:szCs w:val="24"/>
        </w:rPr>
        <w:t xml:space="preserve"> of your discussion with physician (e.g.: continue, discontinue)</w:t>
      </w:r>
    </w:p>
    <w:p w:rsidR="00211206" w:rsidRPr="00705A27" w:rsidRDefault="00211206" w:rsidP="00136A51">
      <w:pPr>
        <w:numPr>
          <w:ilvl w:val="0"/>
          <w:numId w:val="73"/>
        </w:numPr>
        <w:spacing w:after="0" w:line="240" w:lineRule="auto"/>
        <w:rPr>
          <w:rFonts w:ascii="Arial" w:eastAsia="Calibri" w:hAnsi="Arial" w:cs="Arial"/>
          <w:sz w:val="24"/>
          <w:szCs w:val="24"/>
        </w:rPr>
      </w:pPr>
      <w:r w:rsidRPr="00705A27">
        <w:rPr>
          <w:rFonts w:ascii="Arial" w:eastAsia="Calibri" w:hAnsi="Arial" w:cs="Arial"/>
          <w:sz w:val="24"/>
          <w:szCs w:val="24"/>
        </w:rPr>
        <w:t xml:space="preserve">Notify Physician / Pharmacy immediately if you have concerns regarding the medication order.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0"/>
        </w:rPr>
      </w:pPr>
    </w:p>
    <w:p w:rsidR="00211206" w:rsidRPr="00705A27" w:rsidRDefault="00211206" w:rsidP="00211206">
      <w:pPr>
        <w:spacing w:after="0" w:line="240" w:lineRule="auto"/>
        <w:rPr>
          <w:rFonts w:ascii="Arial" w:eastAsia="Times New Roman" w:hAnsi="Arial" w:cs="Arial"/>
          <w:sz w:val="24"/>
          <w:szCs w:val="20"/>
        </w:rPr>
      </w:pPr>
    </w:p>
    <w:p w:rsidR="00211206" w:rsidRPr="00705A27" w:rsidRDefault="00211206" w:rsidP="00211206">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211206" w:rsidRPr="00705A27" w:rsidRDefault="00211206" w:rsidP="00211206">
      <w:pPr>
        <w:tabs>
          <w:tab w:val="left" w:pos="1440"/>
          <w:tab w:val="left" w:pos="1800"/>
        </w:tabs>
        <w:spacing w:after="0" w:line="240" w:lineRule="auto"/>
        <w:jc w:val="center"/>
        <w:rPr>
          <w:rFonts w:ascii="Arial" w:eastAsia="Times New Roman" w:hAnsi="Arial" w:cs="Arial"/>
          <w:sz w:val="20"/>
          <w:szCs w:val="20"/>
        </w:rPr>
      </w:pPr>
    </w:p>
    <w:p w:rsidR="00211206" w:rsidRPr="00705A27" w:rsidRDefault="00211206" w:rsidP="00211206">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 Revised:  </w:t>
      </w:r>
      <w:r w:rsidRPr="00705A27">
        <w:rPr>
          <w:rFonts w:ascii="Arial" w:eastAsia="Times New Roman" w:hAnsi="Arial" w:cs="Arial"/>
          <w:sz w:val="20"/>
          <w:szCs w:val="20"/>
          <w:u w:val="single"/>
        </w:rPr>
        <w:t>December 1, 2010</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Review date:  April 2016</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211206" w:rsidRPr="00705A27" w:rsidRDefault="00211206" w:rsidP="00211206">
      <w:pPr>
        <w:tabs>
          <w:tab w:val="left" w:pos="1440"/>
          <w:tab w:val="left" w:pos="1800"/>
        </w:tabs>
        <w:spacing w:after="0" w:line="360" w:lineRule="auto"/>
        <w:rPr>
          <w:rFonts w:ascii="Arial" w:eastAsia="Times New Roman" w:hAnsi="Arial" w:cs="Arial"/>
          <w:sz w:val="24"/>
          <w:szCs w:val="20"/>
        </w:rPr>
      </w:pPr>
    </w:p>
    <w:p w:rsidR="00211206" w:rsidRPr="00705A27" w:rsidRDefault="00211206">
      <w:pPr>
        <w:rPr>
          <w:rFonts w:ascii="Arial" w:hAnsi="Arial" w:cs="Arial"/>
        </w:rPr>
      </w:pPr>
      <w:r w:rsidRPr="00705A27">
        <w:rPr>
          <w:rFonts w:ascii="Arial" w:hAnsi="Arial" w:cs="Arial"/>
        </w:rPr>
        <w:br w:type="page"/>
      </w:r>
    </w:p>
    <w:p w:rsidR="00211206" w:rsidRPr="00705A27" w:rsidRDefault="00211206" w:rsidP="00211206">
      <w:pPr>
        <w:pStyle w:val="Heading1"/>
        <w:rPr>
          <w:rFonts w:cs="Arial"/>
        </w:rPr>
      </w:pPr>
      <w:bookmarkStart w:id="17" w:name="_Toc1052251"/>
      <w:r w:rsidRPr="00705A27">
        <w:rPr>
          <w:rFonts w:cs="Arial"/>
        </w:rPr>
        <w:lastRenderedPageBreak/>
        <w:t>Naloxone Hcl Policy</w:t>
      </w:r>
      <w:bookmarkEnd w:id="17"/>
    </w:p>
    <w:p w:rsidR="00211206" w:rsidRPr="00705A27" w:rsidRDefault="00211206" w:rsidP="00211206">
      <w:pPr>
        <w:spacing w:after="0" w:line="240" w:lineRule="auto"/>
        <w:ind w:right="610"/>
        <w:rPr>
          <w:rFonts w:ascii="Arial" w:eastAsia="Times New Roman" w:hAnsi="Arial" w:cs="Arial"/>
          <w:b/>
          <w:sz w:val="24"/>
          <w:szCs w:val="24"/>
        </w:rPr>
      </w:pPr>
    </w:p>
    <w:p w:rsidR="00211206" w:rsidRPr="00705A27" w:rsidRDefault="00211206" w:rsidP="00211206">
      <w:pPr>
        <w:spacing w:after="0" w:line="240" w:lineRule="auto"/>
        <w:ind w:right="610"/>
        <w:rPr>
          <w:rFonts w:ascii="Arial" w:eastAsia="Times New Roman" w:hAnsi="Arial" w:cs="Arial"/>
          <w:b/>
          <w:sz w:val="24"/>
          <w:szCs w:val="24"/>
        </w:rPr>
      </w:pPr>
      <w:r w:rsidRPr="00705A27">
        <w:rPr>
          <w:rFonts w:ascii="Arial" w:eastAsia="Times New Roman" w:hAnsi="Arial" w:cs="Arial"/>
          <w:b/>
          <w:sz w:val="24"/>
          <w:szCs w:val="24"/>
        </w:rPr>
        <w:t xml:space="preserve">POLICY: </w:t>
      </w:r>
    </w:p>
    <w:p w:rsidR="00211206" w:rsidRPr="00705A27" w:rsidRDefault="00211206" w:rsidP="00211206">
      <w:pPr>
        <w:spacing w:after="0" w:line="240" w:lineRule="auto"/>
        <w:ind w:right="610"/>
        <w:rPr>
          <w:rFonts w:ascii="Arial" w:eastAsia="Times New Roman" w:hAnsi="Arial" w:cs="Arial"/>
          <w:b/>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 Physician’s Order is required to administer Subcutaneous Naloxone HCL (Narcan).  There is no standing order.  </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Naloxone is an opioid antagonist used to counteract adverse effects of opioid analgesics (i.e. respiratory depression, excessive sedation).</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Administration of Narcan (Naloxone) is a special nursing procedure, to be administered by RN / RPN.    </w:t>
      </w:r>
    </w:p>
    <w:p w:rsidR="00211206" w:rsidRPr="00705A27" w:rsidRDefault="00211206" w:rsidP="00211206">
      <w:pPr>
        <w:spacing w:after="0" w:line="240" w:lineRule="auto"/>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211206" w:rsidRPr="00705A27" w:rsidTr="00211206">
        <w:tc>
          <w:tcPr>
            <w:tcW w:w="8856" w:type="dxa"/>
          </w:tcPr>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b/>
                <w:sz w:val="24"/>
                <w:szCs w:val="24"/>
              </w:rPr>
              <w:t>NURSING ALERT</w:t>
            </w:r>
            <w:r w:rsidRPr="00705A27">
              <w:rPr>
                <w:rFonts w:ascii="Arial" w:eastAsia="Times New Roman" w:hAnsi="Arial" w:cs="Arial"/>
                <w:sz w:val="24"/>
                <w:szCs w:val="24"/>
              </w:rPr>
              <w:t>:</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136A51">
            <w:pPr>
              <w:numPr>
                <w:ilvl w:val="0"/>
                <w:numId w:val="75"/>
              </w:num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Physician’s Order is required to administer Subcutaneous Naloxone.  There is no standing order.  </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An excessive dosage of Naloxone may result in excitement and significant reversal of analgesia.    </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duration of action of subcutaneous Naloxone is unpredictable.  </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Monitor the client closely as the clinical effect of Naloxone may be shorter than the duration of action of the opioid.  Monitor BP, Pulse, Respiratory Rate, Oxygen Saturation and level of consciousness.  </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Excessive dosage of Naloxone may result in agitation and significant reversal of analgesia </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Side effects of Naloxone include: nausea, vomiting, sweating, hypotension, hypertension, acute anxiety, tachypnea, tachycardia, pulmonary edema (rare), tremulousness, cardiac arrest.</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Naloxone must be used cautiously in clients who exhibit opioid dependence or extreme pain.  Withdrawal symptoms or the return of severe pain may occur.</w:t>
            </w:r>
          </w:p>
          <w:p w:rsidR="00211206" w:rsidRPr="00705A27" w:rsidRDefault="00211206" w:rsidP="00136A51">
            <w:pPr>
              <w:numPr>
                <w:ilvl w:val="0"/>
                <w:numId w:val="75"/>
              </w:numPr>
              <w:spacing w:after="0" w:line="240" w:lineRule="auto"/>
              <w:rPr>
                <w:rFonts w:ascii="Arial" w:eastAsia="Times New Roman" w:hAnsi="Arial" w:cs="Arial"/>
                <w:sz w:val="24"/>
                <w:szCs w:val="24"/>
              </w:rPr>
            </w:pPr>
            <w:r w:rsidRPr="00705A27">
              <w:rPr>
                <w:rFonts w:ascii="Arial" w:eastAsia="Times New Roman" w:hAnsi="Arial" w:cs="Arial"/>
                <w:sz w:val="24"/>
                <w:szCs w:val="24"/>
              </w:rPr>
              <w:t>The recommended dose for palliative clients is Naloxone 0.2 – 0.4 mg subcutaneous.</w:t>
            </w:r>
          </w:p>
          <w:p w:rsidR="00211206" w:rsidRPr="00705A27" w:rsidRDefault="00211206" w:rsidP="00211206">
            <w:pPr>
              <w:spacing w:after="0" w:line="240" w:lineRule="auto"/>
              <w:rPr>
                <w:rFonts w:ascii="Arial" w:eastAsia="Times New Roman" w:hAnsi="Arial" w:cs="Arial"/>
                <w:sz w:val="24"/>
                <w:szCs w:val="24"/>
              </w:rPr>
            </w:pPr>
          </w:p>
        </w:tc>
      </w:tr>
    </w:tbl>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p>
    <w:p w:rsidR="00211206" w:rsidRPr="00705A27" w:rsidRDefault="00211206" w:rsidP="00211206">
      <w:pPr>
        <w:spacing w:after="0" w:line="240" w:lineRule="auto"/>
        <w:rPr>
          <w:rFonts w:ascii="Arial" w:eastAsia="Times New Roman" w:hAnsi="Arial" w:cs="Arial"/>
          <w:b/>
          <w:sz w:val="24"/>
          <w:szCs w:val="24"/>
        </w:rPr>
      </w:pP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Assess resident / client – if difficulty or unable to arouse or respiratory rate less than or equal to 6 respirations / minute (signs of excessive sedation or profound respiratory depression)</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Hold opioid</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Administer oxygen at 6LMP via simple mask and encourage breathing.</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Notify physician immediately to obtain order for Naloxone (Narcan).</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Notify Manager on call of situation   </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Administer 0.2mg Subcutaneous every 5 minutes PRN until patient rouses or respiratory rate is greater than 8 respirations / minute (or as per physician order).  ** Duration of action is approximately 30 minutes to 2 hours**</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Monitor sedation, BP, HR, RR &amp; O2 saturation every 15 minutes for 2 hours </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Once condition is stable, continue to monitor every 15 minutes for the next 2 hours</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Call physician for further instructions as required  </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NOTE</w:t>
      </w:r>
      <w:r w:rsidRPr="00705A27">
        <w:rPr>
          <w:rFonts w:ascii="Arial" w:eastAsia="Times New Roman" w:hAnsi="Arial" w:cs="Arial"/>
          <w:sz w:val="24"/>
          <w:szCs w:val="24"/>
        </w:rPr>
        <w:t xml:space="preserve"> that some opioids effects will last longer than that of Naloxone, in particular oral long-acting preparations such as: Hydromorph Contin, MS Contin &amp; Methadone.  The patient may need to be monitored up to 12 hours on these products.  This is why ongoing monitoring is very important.  Report any concerns to the physician immediately, including pain crisis following Naloxone.  </w:t>
      </w:r>
    </w:p>
    <w:p w:rsidR="00211206" w:rsidRPr="00705A27" w:rsidRDefault="00211206" w:rsidP="00136A51">
      <w:pPr>
        <w:numPr>
          <w:ilvl w:val="0"/>
          <w:numId w:val="76"/>
        </w:numPr>
        <w:spacing w:after="0" w:line="240" w:lineRule="auto"/>
        <w:rPr>
          <w:rFonts w:ascii="Arial" w:eastAsia="Times New Roman" w:hAnsi="Arial" w:cs="Arial"/>
          <w:sz w:val="24"/>
          <w:szCs w:val="24"/>
        </w:rPr>
      </w:pPr>
      <w:r w:rsidRPr="00705A27">
        <w:rPr>
          <w:rFonts w:ascii="Arial" w:eastAsia="Times New Roman" w:hAnsi="Arial" w:cs="Arial"/>
          <w:sz w:val="24"/>
          <w:szCs w:val="24"/>
        </w:rPr>
        <w:t>Document</w:t>
      </w: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p>
    <w:p w:rsidR="00211206" w:rsidRPr="00705A27" w:rsidRDefault="00211206" w:rsidP="00211206">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SOURCE</w:t>
      </w:r>
      <w:r w:rsidRPr="00705A27">
        <w:rPr>
          <w:rFonts w:ascii="Arial" w:eastAsia="Times New Roman" w:hAnsi="Arial" w:cs="Arial"/>
          <w:sz w:val="24"/>
          <w:szCs w:val="24"/>
        </w:rPr>
        <w:t>: RQHR Nursing Guideline Subcutaneous Naloxone HCL (Narcan), Palliative Care Unit 3A (2009)</w:t>
      </w:r>
    </w:p>
    <w:p w:rsidR="00211206" w:rsidRPr="00705A27" w:rsidRDefault="00211206" w:rsidP="00211206">
      <w:pPr>
        <w:spacing w:after="0" w:line="240" w:lineRule="auto"/>
        <w:rPr>
          <w:rFonts w:ascii="Arial" w:eastAsia="Times New Roman" w:hAnsi="Arial" w:cs="Arial"/>
          <w:sz w:val="28"/>
          <w:szCs w:val="28"/>
        </w:rPr>
      </w:pPr>
    </w:p>
    <w:p w:rsidR="00211206" w:rsidRPr="00705A27" w:rsidRDefault="00211206" w:rsidP="00211206">
      <w:pPr>
        <w:spacing w:after="0" w:line="240" w:lineRule="auto"/>
        <w:rPr>
          <w:rFonts w:ascii="Arial" w:eastAsia="Times New Roman" w:hAnsi="Arial" w:cs="Arial"/>
          <w:sz w:val="28"/>
          <w:szCs w:val="28"/>
        </w:rPr>
      </w:pPr>
      <w:r w:rsidRPr="00705A27">
        <w:rPr>
          <w:rFonts w:ascii="Arial" w:eastAsia="Times New Roman" w:hAnsi="Arial" w:cs="Arial"/>
          <w:sz w:val="28"/>
          <w:szCs w:val="28"/>
        </w:rPr>
        <w:t xml:space="preserve">         </w:t>
      </w:r>
    </w:p>
    <w:p w:rsidR="00211206" w:rsidRPr="00705A27" w:rsidRDefault="00211206" w:rsidP="00211206">
      <w:pPr>
        <w:tabs>
          <w:tab w:val="left" w:pos="1440"/>
          <w:tab w:val="left" w:pos="1800"/>
        </w:tabs>
        <w:spacing w:after="0" w:line="240" w:lineRule="auto"/>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211206" w:rsidRPr="00705A27" w:rsidRDefault="00211206" w:rsidP="00211206">
      <w:pPr>
        <w:tabs>
          <w:tab w:val="left" w:pos="1440"/>
          <w:tab w:val="left" w:pos="1800"/>
        </w:tabs>
        <w:spacing w:after="0" w:line="240" w:lineRule="auto"/>
        <w:jc w:val="center"/>
        <w:rPr>
          <w:rFonts w:ascii="Arial" w:eastAsia="Times New Roman" w:hAnsi="Arial" w:cs="Arial"/>
          <w:sz w:val="20"/>
          <w:szCs w:val="20"/>
        </w:rPr>
      </w:pPr>
    </w:p>
    <w:p w:rsidR="00211206" w:rsidRPr="00705A27" w:rsidRDefault="00211206" w:rsidP="00211206">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November 14, 2011</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26, 2016</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211206" w:rsidRPr="00705A27" w:rsidRDefault="00211206" w:rsidP="00211206">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211206" w:rsidRPr="00705A27" w:rsidRDefault="00211206">
      <w:pPr>
        <w:rPr>
          <w:rFonts w:ascii="Arial" w:hAnsi="Arial" w:cs="Arial"/>
        </w:rPr>
      </w:pPr>
      <w:r w:rsidRPr="00705A27">
        <w:rPr>
          <w:rFonts w:ascii="Arial" w:hAnsi="Arial" w:cs="Arial"/>
        </w:rPr>
        <w:br w:type="page"/>
      </w:r>
    </w:p>
    <w:p w:rsidR="00211206" w:rsidRPr="00705A27" w:rsidRDefault="00705A27" w:rsidP="00705A27">
      <w:pPr>
        <w:pStyle w:val="Heading1"/>
        <w:rPr>
          <w:rFonts w:cs="Arial"/>
        </w:rPr>
      </w:pPr>
      <w:bookmarkStart w:id="18" w:name="_Toc1052252"/>
      <w:r w:rsidRPr="00705A27">
        <w:rPr>
          <w:rFonts w:cs="Arial"/>
        </w:rPr>
        <w:lastRenderedPageBreak/>
        <w:t xml:space="preserve">Narcotic Distribution </w:t>
      </w:r>
      <w:proofErr w:type="gramStart"/>
      <w:r w:rsidRPr="00705A27">
        <w:rPr>
          <w:rFonts w:cs="Arial"/>
        </w:rPr>
        <w:t>And</w:t>
      </w:r>
      <w:proofErr w:type="gramEnd"/>
      <w:r w:rsidRPr="00705A27">
        <w:rPr>
          <w:rFonts w:cs="Arial"/>
        </w:rPr>
        <w:t xml:space="preserve"> Documentation</w:t>
      </w:r>
      <w:bookmarkEnd w:id="18"/>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pacing w:after="0" w:line="240" w:lineRule="auto"/>
        <w:ind w:right="610"/>
        <w:rPr>
          <w:rFonts w:ascii="Arial" w:eastAsia="Times New Roman" w:hAnsi="Arial" w:cs="Arial"/>
          <w:b/>
          <w:sz w:val="24"/>
          <w:szCs w:val="24"/>
        </w:rPr>
      </w:pPr>
      <w:r w:rsidRPr="00705A27">
        <w:rPr>
          <w:rFonts w:ascii="Arial" w:eastAsia="Times New Roman" w:hAnsi="Arial" w:cs="Arial"/>
          <w:b/>
          <w:sz w:val="24"/>
          <w:szCs w:val="24"/>
        </w:rPr>
        <w:t xml:space="preserve">POLICY: </w:t>
      </w:r>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This policy is written to provide direction to regulated nursing staff (LPN / RN / RPN) on the requirements for narcotic distribution and documentation.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Controlled </w:t>
      </w:r>
      <w:proofErr w:type="gramStart"/>
      <w:r w:rsidRPr="00705A27">
        <w:rPr>
          <w:rFonts w:ascii="Arial" w:eastAsia="Times New Roman" w:hAnsi="Arial" w:cs="Arial"/>
          <w:sz w:val="24"/>
          <w:szCs w:val="24"/>
        </w:rPr>
        <w:t>substances under the Controlled Drug and Substances Act (1996) includes</w:t>
      </w:r>
      <w:proofErr w:type="gramEnd"/>
      <w:r w:rsidRPr="00705A27">
        <w:rPr>
          <w:rFonts w:ascii="Arial" w:eastAsia="Times New Roman" w:hAnsi="Arial" w:cs="Arial"/>
          <w:sz w:val="24"/>
          <w:szCs w:val="24"/>
        </w:rPr>
        <w:t xml:space="preserve"> narcotics, controlled drugs and targeted substances.  The Act directs licensed organizations to maintain accountability for acquired controlled substances.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Established systems are required for appropriate storage, security, dispensing, administration and disposal of these drugs.  The LPN / RN / RPN who administers controlled substances to residents / clients </w:t>
      </w:r>
      <w:proofErr w:type="gramStart"/>
      <w:r w:rsidRPr="00705A27">
        <w:rPr>
          <w:rFonts w:ascii="Arial" w:eastAsia="Times New Roman" w:hAnsi="Arial" w:cs="Arial"/>
          <w:sz w:val="24"/>
          <w:szCs w:val="24"/>
        </w:rPr>
        <w:t>is</w:t>
      </w:r>
      <w:proofErr w:type="gramEnd"/>
      <w:r w:rsidRPr="00705A27">
        <w:rPr>
          <w:rFonts w:ascii="Arial" w:eastAsia="Times New Roman" w:hAnsi="Arial" w:cs="Arial"/>
          <w:sz w:val="24"/>
          <w:szCs w:val="24"/>
        </w:rPr>
        <w:t xml:space="preserve"> accountable for accurately and properly handling such substances.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EQUIPMENT:</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numPr>
          <w:ilvl w:val="0"/>
          <w:numId w:val="7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Narcotic and Controlled Drug Count sheet </w:t>
      </w:r>
    </w:p>
    <w:p w:rsidR="00705A27" w:rsidRPr="00705A27" w:rsidRDefault="00705A27" w:rsidP="00136A51">
      <w:pPr>
        <w:numPr>
          <w:ilvl w:val="0"/>
          <w:numId w:val="77"/>
        </w:numPr>
        <w:spacing w:after="0" w:line="240" w:lineRule="auto"/>
        <w:rPr>
          <w:rFonts w:ascii="Arial" w:eastAsia="Times New Roman" w:hAnsi="Arial" w:cs="Arial"/>
          <w:sz w:val="24"/>
          <w:szCs w:val="24"/>
        </w:rPr>
      </w:pPr>
      <w:r w:rsidRPr="00705A27">
        <w:rPr>
          <w:rFonts w:ascii="Arial" w:eastAsia="Times New Roman" w:hAnsi="Arial" w:cs="Arial"/>
          <w:sz w:val="24"/>
          <w:szCs w:val="24"/>
        </w:rPr>
        <w:t>RQHR Confidential Occurrence Report form</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705A27" w:rsidRPr="00705A27" w:rsidRDefault="00705A27" w:rsidP="00136A51">
      <w:pPr>
        <w:numPr>
          <w:ilvl w:val="0"/>
          <w:numId w:val="19"/>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Utilizing the </w:t>
      </w:r>
      <w:r w:rsidRPr="00705A27">
        <w:rPr>
          <w:rFonts w:ascii="Arial" w:eastAsia="Times New Roman" w:hAnsi="Arial" w:cs="Arial"/>
          <w:sz w:val="24"/>
          <w:szCs w:val="24"/>
          <w:u w:val="single"/>
        </w:rPr>
        <w:t>Narcotic/Controlled Drug Count sheet</w:t>
      </w:r>
      <w:r w:rsidRPr="00705A27">
        <w:rPr>
          <w:rFonts w:ascii="Arial" w:eastAsia="Times New Roman" w:hAnsi="Arial" w:cs="Arial"/>
          <w:sz w:val="24"/>
          <w:szCs w:val="24"/>
        </w:rPr>
        <w:t>, record the date, time, resident / client name and physician name under the appropriate column. Record the dose given in the dose given column and then reduce the amount of the appropriate drug in the drug column, sign / initial at the right hand side.</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the complete dose is not being used, mark the dose given in the dose given column and the amount wasted in the wastage column, continue as above.  All wasted narcotics must be double signed (2 regulated nursing staff).  Waste narcotic amounts are disposed into sharps containers (not the garbage or sink).    </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you are receiving stock from the pharmacy, on the left hand side, write the date and time, “received from pharmacy” and the amount in the dose given column. Adjust the on hand quantities in the appropriate drug columns and sign on the right hand side.  The received narcotic count should be double signed (2 regulated nursing staff).  </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At shift change, both regulated nursing staff shall count the narcotics together. On the left hand column write, date and time, “shift count”, the amount of each narcotic drug on hand in the appropriate column, and on the right hand side both regulated nursing staff shall initial the count.</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 xml:space="preserve">In the case of a count discrepancy, a </w:t>
      </w:r>
      <w:r w:rsidRPr="00705A27">
        <w:rPr>
          <w:rFonts w:ascii="Arial" w:eastAsia="Times New Roman" w:hAnsi="Arial" w:cs="Arial"/>
          <w:sz w:val="24"/>
          <w:szCs w:val="24"/>
          <w:u w:val="single"/>
        </w:rPr>
        <w:t>RQHR Confidential Occurrence Report form</w:t>
      </w:r>
      <w:r w:rsidRPr="00705A27">
        <w:rPr>
          <w:rFonts w:ascii="Arial" w:eastAsia="Times New Roman" w:hAnsi="Arial" w:cs="Arial"/>
          <w:sz w:val="24"/>
          <w:szCs w:val="24"/>
        </w:rPr>
        <w:t xml:space="preserve"> will be filled out immediately and turned in to the Director of Care / designate for follow-up / investigation.</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In the case of a count discrepancy with a liquid narcotic, 5% discrepancy is permitted.  For a higher discrepancy, a </w:t>
      </w:r>
      <w:r w:rsidRPr="00705A27">
        <w:rPr>
          <w:rFonts w:ascii="Arial" w:eastAsia="Times New Roman" w:hAnsi="Arial" w:cs="Arial"/>
          <w:sz w:val="24"/>
          <w:szCs w:val="24"/>
          <w:u w:val="single"/>
        </w:rPr>
        <w:t>RQHR Confidential Occurrence Report form</w:t>
      </w:r>
      <w:r w:rsidRPr="00705A27">
        <w:rPr>
          <w:rFonts w:ascii="Arial" w:eastAsia="Times New Roman" w:hAnsi="Arial" w:cs="Arial"/>
          <w:sz w:val="24"/>
          <w:szCs w:val="24"/>
        </w:rPr>
        <w:t xml:space="preserve"> will be filled out immediately and turned in to the Director of Care / designate for follow-up / investigation.</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When a </w:t>
      </w:r>
      <w:r w:rsidRPr="00705A27">
        <w:rPr>
          <w:rFonts w:ascii="Arial" w:eastAsia="Times New Roman" w:hAnsi="Arial" w:cs="Arial"/>
          <w:sz w:val="24"/>
          <w:szCs w:val="24"/>
          <w:u w:val="single"/>
        </w:rPr>
        <w:t>Narcotic/Controlled Drug Count sheet</w:t>
      </w:r>
      <w:r w:rsidRPr="00705A27">
        <w:rPr>
          <w:rFonts w:ascii="Arial" w:eastAsia="Times New Roman" w:hAnsi="Arial" w:cs="Arial"/>
          <w:sz w:val="24"/>
          <w:szCs w:val="24"/>
        </w:rPr>
        <w:t xml:space="preserve"> is filled up, the quantities will be transcribed by the regulated nursing staff on duty to a new </w:t>
      </w:r>
      <w:r w:rsidRPr="00705A27">
        <w:rPr>
          <w:rFonts w:ascii="Arial" w:eastAsia="Times New Roman" w:hAnsi="Arial" w:cs="Arial"/>
          <w:sz w:val="24"/>
          <w:szCs w:val="24"/>
          <w:u w:val="single"/>
        </w:rPr>
        <w:t>Narcotic/Controlled Drug Count sheet</w:t>
      </w:r>
      <w:r w:rsidRPr="00705A27">
        <w:rPr>
          <w:rFonts w:ascii="Arial" w:eastAsia="Times New Roman" w:hAnsi="Arial" w:cs="Arial"/>
          <w:sz w:val="24"/>
          <w:szCs w:val="24"/>
        </w:rPr>
        <w:t xml:space="preserve">. Record all amounts on the brought forward line and sign on the right hand side. A copy of the full </w:t>
      </w:r>
      <w:r w:rsidRPr="00705A27">
        <w:rPr>
          <w:rFonts w:ascii="Arial" w:eastAsia="Times New Roman" w:hAnsi="Arial" w:cs="Arial"/>
          <w:sz w:val="24"/>
          <w:szCs w:val="24"/>
          <w:u w:val="single"/>
        </w:rPr>
        <w:t>Narcotic/Controlled Drug Count sheet</w:t>
      </w:r>
      <w:r w:rsidRPr="00705A27">
        <w:rPr>
          <w:rFonts w:ascii="Arial" w:eastAsia="Times New Roman" w:hAnsi="Arial" w:cs="Arial"/>
          <w:sz w:val="24"/>
          <w:szCs w:val="24"/>
        </w:rPr>
        <w:t xml:space="preserve"> must be sent to pharmacy and the original kept in a designated file at WBSCH.  </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Any new order for a narcotic must include the name of the drug, strength, route, administration frequency, date, physician’s name and quantity prescribed.</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To reorder Narcotic medications from the pharmacy, remove the reorder label from the card, place it on a reorder sheet and fax it or call it in to the pharmacy. It is advisable to reorder when there is 72-96hours of medication remaining.</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Any administration requiring a dosage conversion must be checked by another regulated nursing g staff or pharmacist</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 resident / client has brought in narcotic medication with them. Enter the narcotic medication on the </w:t>
      </w:r>
      <w:r w:rsidRPr="00705A27">
        <w:rPr>
          <w:rFonts w:ascii="Arial" w:eastAsia="Times New Roman" w:hAnsi="Arial" w:cs="Arial"/>
          <w:sz w:val="24"/>
          <w:szCs w:val="24"/>
          <w:u w:val="single"/>
        </w:rPr>
        <w:t>Narcotic/Controlled Drug Count sheet</w:t>
      </w:r>
      <w:r w:rsidRPr="00705A27">
        <w:rPr>
          <w:rFonts w:ascii="Arial" w:eastAsia="Times New Roman" w:hAnsi="Arial" w:cs="Arial"/>
          <w:sz w:val="24"/>
          <w:szCs w:val="24"/>
        </w:rPr>
        <w:t xml:space="preserve"> as “received from patient” and then complete the entry in the same manner as above. </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RWGH clients - the narcotic medication is sent to pharmacy for disposal.  </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Newton clients – the narcotic medication is sent home with client (upon discharge), if the client remains on the narcotic medication at discharge.  2 regulated nursing staff sign that narcotic medication sent home with client.   </w:t>
      </w:r>
    </w:p>
    <w:p w:rsidR="00705A27" w:rsidRPr="00705A27" w:rsidRDefault="00705A27" w:rsidP="00705A27">
      <w:pPr>
        <w:spacing w:after="0" w:line="240" w:lineRule="auto"/>
        <w:ind w:left="720"/>
        <w:rPr>
          <w:rFonts w:ascii="Arial" w:eastAsia="Calibri" w:hAnsi="Arial" w:cs="Arial"/>
          <w:color w:val="000000"/>
          <w:sz w:val="24"/>
          <w:szCs w:val="24"/>
        </w:rPr>
      </w:pPr>
    </w:p>
    <w:p w:rsidR="00705A27" w:rsidRPr="00705A27" w:rsidRDefault="00705A27" w:rsidP="00705A27">
      <w:pPr>
        <w:spacing w:after="0" w:line="240" w:lineRule="auto"/>
        <w:ind w:left="360"/>
        <w:rPr>
          <w:rFonts w:ascii="Arial" w:eastAsia="Calibri" w:hAnsi="Arial" w:cs="Arial"/>
          <w:color w:val="000000"/>
          <w:sz w:val="24"/>
          <w:szCs w:val="24"/>
        </w:rPr>
      </w:pPr>
      <w:r w:rsidRPr="00705A27">
        <w:rPr>
          <w:rFonts w:ascii="Arial" w:eastAsia="Calibri" w:hAnsi="Arial" w:cs="Arial"/>
          <w:b/>
          <w:color w:val="000000"/>
          <w:sz w:val="24"/>
          <w:szCs w:val="24"/>
          <w:u w:val="single"/>
        </w:rPr>
        <w:t>Pharmacy Distribution</w:t>
      </w:r>
      <w:r w:rsidRPr="00705A27">
        <w:rPr>
          <w:rFonts w:ascii="Arial" w:eastAsia="Calibri" w:hAnsi="Arial" w:cs="Arial"/>
          <w:color w:val="000000"/>
          <w:sz w:val="24"/>
          <w:szCs w:val="24"/>
        </w:rPr>
        <w:t>:</w:t>
      </w:r>
    </w:p>
    <w:p w:rsidR="00705A27" w:rsidRPr="00705A27" w:rsidRDefault="00705A27" w:rsidP="00705A27">
      <w:pPr>
        <w:spacing w:after="0" w:line="240" w:lineRule="auto"/>
        <w:ind w:left="360"/>
        <w:rPr>
          <w:rFonts w:ascii="Arial" w:eastAsia="Calibri" w:hAnsi="Arial" w:cs="Arial"/>
          <w:color w:val="000000"/>
          <w:sz w:val="24"/>
          <w:szCs w:val="24"/>
        </w:rPr>
      </w:pPr>
    </w:p>
    <w:p w:rsidR="00705A27" w:rsidRPr="00705A27" w:rsidRDefault="00705A27" w:rsidP="00136A51">
      <w:pPr>
        <w:numPr>
          <w:ilvl w:val="0"/>
          <w:numId w:val="20"/>
        </w:numPr>
        <w:spacing w:after="0" w:line="240" w:lineRule="auto"/>
        <w:rPr>
          <w:rFonts w:ascii="Arial" w:eastAsia="Calibri" w:hAnsi="Arial" w:cs="Arial"/>
          <w:color w:val="000000"/>
          <w:sz w:val="24"/>
          <w:szCs w:val="24"/>
        </w:rPr>
      </w:pPr>
      <w:r w:rsidRPr="00705A27">
        <w:rPr>
          <w:rFonts w:ascii="Arial" w:eastAsia="Calibri" w:hAnsi="Arial" w:cs="Arial"/>
          <w:b/>
          <w:color w:val="000000"/>
          <w:sz w:val="24"/>
          <w:szCs w:val="24"/>
          <w:u w:val="single"/>
        </w:rPr>
        <w:t>Oral Narcotic</w:t>
      </w:r>
      <w:r w:rsidRPr="00705A27">
        <w:rPr>
          <w:rFonts w:ascii="Arial" w:eastAsia="Calibri" w:hAnsi="Arial" w:cs="Arial"/>
          <w:color w:val="000000"/>
          <w:sz w:val="24"/>
          <w:szCs w:val="24"/>
        </w:rPr>
        <w:t xml:space="preserve"> tablets and capsules will be distributed by pharmacy in "purple" 35 day Manrex plastic cards, in order to differentiate them.</w:t>
      </w:r>
    </w:p>
    <w:p w:rsidR="00705A27" w:rsidRPr="00705A27" w:rsidRDefault="00705A27" w:rsidP="00136A51">
      <w:pPr>
        <w:numPr>
          <w:ilvl w:val="0"/>
          <w:numId w:val="20"/>
        </w:numPr>
        <w:spacing w:after="0" w:line="240" w:lineRule="auto"/>
        <w:rPr>
          <w:rFonts w:ascii="Arial" w:eastAsia="Calibri" w:hAnsi="Arial" w:cs="Arial"/>
          <w:color w:val="000000"/>
          <w:sz w:val="24"/>
          <w:szCs w:val="24"/>
        </w:rPr>
      </w:pPr>
      <w:r w:rsidRPr="00705A27">
        <w:rPr>
          <w:rFonts w:ascii="Arial" w:eastAsia="Calibri" w:hAnsi="Arial" w:cs="Arial"/>
          <w:color w:val="000000"/>
          <w:sz w:val="24"/>
          <w:szCs w:val="24"/>
        </w:rPr>
        <w:t>All Oral or injectable liquids and Narcotic patches are identified with an "N" on the product label in front of the DIN or product name and the prescription number on the label starts with a "9" all other regular products do not. The MAR will also state "Narcotic" on the first scheduling time.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Injectable narcotics</w:t>
      </w:r>
      <w:r w:rsidRPr="00705A27">
        <w:rPr>
          <w:rFonts w:ascii="Arial" w:eastAsia="Times New Roman" w:hAnsi="Arial" w:cs="Arial"/>
          <w:sz w:val="24"/>
          <w:szCs w:val="24"/>
        </w:rPr>
        <w:t xml:space="preserve"> dosage dispensed by pharmacy will be as follows:</w:t>
      </w:r>
    </w:p>
    <w:p w:rsidR="00705A27" w:rsidRPr="00705A27" w:rsidRDefault="00705A27" w:rsidP="00136A51">
      <w:pPr>
        <w:numPr>
          <w:ilvl w:val="0"/>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Hydromorphone </w:t>
      </w:r>
    </w:p>
    <w:p w:rsidR="00705A27" w:rsidRPr="00705A27" w:rsidRDefault="00705A27" w:rsidP="00136A51">
      <w:pPr>
        <w:numPr>
          <w:ilvl w:val="1"/>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t>0.1mg-2mg  - 2mg/ml ampoule</w:t>
      </w:r>
    </w:p>
    <w:p w:rsidR="00705A27" w:rsidRPr="00705A27" w:rsidRDefault="00705A27" w:rsidP="00136A51">
      <w:pPr>
        <w:numPr>
          <w:ilvl w:val="1"/>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t>2.1mg-10mg – 10mg/ml ampoule</w:t>
      </w:r>
    </w:p>
    <w:p w:rsidR="00705A27" w:rsidRPr="00705A27" w:rsidRDefault="00705A27" w:rsidP="00136A51">
      <w:pPr>
        <w:numPr>
          <w:ilvl w:val="1"/>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t>10.1mg - 100mg – 50mg/ml ampoule</w:t>
      </w:r>
    </w:p>
    <w:p w:rsidR="00705A27" w:rsidRPr="00705A27" w:rsidRDefault="00705A27" w:rsidP="00136A51">
      <w:pPr>
        <w:numPr>
          <w:ilvl w:val="0"/>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Morphine </w:t>
      </w:r>
    </w:p>
    <w:p w:rsidR="00705A27" w:rsidRPr="00705A27" w:rsidRDefault="00705A27" w:rsidP="00136A51">
      <w:pPr>
        <w:numPr>
          <w:ilvl w:val="1"/>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0.1-10mg – 10mg/ml ampoule</w:t>
      </w:r>
    </w:p>
    <w:p w:rsidR="00705A27" w:rsidRPr="00705A27" w:rsidRDefault="00705A27" w:rsidP="00136A51">
      <w:pPr>
        <w:numPr>
          <w:ilvl w:val="1"/>
          <w:numId w:val="78"/>
        </w:numPr>
        <w:spacing w:after="0" w:line="240" w:lineRule="auto"/>
        <w:rPr>
          <w:rFonts w:ascii="Arial" w:eastAsia="Times New Roman" w:hAnsi="Arial" w:cs="Arial"/>
          <w:sz w:val="24"/>
          <w:szCs w:val="24"/>
        </w:rPr>
      </w:pPr>
      <w:r w:rsidRPr="00705A27">
        <w:rPr>
          <w:rFonts w:ascii="Arial" w:eastAsia="Times New Roman" w:hAnsi="Arial" w:cs="Arial"/>
          <w:sz w:val="24"/>
          <w:szCs w:val="24"/>
        </w:rPr>
        <w:t>10.1mg-100mg – 50mg/ml ampoule</w:t>
      </w:r>
    </w:p>
    <w:p w:rsidR="00705A27" w:rsidRPr="00705A27" w:rsidRDefault="00705A27" w:rsidP="00705A27">
      <w:pPr>
        <w:spacing w:after="0" w:line="240" w:lineRule="auto"/>
        <w:rPr>
          <w:rFonts w:ascii="Arial" w:eastAsia="Times New Roman"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05A27" w:rsidRPr="00705A27" w:rsidTr="00A11B10">
        <w:tc>
          <w:tcPr>
            <w:tcW w:w="8856" w:type="dxa"/>
          </w:tcPr>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NURSING ALERT:</w:t>
            </w:r>
          </w:p>
          <w:p w:rsidR="00705A27" w:rsidRPr="00705A27" w:rsidRDefault="00705A27" w:rsidP="00136A51">
            <w:pPr>
              <w:numPr>
                <w:ilvl w:val="0"/>
                <w:numId w:val="7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Prime the subcutaneous line with the appropriate concentration of narcotic.  </w:t>
            </w:r>
          </w:p>
        </w:tc>
      </w:tr>
    </w:tbl>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79"/>
        </w:numPr>
        <w:spacing w:after="0" w:line="240" w:lineRule="auto"/>
        <w:rPr>
          <w:rFonts w:ascii="Arial" w:eastAsia="Times New Roman" w:hAnsi="Arial" w:cs="Arial"/>
          <w:sz w:val="24"/>
          <w:szCs w:val="24"/>
        </w:rPr>
      </w:pPr>
      <w:r w:rsidRPr="00705A27">
        <w:rPr>
          <w:rFonts w:ascii="Arial" w:eastAsia="Times New Roman" w:hAnsi="Arial" w:cs="Arial"/>
          <w:sz w:val="24"/>
          <w:szCs w:val="24"/>
        </w:rPr>
        <w:t>Methadone</w:t>
      </w:r>
    </w:p>
    <w:p w:rsidR="00705A27" w:rsidRPr="00705A27" w:rsidRDefault="00705A27" w:rsidP="00136A51">
      <w:pPr>
        <w:numPr>
          <w:ilvl w:val="1"/>
          <w:numId w:val="7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standard concentration will be 10mg/ml sent from the pharmacy. </w:t>
      </w:r>
    </w:p>
    <w:p w:rsidR="00705A27" w:rsidRPr="00705A27" w:rsidRDefault="00705A27" w:rsidP="00136A51">
      <w:pPr>
        <w:numPr>
          <w:ilvl w:val="1"/>
          <w:numId w:val="7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For doses of 20mg or over for buccal administration, then a concentration of 50mg/ml will be used with the strength </w:t>
      </w:r>
      <w:r w:rsidRPr="00705A27">
        <w:rPr>
          <w:rFonts w:ascii="Arial" w:eastAsia="Times New Roman" w:hAnsi="Arial" w:cs="Arial"/>
          <w:sz w:val="24"/>
          <w:szCs w:val="24"/>
          <w:u w:val="single"/>
        </w:rPr>
        <w:t>highlighted in green</w:t>
      </w:r>
      <w:r w:rsidRPr="00705A27">
        <w:rPr>
          <w:rFonts w:ascii="Arial" w:eastAsia="Times New Roman" w:hAnsi="Arial" w:cs="Arial"/>
          <w:sz w:val="24"/>
          <w:szCs w:val="24"/>
        </w:rPr>
        <w:t xml:space="preserve">. </w:t>
      </w:r>
    </w:p>
    <w:p w:rsidR="00705A27" w:rsidRPr="00705A27" w:rsidRDefault="00705A27" w:rsidP="00136A51">
      <w:pPr>
        <w:numPr>
          <w:ilvl w:val="1"/>
          <w:numId w:val="79"/>
        </w:numPr>
        <w:spacing w:after="0" w:line="240" w:lineRule="auto"/>
        <w:rPr>
          <w:rFonts w:ascii="Arial" w:eastAsia="Times New Roman" w:hAnsi="Arial" w:cs="Arial"/>
          <w:sz w:val="24"/>
          <w:szCs w:val="24"/>
        </w:rPr>
      </w:pPr>
      <w:r w:rsidRPr="00705A27">
        <w:rPr>
          <w:rFonts w:ascii="Arial" w:eastAsia="Times New Roman" w:hAnsi="Arial" w:cs="Arial"/>
          <w:sz w:val="24"/>
          <w:szCs w:val="24"/>
        </w:rPr>
        <w:t>For doses &lt;1mg, for buccal administration, a concentration of 1mg/ml will be used</w:t>
      </w:r>
      <w:r w:rsidRPr="00705A27">
        <w:rPr>
          <w:rFonts w:ascii="Arial" w:eastAsia="Times New Roman" w:hAnsi="Arial" w:cs="Arial"/>
          <w:sz w:val="24"/>
          <w:szCs w:val="24"/>
          <w:u w:val="single"/>
        </w:rPr>
        <w:t xml:space="preserve"> highlighted in orange</w:t>
      </w:r>
      <w:r w:rsidRPr="00705A27">
        <w:rPr>
          <w:rFonts w:ascii="Arial" w:eastAsia="Times New Roman" w:hAnsi="Arial" w:cs="Arial"/>
          <w:sz w:val="24"/>
          <w:szCs w:val="24"/>
        </w:rPr>
        <w:t xml:space="preserve">. </w:t>
      </w:r>
    </w:p>
    <w:p w:rsidR="00705A27" w:rsidRPr="00705A27" w:rsidRDefault="00705A27" w:rsidP="00136A51">
      <w:pPr>
        <w:numPr>
          <w:ilvl w:val="1"/>
          <w:numId w:val="79"/>
        </w:numPr>
        <w:spacing w:after="0" w:line="240" w:lineRule="auto"/>
        <w:rPr>
          <w:rFonts w:ascii="Arial" w:eastAsia="Times New Roman" w:hAnsi="Arial" w:cs="Arial"/>
          <w:sz w:val="24"/>
          <w:szCs w:val="24"/>
        </w:rPr>
      </w:pPr>
      <w:r w:rsidRPr="00705A27">
        <w:rPr>
          <w:rFonts w:ascii="Arial" w:eastAsia="Times New Roman" w:hAnsi="Arial" w:cs="Arial"/>
          <w:sz w:val="24"/>
          <w:szCs w:val="24"/>
        </w:rPr>
        <w:t>Oral tablets will be sent for oral orders whenever possible.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Liquid Narcotic </w:t>
      </w:r>
    </w:p>
    <w:p w:rsidR="00705A27" w:rsidRPr="00705A27" w:rsidRDefault="00705A27" w:rsidP="00136A51">
      <w:pPr>
        <w:numPr>
          <w:ilvl w:val="0"/>
          <w:numId w:val="20"/>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For narcotic solution bottles, once you come to the end of the bottle and there is not enough left for a full dose, document the amount as wastage on the narcotic control sheet. The difference between the narcotic count and the volume in the new bottle must be wasted (not just the actual volume left in the bottle).   All wasted narcotics must be double signed (2 regulated nursing staff).  </w:t>
      </w:r>
    </w:p>
    <w:p w:rsidR="00705A27" w:rsidRPr="00705A27" w:rsidRDefault="00705A27" w:rsidP="00136A51">
      <w:pPr>
        <w:numPr>
          <w:ilvl w:val="1"/>
          <w:numId w:val="8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new Narcotic solution bottle should be started for the entire dosage. On the </w:t>
      </w:r>
      <w:r w:rsidRPr="00705A27">
        <w:rPr>
          <w:rFonts w:ascii="Arial" w:eastAsia="Times New Roman" w:hAnsi="Arial" w:cs="Arial"/>
          <w:sz w:val="24"/>
          <w:szCs w:val="24"/>
          <w:u w:val="single"/>
        </w:rPr>
        <w:t>Narcotic / Controlled Drug Count sheet</w:t>
      </w:r>
      <w:r w:rsidRPr="00705A27">
        <w:rPr>
          <w:rFonts w:ascii="Arial" w:eastAsia="Times New Roman" w:hAnsi="Arial" w:cs="Arial"/>
          <w:sz w:val="24"/>
          <w:szCs w:val="24"/>
        </w:rPr>
        <w:t xml:space="preserve"> it should recorded as “new bottle” and the bottle amount (ie.100mls). This is done to account for inconsistencies in the drawn up amount. </w:t>
      </w:r>
    </w:p>
    <w:p w:rsidR="00705A27" w:rsidRPr="00705A27" w:rsidRDefault="00705A27" w:rsidP="00136A51">
      <w:pPr>
        <w:numPr>
          <w:ilvl w:val="1"/>
          <w:numId w:val="8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the wasted amount is greater than a + or – 5% of the bottle, (i.e.: for 100mls that would be 5mls) then a </w:t>
      </w:r>
      <w:r w:rsidRPr="00705A27">
        <w:rPr>
          <w:rFonts w:ascii="Arial" w:eastAsia="Times New Roman" w:hAnsi="Arial" w:cs="Arial"/>
          <w:sz w:val="24"/>
          <w:szCs w:val="24"/>
          <w:u w:val="single"/>
        </w:rPr>
        <w:t xml:space="preserve">RQHR Confidental Occurrence Report form </w:t>
      </w:r>
      <w:r w:rsidRPr="00705A27">
        <w:rPr>
          <w:rFonts w:ascii="Arial" w:eastAsia="Times New Roman" w:hAnsi="Arial" w:cs="Arial"/>
          <w:sz w:val="24"/>
          <w:szCs w:val="24"/>
        </w:rPr>
        <w:t>will need to be filled out.   A discrepancy less than 5% is acceptable.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ind w:firstLine="360"/>
        <w:rPr>
          <w:rFonts w:ascii="Arial" w:eastAsia="Times New Roman" w:hAnsi="Arial" w:cs="Arial"/>
          <w:b/>
          <w:sz w:val="24"/>
          <w:szCs w:val="24"/>
          <w:u w:val="single"/>
        </w:rPr>
      </w:pPr>
      <w:r w:rsidRPr="00705A27">
        <w:rPr>
          <w:rFonts w:ascii="Arial" w:eastAsia="Times New Roman" w:hAnsi="Arial" w:cs="Arial"/>
          <w:b/>
          <w:sz w:val="24"/>
          <w:szCs w:val="24"/>
          <w:u w:val="single"/>
        </w:rPr>
        <w:t xml:space="preserve">Wastage of Narcotics </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Requirement of TWO signatures.  The individual signing for the wastage must observe the wastage:</w:t>
      </w:r>
    </w:p>
    <w:p w:rsidR="00705A27" w:rsidRPr="00705A27" w:rsidRDefault="00705A27" w:rsidP="00136A51">
      <w:pPr>
        <w:numPr>
          <w:ilvl w:val="0"/>
          <w:numId w:val="20"/>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Waste narcotic amounts are disposed into sharps container (not the garbage or sink).</w:t>
      </w:r>
    </w:p>
    <w:p w:rsidR="00705A27" w:rsidRPr="00705A27" w:rsidRDefault="00705A27" w:rsidP="00136A51">
      <w:pPr>
        <w:numPr>
          <w:ilvl w:val="0"/>
          <w:numId w:val="20"/>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When a partial amp / vial of a solution </w:t>
      </w:r>
      <w:proofErr w:type="gramStart"/>
      <w:r w:rsidRPr="00705A27">
        <w:rPr>
          <w:rFonts w:ascii="Arial" w:eastAsia="Times New Roman" w:hAnsi="Arial" w:cs="Arial"/>
          <w:sz w:val="24"/>
          <w:szCs w:val="24"/>
        </w:rPr>
        <w:t>is</w:t>
      </w:r>
      <w:proofErr w:type="gramEnd"/>
      <w:r w:rsidRPr="00705A27">
        <w:rPr>
          <w:rFonts w:ascii="Arial" w:eastAsia="Times New Roman" w:hAnsi="Arial" w:cs="Arial"/>
          <w:sz w:val="24"/>
          <w:szCs w:val="24"/>
        </w:rPr>
        <w:t xml:space="preserve"> administered, wastage of remaining solution requires a witness.  Two (2) signature are required, the nurse wasting and the witness. </w:t>
      </w:r>
    </w:p>
    <w:p w:rsidR="00705A27" w:rsidRPr="00705A27" w:rsidRDefault="00705A27" w:rsidP="00136A51">
      <w:pPr>
        <w:numPr>
          <w:ilvl w:val="0"/>
          <w:numId w:val="20"/>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Narcotic patches (i.e.: fentanyl) removal and destruction requires a witness and two (2) signatures, the nurse wasting and the witness.  </w:t>
      </w:r>
    </w:p>
    <w:p w:rsidR="00705A27" w:rsidRPr="00705A27" w:rsidRDefault="00705A27" w:rsidP="00705A27">
      <w:pPr>
        <w:spacing w:after="0" w:line="240" w:lineRule="auto"/>
        <w:rPr>
          <w:rFonts w:ascii="Arial" w:eastAsia="Times New Roman" w:hAnsi="Arial" w:cs="Arial"/>
          <w:b/>
          <w:sz w:val="24"/>
          <w:szCs w:val="24"/>
          <w:u w:val="single"/>
        </w:rPr>
      </w:pPr>
    </w:p>
    <w:p w:rsidR="00705A27" w:rsidRPr="00705A27" w:rsidRDefault="00705A27" w:rsidP="00705A27">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 xml:space="preserve">Narcotic storage </w:t>
      </w:r>
    </w:p>
    <w:p w:rsidR="00705A27" w:rsidRPr="00705A27" w:rsidRDefault="00705A27" w:rsidP="00136A51">
      <w:pPr>
        <w:numPr>
          <w:ilvl w:val="0"/>
          <w:numId w:val="81"/>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All narcotics must be stored behind two differently keyed locks at all times (locked medication room door and locked narcotic box / cupboard)</w:t>
      </w:r>
    </w:p>
    <w:p w:rsidR="00705A27" w:rsidRPr="00705A27" w:rsidRDefault="00705A27" w:rsidP="00136A51">
      <w:pPr>
        <w:numPr>
          <w:ilvl w:val="0"/>
          <w:numId w:val="8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Narcotic keys must be carried at all times by the nurses who are assigned responsibility for them.  </w:t>
      </w:r>
    </w:p>
    <w:p w:rsidR="00705A27" w:rsidRPr="00705A27" w:rsidRDefault="00705A27" w:rsidP="00136A51">
      <w:pPr>
        <w:numPr>
          <w:ilvl w:val="0"/>
          <w:numId w:val="8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Missing keys must be reported immediately to Director of Care / designate.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RESPONSIBLE OFFICERS:</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Pharmacist</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Director of Care</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Care Managers</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LPN / RN / RPN  </w:t>
      </w:r>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SOURCE</w:t>
      </w:r>
      <w:r w:rsidRPr="00705A27">
        <w:rPr>
          <w:rFonts w:ascii="Arial" w:eastAsia="Times New Roman" w:hAnsi="Arial" w:cs="Arial"/>
          <w:sz w:val="24"/>
          <w:szCs w:val="24"/>
        </w:rPr>
        <w:t xml:space="preserve">: </w:t>
      </w:r>
    </w:p>
    <w:p w:rsidR="00705A27" w:rsidRPr="00705A27" w:rsidRDefault="00705A27" w:rsidP="00136A51">
      <w:pPr>
        <w:numPr>
          <w:ilvl w:val="0"/>
          <w:numId w:val="20"/>
        </w:numPr>
        <w:spacing w:after="0" w:line="240" w:lineRule="auto"/>
        <w:rPr>
          <w:rFonts w:ascii="Arial" w:eastAsia="Times New Roman" w:hAnsi="Arial" w:cs="Arial"/>
          <w:sz w:val="28"/>
          <w:szCs w:val="28"/>
        </w:rPr>
      </w:pPr>
      <w:r w:rsidRPr="00705A27">
        <w:rPr>
          <w:rFonts w:ascii="Arial" w:eastAsia="Times New Roman" w:hAnsi="Arial" w:cs="Arial"/>
          <w:sz w:val="24"/>
          <w:szCs w:val="24"/>
        </w:rPr>
        <w:t xml:space="preserve">Jack Mullock, Pharmacist College Avenue Drugs </w:t>
      </w:r>
      <w:r w:rsidRPr="00705A27">
        <w:rPr>
          <w:rFonts w:ascii="Arial" w:eastAsia="Times New Roman" w:hAnsi="Arial" w:cs="Arial"/>
          <w:sz w:val="28"/>
          <w:szCs w:val="28"/>
        </w:rPr>
        <w:t xml:space="preserve">   </w:t>
      </w:r>
    </w:p>
    <w:p w:rsidR="00705A27" w:rsidRPr="00705A27" w:rsidRDefault="00705A27" w:rsidP="00136A51">
      <w:pPr>
        <w:numPr>
          <w:ilvl w:val="0"/>
          <w:numId w:val="20"/>
        </w:numPr>
        <w:spacing w:after="0" w:line="240" w:lineRule="auto"/>
        <w:rPr>
          <w:rFonts w:ascii="Arial" w:eastAsia="Times New Roman" w:hAnsi="Arial" w:cs="Arial"/>
          <w:sz w:val="28"/>
          <w:szCs w:val="28"/>
        </w:rPr>
      </w:pPr>
      <w:r w:rsidRPr="00705A27">
        <w:rPr>
          <w:rFonts w:ascii="Arial" w:eastAsia="Times New Roman" w:hAnsi="Arial" w:cs="Arial"/>
          <w:sz w:val="24"/>
          <w:szCs w:val="24"/>
        </w:rPr>
        <w:t>SRNA</w:t>
      </w:r>
      <w:r w:rsidRPr="00705A27">
        <w:rPr>
          <w:rFonts w:ascii="Arial" w:eastAsia="Times New Roman" w:hAnsi="Arial" w:cs="Arial"/>
          <w:sz w:val="28"/>
          <w:szCs w:val="28"/>
        </w:rPr>
        <w:t xml:space="preserve"> </w:t>
      </w:r>
      <w:r w:rsidRPr="00705A27">
        <w:rPr>
          <w:rFonts w:ascii="Arial" w:eastAsia="Times New Roman" w:hAnsi="Arial" w:cs="Arial"/>
          <w:sz w:val="24"/>
          <w:szCs w:val="24"/>
          <w:u w:val="single"/>
        </w:rPr>
        <w:t>Medication Administration Guidelines for Registered Nurses</w:t>
      </w:r>
      <w:r w:rsidRPr="00705A27">
        <w:rPr>
          <w:rFonts w:ascii="Arial" w:eastAsia="Times New Roman" w:hAnsi="Arial" w:cs="Arial"/>
          <w:sz w:val="28"/>
          <w:szCs w:val="28"/>
        </w:rPr>
        <w:t xml:space="preserve"> </w:t>
      </w:r>
    </w:p>
    <w:p w:rsidR="00705A27" w:rsidRPr="00705A27" w:rsidRDefault="00705A27" w:rsidP="00136A51">
      <w:pPr>
        <w:numPr>
          <w:ilvl w:val="0"/>
          <w:numId w:val="20"/>
        </w:numPr>
        <w:spacing w:after="0" w:line="240" w:lineRule="auto"/>
        <w:rPr>
          <w:rFonts w:ascii="Arial" w:eastAsia="Times New Roman" w:hAnsi="Arial" w:cs="Arial"/>
          <w:sz w:val="28"/>
          <w:szCs w:val="28"/>
        </w:rPr>
      </w:pPr>
      <w:r w:rsidRPr="00705A27">
        <w:rPr>
          <w:rFonts w:ascii="Arial" w:eastAsia="Times New Roman" w:hAnsi="Arial" w:cs="Arial"/>
          <w:sz w:val="28"/>
          <w:szCs w:val="28"/>
        </w:rPr>
        <w:t xml:space="preserve">    </w:t>
      </w:r>
    </w:p>
    <w:p w:rsidR="00705A27" w:rsidRPr="00705A27" w:rsidRDefault="00705A27" w:rsidP="00705A27">
      <w:pPr>
        <w:tabs>
          <w:tab w:val="left" w:pos="1440"/>
          <w:tab w:val="left" w:pos="1800"/>
        </w:tabs>
        <w:spacing w:after="0" w:line="240" w:lineRule="auto"/>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July 28, 2004</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26, 2016</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pPr>
        <w:rPr>
          <w:rFonts w:ascii="Arial" w:hAnsi="Arial" w:cs="Arial"/>
        </w:rPr>
      </w:pPr>
      <w:r w:rsidRPr="00705A27">
        <w:rPr>
          <w:rFonts w:ascii="Arial" w:hAnsi="Arial" w:cs="Arial"/>
        </w:rPr>
        <w:br w:type="page"/>
      </w:r>
    </w:p>
    <w:p w:rsidR="00705A27" w:rsidRPr="00705A27" w:rsidRDefault="00705A27" w:rsidP="00705A27">
      <w:pPr>
        <w:pStyle w:val="Heading1"/>
        <w:rPr>
          <w:rFonts w:cs="Arial"/>
        </w:rPr>
      </w:pPr>
      <w:bookmarkStart w:id="19" w:name="_Toc1052253"/>
      <w:r w:rsidRPr="00705A27">
        <w:rPr>
          <w:rFonts w:cs="Arial"/>
        </w:rPr>
        <w:lastRenderedPageBreak/>
        <w:t xml:space="preserve">Narcotic </w:t>
      </w:r>
      <w:proofErr w:type="gramStart"/>
      <w:r w:rsidRPr="00705A27">
        <w:rPr>
          <w:rFonts w:cs="Arial"/>
        </w:rPr>
        <w:t>And</w:t>
      </w:r>
      <w:proofErr w:type="gramEnd"/>
      <w:r w:rsidRPr="00705A27">
        <w:rPr>
          <w:rFonts w:cs="Arial"/>
        </w:rPr>
        <w:t xml:space="preserve"> Controlled Drug Orders</w:t>
      </w:r>
      <w:bookmarkEnd w:id="19"/>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pacing w:after="0" w:line="240" w:lineRule="auto"/>
        <w:ind w:right="610"/>
        <w:rPr>
          <w:rFonts w:ascii="Arial" w:eastAsia="Times New Roman" w:hAnsi="Arial" w:cs="Arial"/>
          <w:b/>
          <w:sz w:val="24"/>
          <w:szCs w:val="24"/>
        </w:rPr>
      </w:pPr>
      <w:r w:rsidRPr="00705A27">
        <w:rPr>
          <w:rFonts w:ascii="Arial" w:eastAsia="Times New Roman" w:hAnsi="Arial" w:cs="Arial"/>
          <w:b/>
          <w:sz w:val="24"/>
          <w:szCs w:val="24"/>
        </w:rPr>
        <w:t xml:space="preserve">POLICY: </w:t>
      </w:r>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This policy is written to provide direction (procedure) for when narcotic and controlled medications are ordered at WBSCH.  </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Controlled </w:t>
      </w:r>
      <w:proofErr w:type="gramStart"/>
      <w:r w:rsidRPr="00705A27">
        <w:rPr>
          <w:rFonts w:ascii="Arial" w:eastAsia="Times New Roman" w:hAnsi="Arial" w:cs="Arial"/>
          <w:sz w:val="24"/>
          <w:szCs w:val="24"/>
        </w:rPr>
        <w:t>substances under the Controlled Drug and Substances Act (1996) includes</w:t>
      </w:r>
      <w:proofErr w:type="gramEnd"/>
      <w:r w:rsidRPr="00705A27">
        <w:rPr>
          <w:rFonts w:ascii="Arial" w:eastAsia="Times New Roman" w:hAnsi="Arial" w:cs="Arial"/>
          <w:sz w:val="24"/>
          <w:szCs w:val="24"/>
        </w:rPr>
        <w:t xml:space="preserve"> narcotics, controlled drugs and targeted substances.  The Act directs licensed organizations to maintain accountability for acquired controlled substances.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Established systems are required for appropriate storage, security, dispensing, administration and disposal of these drugs.  The LPN / RN / RPN who administers controlled substances to residents / clients </w:t>
      </w:r>
      <w:proofErr w:type="gramStart"/>
      <w:r w:rsidRPr="00705A27">
        <w:rPr>
          <w:rFonts w:ascii="Arial" w:eastAsia="Times New Roman" w:hAnsi="Arial" w:cs="Arial"/>
          <w:sz w:val="24"/>
          <w:szCs w:val="24"/>
        </w:rPr>
        <w:t>is</w:t>
      </w:r>
      <w:proofErr w:type="gramEnd"/>
      <w:r w:rsidRPr="00705A27">
        <w:rPr>
          <w:rFonts w:ascii="Arial" w:eastAsia="Times New Roman" w:hAnsi="Arial" w:cs="Arial"/>
          <w:sz w:val="24"/>
          <w:szCs w:val="24"/>
        </w:rPr>
        <w:t xml:space="preserve"> accountable for accurately and properly handling such substances.  </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05A27" w:rsidRPr="00705A27" w:rsidTr="00A11B10">
        <w:tc>
          <w:tcPr>
            <w:tcW w:w="8856" w:type="dxa"/>
          </w:tcPr>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b/>
                <w:kern w:val="1"/>
                <w:sz w:val="24"/>
                <w:szCs w:val="24"/>
                <w:lang w:eastAsia="ar-SA"/>
              </w:rPr>
            </w:pPr>
            <w:r w:rsidRPr="00705A27">
              <w:rPr>
                <w:rFonts w:ascii="Arial" w:eastAsia="Lucida Sans Unicode" w:hAnsi="Arial" w:cs="Arial"/>
                <w:b/>
                <w:kern w:val="1"/>
                <w:sz w:val="24"/>
                <w:szCs w:val="24"/>
                <w:lang w:eastAsia="ar-SA"/>
              </w:rPr>
              <w:t>NOTE:</w:t>
            </w:r>
          </w:p>
          <w:p w:rsidR="00705A27" w:rsidRPr="00705A27" w:rsidRDefault="00705A27" w:rsidP="00705A27">
            <w:pPr>
              <w:suppressAutoHyphens/>
              <w:spacing w:after="0" w:line="100" w:lineRule="atLeast"/>
              <w:jc w:val="both"/>
              <w:rPr>
                <w:rFonts w:ascii="Arial" w:eastAsia="Lucida Sans Unicode" w:hAnsi="Arial" w:cs="Arial"/>
                <w:b/>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In the past, the orders for narcotic and controlled medications at </w:t>
            </w:r>
            <w:proofErr w:type="gramStart"/>
            <w:r w:rsidRPr="00705A27">
              <w:rPr>
                <w:rFonts w:ascii="Arial" w:eastAsia="Lucida Sans Unicode" w:hAnsi="Arial" w:cs="Arial"/>
                <w:kern w:val="1"/>
                <w:sz w:val="24"/>
                <w:szCs w:val="24"/>
                <w:lang w:eastAsia="ar-SA"/>
              </w:rPr>
              <w:t>WBSCH  have</w:t>
            </w:r>
            <w:proofErr w:type="gramEnd"/>
            <w:r w:rsidRPr="00705A27">
              <w:rPr>
                <w:rFonts w:ascii="Arial" w:eastAsia="Lucida Sans Unicode" w:hAnsi="Arial" w:cs="Arial"/>
                <w:kern w:val="1"/>
                <w:sz w:val="24"/>
                <w:szCs w:val="24"/>
                <w:lang w:eastAsia="ar-SA"/>
              </w:rPr>
              <w:t xml:space="preserve"> been written in a similar manner to hospital orders for narcotics and controlled drugs.  However, narcotic and controlled drug orders in long term care facilities, such as WBSCH, do not fall under the Hospital Act.  Instead, the regulations pertaining to these medications fall under the Narcotic Control Regulations Act and Controlled Drugs and Substances Act set forth by Health Canada.  Therefore, these orders, by law, can no longer be written as they would be in hospital orders, but instead must be written similar to what is seen in community practice. Specifically, all narcotic and controlled medication orders </w:t>
            </w:r>
            <w:r w:rsidRPr="00705A27">
              <w:rPr>
                <w:rFonts w:ascii="Arial" w:eastAsia="Lucida Sans Unicode" w:hAnsi="Arial" w:cs="Arial"/>
                <w:b/>
                <w:i/>
                <w:kern w:val="1"/>
                <w:sz w:val="24"/>
                <w:szCs w:val="24"/>
                <w:u w:val="single"/>
                <w:lang w:eastAsia="ar-SA"/>
              </w:rPr>
              <w:t>must</w:t>
            </w:r>
            <w:r w:rsidRPr="00705A27">
              <w:rPr>
                <w:rFonts w:ascii="Arial" w:eastAsia="Lucida Sans Unicode" w:hAnsi="Arial" w:cs="Arial"/>
                <w:kern w:val="1"/>
                <w:sz w:val="24"/>
                <w:szCs w:val="24"/>
                <w:lang w:eastAsia="ar-SA"/>
              </w:rPr>
              <w:t xml:space="preserve"> have the total quantity to be dispensed indicated in both written </w:t>
            </w:r>
            <w:r w:rsidRPr="00705A27">
              <w:rPr>
                <w:rFonts w:ascii="Arial" w:eastAsia="Lucida Sans Unicode" w:hAnsi="Arial" w:cs="Arial"/>
                <w:b/>
                <w:kern w:val="1"/>
                <w:sz w:val="24"/>
                <w:szCs w:val="24"/>
                <w:lang w:eastAsia="ar-SA"/>
              </w:rPr>
              <w:t>AND</w:t>
            </w:r>
            <w:r w:rsidRPr="00705A27">
              <w:rPr>
                <w:rFonts w:ascii="Arial" w:eastAsia="Lucida Sans Unicode" w:hAnsi="Arial" w:cs="Arial"/>
                <w:kern w:val="1"/>
                <w:sz w:val="24"/>
                <w:szCs w:val="24"/>
                <w:lang w:eastAsia="ar-SA"/>
              </w:rPr>
              <w:t xml:space="preserve"> numerical quantities to be considered legal.  For example, an order for a resident / client at WBSCH / RWGH for hydromorphone 4mg orally every 4 hours must have a total quantity indicated and cannot just be a standing order.  Total quantity must be written similarly as follows:</w:t>
            </w:r>
          </w:p>
          <w:p w:rsidR="00705A27" w:rsidRPr="00705A27" w:rsidRDefault="00705A27" w:rsidP="00136A51">
            <w:pPr>
              <w:numPr>
                <w:ilvl w:val="0"/>
                <w:numId w:val="83"/>
              </w:numPr>
              <w:suppressAutoHyphens/>
              <w:spacing w:after="0" w:line="100" w:lineRule="atLeast"/>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Hydromorphone 4mg oral route, every 4 hours </w:t>
            </w:r>
          </w:p>
          <w:p w:rsidR="00705A27" w:rsidRPr="00705A27" w:rsidRDefault="00705A27" w:rsidP="00136A51">
            <w:pPr>
              <w:numPr>
                <w:ilvl w:val="0"/>
                <w:numId w:val="83"/>
              </w:numPr>
              <w:suppressAutoHyphens/>
              <w:spacing w:after="0" w:line="100" w:lineRule="atLeast"/>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Total quantity 210 tablets (two hundred ten)</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Narcotic medications are </w:t>
            </w:r>
            <w:r w:rsidRPr="00705A27">
              <w:rPr>
                <w:rFonts w:ascii="Arial" w:eastAsia="Lucida Sans Unicode" w:hAnsi="Arial" w:cs="Arial"/>
                <w:color w:val="000000"/>
                <w:kern w:val="1"/>
                <w:sz w:val="24"/>
                <w:szCs w:val="24"/>
                <w:lang w:eastAsia="ar-SA"/>
              </w:rPr>
              <w:t>any medication that contains a substance listed in the schedule of the Narcotic Control Regulation Act</w:t>
            </w:r>
            <w:r w:rsidRPr="00705A27">
              <w:rPr>
                <w:rFonts w:ascii="Arial" w:eastAsia="Lucida Sans Unicode" w:hAnsi="Arial" w:cs="Arial"/>
                <w:kern w:val="1"/>
                <w:sz w:val="24"/>
                <w:szCs w:val="24"/>
                <w:lang w:eastAsia="ar-SA"/>
              </w:rPr>
              <w:t xml:space="preserve">.  Common examples of these medications are as follows: codeine, MS contin, oxycontin, OxyNeo, hydromorphone, Tylenol #3, tussinex, fentanyl, etc. (SEE APPENDIX A). </w:t>
            </w:r>
          </w:p>
          <w:p w:rsidR="00705A27" w:rsidRPr="00705A27" w:rsidRDefault="00705A27" w:rsidP="00705A27">
            <w:pPr>
              <w:suppressAutoHyphens/>
              <w:spacing w:after="0" w:line="100" w:lineRule="atLeast"/>
              <w:ind w:left="720"/>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Controlled medications are any medications with ingredients</w:t>
            </w:r>
            <w:r w:rsidRPr="00705A27">
              <w:rPr>
                <w:rFonts w:ascii="Arial" w:eastAsia="Lucida Sans Unicode" w:hAnsi="Arial" w:cs="Arial"/>
                <w:color w:val="000000"/>
                <w:kern w:val="1"/>
                <w:sz w:val="24"/>
                <w:szCs w:val="24"/>
                <w:lang w:eastAsia="ar-SA"/>
              </w:rPr>
              <w:t xml:space="preserve"> included in </w:t>
            </w:r>
            <w:r w:rsidRPr="00705A27">
              <w:rPr>
                <w:rFonts w:ascii="Arial" w:eastAsia="Lucida Sans Unicode" w:hAnsi="Arial" w:cs="Arial"/>
                <w:color w:val="000000"/>
                <w:kern w:val="1"/>
                <w:sz w:val="24"/>
                <w:szCs w:val="24"/>
                <w:lang w:eastAsia="ar-SA"/>
              </w:rPr>
              <w:lastRenderedPageBreak/>
              <w:t>Schedule I, II, III, IV or V of the Controlled Drugs and Substances Act</w:t>
            </w:r>
            <w:r w:rsidRPr="00705A27">
              <w:rPr>
                <w:rFonts w:ascii="Arial" w:eastAsia="Lucida Sans Unicode" w:hAnsi="Arial" w:cs="Arial"/>
                <w:kern w:val="1"/>
                <w:sz w:val="24"/>
                <w:szCs w:val="24"/>
                <w:lang w:eastAsia="ar-SA"/>
              </w:rPr>
              <w:t>.  Common examples of these medications are as follows:  methylphenidate (Concerta, Ritalin), Adderall, phenobarbital, testosterone, etc. (SEE APPENDIX B).</w:t>
            </w:r>
          </w:p>
          <w:p w:rsidR="00705A27" w:rsidRPr="00705A27" w:rsidRDefault="00705A27" w:rsidP="00705A27">
            <w:pPr>
              <w:suppressAutoHyphens/>
              <w:spacing w:after="0" w:line="100" w:lineRule="atLeast"/>
              <w:ind w:left="720"/>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In addition, this change in policy will affect the RWGH night cupboard, where narcotic and controlled medications are stored.  All these medications must have an order from a physician.  In the case of methadone, the order must come from a prescriber with the appropriate methadone prescribing license.  An up to date inventory must be kept at all times, and a record of all drugs entering and leaving the RWGH night cupboard must be recorded and appropriate orders provided to the pharmacy. </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tc>
      </w:tr>
    </w:tbl>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b/>
          <w:kern w:val="1"/>
          <w:sz w:val="24"/>
          <w:szCs w:val="24"/>
          <w:lang w:eastAsia="ar-SA"/>
        </w:rPr>
      </w:pPr>
      <w:r w:rsidRPr="00705A27">
        <w:rPr>
          <w:rFonts w:ascii="Arial" w:eastAsia="Lucida Sans Unicode" w:hAnsi="Arial" w:cs="Arial"/>
          <w:b/>
          <w:kern w:val="1"/>
          <w:sz w:val="24"/>
          <w:szCs w:val="24"/>
          <w:lang w:eastAsia="ar-SA"/>
        </w:rPr>
        <w:t xml:space="preserve">PROCEDURE:  </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b/>
          <w:kern w:val="1"/>
          <w:sz w:val="24"/>
          <w:szCs w:val="24"/>
          <w:u w:val="single"/>
          <w:lang w:eastAsia="ar-SA"/>
        </w:rPr>
      </w:pPr>
      <w:r w:rsidRPr="00705A27">
        <w:rPr>
          <w:rFonts w:ascii="Arial" w:eastAsia="Lucida Sans Unicode" w:hAnsi="Arial" w:cs="Arial"/>
          <w:b/>
          <w:kern w:val="1"/>
          <w:sz w:val="24"/>
          <w:szCs w:val="24"/>
          <w:u w:val="single"/>
          <w:lang w:eastAsia="ar-SA"/>
        </w:rPr>
        <w:t>Orders:</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All narcotic and controlled drug orders for residents / clients will contain the following criteria in order to comply with the regulations set forth in the Narcotic Control Regulations Act and Controlled Drugs and Substances Act:</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Name of resident / client, with secondary identification (preferably birth date, HSN#)</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Name of medication</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Complete directions indicating dose, interval (if required), and route of administration</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Total quantity (in both written and numerical format) </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If a specific dispensing interval is requested (the practice of part-filling), the amount and interval must be specified.  This may also be left for the pharmacy to do provided a total quantity and directions are given.</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All orders must be supplied to the pharmacy in written/faxed form</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All orders must be signed by a physician and this signed order must be supplied to the pharmacy within 3 days of the order being given </w:t>
      </w:r>
    </w:p>
    <w:p w:rsidR="00705A27" w:rsidRPr="00705A27" w:rsidRDefault="00705A27" w:rsidP="00136A51">
      <w:pPr>
        <w:numPr>
          <w:ilvl w:val="0"/>
          <w:numId w:val="82"/>
        </w:num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The name of the resident /client must be specified unless the medication is being ordered for the RWGH night cupboard supply.</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b/>
          <w:kern w:val="1"/>
          <w:sz w:val="24"/>
          <w:szCs w:val="24"/>
          <w:u w:val="single"/>
          <w:lang w:eastAsia="ar-SA"/>
        </w:rPr>
      </w:pPr>
      <w:r w:rsidRPr="00705A27">
        <w:rPr>
          <w:rFonts w:ascii="Arial" w:eastAsia="Lucida Sans Unicode" w:hAnsi="Arial" w:cs="Arial"/>
          <w:b/>
          <w:kern w:val="1"/>
          <w:sz w:val="24"/>
          <w:szCs w:val="24"/>
          <w:u w:val="single"/>
          <w:lang w:eastAsia="ar-SA"/>
        </w:rPr>
        <w:t>RWGH Night Cupboard:</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All narcotic and controlled medications stored in the WBSCH RWGH night cupboard must have an order written by a physician.  Since methadone is stocked in this cupboard and only a physician with an appropriate methadone prescribing license can order methadone, it is required that a methadone dispensing pharmacist be responsible for ordering all narcotics in the night cupboard.  </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Recommended quantities to have on hand in this cupboard are included on the attached sheet.  These amounts shall be similar to what has been kept previously.  </w:t>
      </w:r>
      <w:r w:rsidRPr="00705A27">
        <w:rPr>
          <w:rFonts w:ascii="Arial" w:eastAsia="Lucida Sans Unicode" w:hAnsi="Arial" w:cs="Arial"/>
          <w:kern w:val="1"/>
          <w:sz w:val="24"/>
          <w:szCs w:val="24"/>
          <w:lang w:eastAsia="ar-SA"/>
        </w:rPr>
        <w:lastRenderedPageBreak/>
        <w:t xml:space="preserve">These orders must be renewed at a maximum of every 12 months, as prescription orders are only valid for 12 months.  An active effort to make sure all narcotics present are not expired and have an active order must be made by both pharmacy and nursing staff.  Quarterly assessments will be performed by pharmacy to assure adequate inventory and procedures are being followed.  Depending on use, the narcotics and controlled medications will likely be ordered more often than this, possibly monthly. </w:t>
      </w: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jc w:val="both"/>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In addition, all narcotics and controlled medications that enter or leave must be recorded on the appropriate MAR sheets, as has been previously done.  The RWGH night cupboard order documentation sheet must be filled out with each order and provided to the pharmacy when the sheet is full.  All medication deposits or withdrawals must have an associated order, and this order must be provided to pharmacy and follow the </w:t>
      </w:r>
      <w:r w:rsidRPr="00705A27">
        <w:rPr>
          <w:rFonts w:ascii="Arial" w:eastAsia="Lucida Sans Unicode" w:hAnsi="Arial" w:cs="Arial"/>
          <w:b/>
          <w:kern w:val="1"/>
          <w:sz w:val="24"/>
          <w:szCs w:val="24"/>
          <w:u w:val="single"/>
          <w:lang w:eastAsia="ar-SA"/>
        </w:rPr>
        <w:t>7 criteria</w:t>
      </w:r>
      <w:r w:rsidRPr="00705A27">
        <w:rPr>
          <w:rFonts w:ascii="Arial" w:eastAsia="Lucida Sans Unicode" w:hAnsi="Arial" w:cs="Arial"/>
          <w:kern w:val="1"/>
          <w:sz w:val="24"/>
          <w:szCs w:val="24"/>
          <w:lang w:eastAsia="ar-SA"/>
        </w:rPr>
        <w:t xml:space="preserve"> listed at the beginning of this section.</w:t>
      </w: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RESPONSIBLE OFFICERS:</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Pharmacist</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Director of Care</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Care Managers</w:t>
      </w:r>
    </w:p>
    <w:p w:rsidR="00705A27" w:rsidRPr="00705A27" w:rsidRDefault="00705A27" w:rsidP="00136A51">
      <w:pPr>
        <w:numPr>
          <w:ilvl w:val="0"/>
          <w:numId w:val="2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LPN / RN / RPN  </w:t>
      </w:r>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SOURCE</w:t>
      </w:r>
      <w:r w:rsidRPr="00705A27">
        <w:rPr>
          <w:rFonts w:ascii="Arial" w:eastAsia="Times New Roman" w:hAnsi="Arial" w:cs="Arial"/>
          <w:sz w:val="24"/>
          <w:szCs w:val="24"/>
        </w:rPr>
        <w:t xml:space="preserve">: </w:t>
      </w:r>
    </w:p>
    <w:p w:rsidR="00705A27" w:rsidRPr="00705A27" w:rsidRDefault="00705A27" w:rsidP="00136A51">
      <w:pPr>
        <w:numPr>
          <w:ilvl w:val="0"/>
          <w:numId w:val="20"/>
        </w:numPr>
        <w:spacing w:after="0" w:line="240" w:lineRule="auto"/>
        <w:rPr>
          <w:rFonts w:ascii="Arial" w:eastAsia="Times New Roman" w:hAnsi="Arial" w:cs="Arial"/>
          <w:sz w:val="28"/>
          <w:szCs w:val="28"/>
        </w:rPr>
      </w:pPr>
      <w:r w:rsidRPr="00705A27">
        <w:rPr>
          <w:rFonts w:ascii="Arial" w:eastAsia="Times New Roman" w:hAnsi="Arial" w:cs="Arial"/>
          <w:sz w:val="24"/>
          <w:szCs w:val="24"/>
        </w:rPr>
        <w:t xml:space="preserve">Jack Mullock, Pharmacist College Avenue Drugs </w:t>
      </w:r>
    </w:p>
    <w:p w:rsidR="00705A27" w:rsidRPr="00705A27" w:rsidRDefault="00705A27" w:rsidP="00136A51">
      <w:pPr>
        <w:numPr>
          <w:ilvl w:val="0"/>
          <w:numId w:val="20"/>
        </w:numPr>
        <w:spacing w:after="0" w:line="240" w:lineRule="auto"/>
        <w:rPr>
          <w:rFonts w:ascii="Arial" w:eastAsia="Times New Roman" w:hAnsi="Arial" w:cs="Arial"/>
          <w:sz w:val="28"/>
          <w:szCs w:val="28"/>
        </w:rPr>
      </w:pPr>
      <w:r w:rsidRPr="00705A27">
        <w:rPr>
          <w:rFonts w:ascii="Arial" w:eastAsia="Times New Roman" w:hAnsi="Arial" w:cs="Arial"/>
          <w:sz w:val="24"/>
          <w:szCs w:val="24"/>
        </w:rPr>
        <w:t xml:space="preserve">Health Canada, Narcotic Control Regulations Act </w:t>
      </w:r>
    </w:p>
    <w:p w:rsidR="00705A27" w:rsidRPr="00705A27" w:rsidRDefault="00705A27" w:rsidP="00136A51">
      <w:pPr>
        <w:numPr>
          <w:ilvl w:val="0"/>
          <w:numId w:val="20"/>
        </w:numPr>
        <w:spacing w:after="0" w:line="240" w:lineRule="auto"/>
        <w:rPr>
          <w:rFonts w:ascii="Arial" w:eastAsia="Times New Roman" w:hAnsi="Arial" w:cs="Arial"/>
          <w:sz w:val="28"/>
          <w:szCs w:val="28"/>
        </w:rPr>
      </w:pPr>
      <w:r w:rsidRPr="00705A27">
        <w:rPr>
          <w:rFonts w:ascii="Arial" w:eastAsia="Times New Roman" w:hAnsi="Arial" w:cs="Arial"/>
          <w:sz w:val="24"/>
          <w:szCs w:val="24"/>
        </w:rPr>
        <w:t xml:space="preserve">Health Canada, Controlled Drugs and Substances Act </w:t>
      </w:r>
    </w:p>
    <w:p w:rsidR="00705A27" w:rsidRPr="00705A27" w:rsidRDefault="00705A27" w:rsidP="00705A27">
      <w:pPr>
        <w:spacing w:after="0" w:line="240" w:lineRule="auto"/>
        <w:rPr>
          <w:rFonts w:ascii="Arial" w:eastAsia="Times New Roman" w:hAnsi="Arial" w:cs="Arial"/>
          <w:sz w:val="28"/>
          <w:szCs w:val="28"/>
        </w:rPr>
      </w:pPr>
      <w:r w:rsidRPr="00705A27">
        <w:rPr>
          <w:rFonts w:ascii="Arial" w:eastAsia="Times New Roman" w:hAnsi="Arial" w:cs="Arial"/>
          <w:sz w:val="28"/>
          <w:szCs w:val="28"/>
        </w:rPr>
        <w:t xml:space="preserve">         </w:t>
      </w:r>
    </w:p>
    <w:p w:rsidR="00705A27" w:rsidRPr="00705A27" w:rsidRDefault="00705A27" w:rsidP="00705A27">
      <w:pPr>
        <w:tabs>
          <w:tab w:val="left" w:pos="1440"/>
          <w:tab w:val="left" w:pos="1800"/>
        </w:tabs>
        <w:spacing w:after="0" w:line="240" w:lineRule="auto"/>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Date Approved: J</w:t>
      </w:r>
      <w:r w:rsidRPr="00705A27">
        <w:rPr>
          <w:rFonts w:ascii="Arial" w:eastAsia="Times New Roman" w:hAnsi="Arial" w:cs="Arial"/>
          <w:sz w:val="20"/>
          <w:szCs w:val="20"/>
          <w:u w:val="single"/>
        </w:rPr>
        <w:t>uly 28, 2015</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26, 2016</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t xml:space="preserve"> </w:t>
      </w: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r w:rsidRPr="00705A27">
        <w:rPr>
          <w:rFonts w:ascii="Arial" w:eastAsia="Lucida Sans Unicode" w:hAnsi="Arial" w:cs="Arial"/>
          <w:kern w:val="1"/>
          <w:sz w:val="24"/>
          <w:szCs w:val="24"/>
          <w:lang w:eastAsia="ar-SA"/>
        </w:rPr>
        <w:br w:type="page"/>
      </w: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suppressAutoHyphens/>
        <w:spacing w:after="0" w:line="100" w:lineRule="atLeast"/>
        <w:rPr>
          <w:rFonts w:ascii="Arial" w:eastAsia="Lucida Sans Unicode" w:hAnsi="Arial" w:cs="Arial"/>
          <w:kern w:val="1"/>
          <w:sz w:val="24"/>
          <w:szCs w:val="24"/>
          <w:lang w:eastAsia="ar-SA"/>
        </w:rPr>
      </w:pPr>
    </w:p>
    <w:p w:rsidR="00705A27" w:rsidRPr="00705A27" w:rsidRDefault="00705A27" w:rsidP="00705A27">
      <w:pPr>
        <w:pBdr>
          <w:top w:val="single" w:sz="6" w:space="1" w:color="000000"/>
          <w:bottom w:val="single" w:sz="6" w:space="1" w:color="000000"/>
        </w:pBdr>
        <w:spacing w:after="0" w:line="240" w:lineRule="auto"/>
        <w:jc w:val="center"/>
        <w:rPr>
          <w:rFonts w:ascii="Arial" w:eastAsia="Times New Roman" w:hAnsi="Arial" w:cs="Arial"/>
          <w:b/>
          <w:sz w:val="36"/>
          <w:szCs w:val="36"/>
        </w:rPr>
      </w:pPr>
      <w:r w:rsidRPr="00705A27">
        <w:rPr>
          <w:rFonts w:ascii="Arial" w:eastAsia="Times New Roman" w:hAnsi="Arial" w:cs="Arial"/>
          <w:b/>
          <w:sz w:val="36"/>
          <w:szCs w:val="36"/>
        </w:rPr>
        <w:t>APPENDIX A – NARCOTIC CONTROL REGULATIONS SCHEDULE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  Opium Poppy (Papaver somniferum), its preparations, derivatives, alkaloids and salts, including:</w:t>
      </w:r>
    </w:p>
    <w:p w:rsidR="00705A27" w:rsidRPr="00705A27" w:rsidRDefault="00705A27" w:rsidP="00705A27">
      <w:pPr>
        <w:suppressAutoHyphens/>
        <w:spacing w:after="0" w:line="100" w:lineRule="atLeast"/>
        <w:ind w:firstLine="720"/>
        <w:rPr>
          <w:rFonts w:ascii="Arial" w:eastAsia="Lucida Sans Unicode" w:hAnsi="Arial" w:cs="Arial"/>
          <w:kern w:val="1"/>
          <w:lang w:eastAsia="ar-SA"/>
        </w:rPr>
      </w:pPr>
      <w:r w:rsidRPr="00705A27">
        <w:rPr>
          <w:rFonts w:ascii="Arial" w:eastAsia="Lucida Sans Unicode" w:hAnsi="Arial" w:cs="Arial"/>
          <w:kern w:val="1"/>
          <w:lang w:eastAsia="ar-SA"/>
        </w:rPr>
        <w:t>(1)Opium</w:t>
      </w:r>
    </w:p>
    <w:p w:rsidR="00705A27" w:rsidRPr="00705A27" w:rsidRDefault="00705A27" w:rsidP="00705A27">
      <w:pPr>
        <w:suppressAutoHyphens/>
        <w:spacing w:after="0" w:line="100" w:lineRule="atLeast"/>
        <w:ind w:firstLine="720"/>
        <w:rPr>
          <w:rFonts w:ascii="Arial" w:eastAsia="Lucida Sans Unicode" w:hAnsi="Arial" w:cs="Arial"/>
          <w:kern w:val="1"/>
          <w:lang w:eastAsia="ar-SA"/>
        </w:rPr>
      </w:pPr>
      <w:r w:rsidRPr="00705A27">
        <w:rPr>
          <w:rFonts w:ascii="Arial" w:eastAsia="Lucida Sans Unicode" w:hAnsi="Arial" w:cs="Arial"/>
          <w:kern w:val="1"/>
          <w:lang w:eastAsia="ar-SA"/>
        </w:rPr>
        <w:t>(2)Codeine (methylmorphine)</w:t>
      </w:r>
    </w:p>
    <w:p w:rsidR="00705A27" w:rsidRPr="00705A27" w:rsidRDefault="00705A27" w:rsidP="00705A27">
      <w:pPr>
        <w:suppressAutoHyphens/>
        <w:spacing w:after="0" w:line="100" w:lineRule="atLeast"/>
        <w:ind w:firstLine="720"/>
        <w:rPr>
          <w:rFonts w:ascii="Arial" w:eastAsia="Lucida Sans Unicode" w:hAnsi="Arial" w:cs="Arial"/>
          <w:kern w:val="1"/>
          <w:lang w:eastAsia="ar-SA"/>
        </w:rPr>
      </w:pPr>
      <w:r w:rsidRPr="00705A27">
        <w:rPr>
          <w:rFonts w:ascii="Arial" w:eastAsia="Lucida Sans Unicode" w:hAnsi="Arial" w:cs="Arial"/>
          <w:kern w:val="1"/>
          <w:lang w:eastAsia="ar-SA"/>
        </w:rPr>
        <w:t>(3) Morphine (7</w:t>
      </w:r>
      <w:proofErr w:type="gramStart"/>
      <w:r w:rsidRPr="00705A27">
        <w:rPr>
          <w:rFonts w:ascii="Arial" w:eastAsia="Lucida Sans Unicode" w:hAnsi="Arial" w:cs="Arial"/>
          <w:kern w:val="1"/>
          <w:lang w:eastAsia="ar-SA"/>
        </w:rPr>
        <w:t>,8</w:t>
      </w:r>
      <w:proofErr w:type="gramEnd"/>
      <w:r w:rsidRPr="00705A27">
        <w:rPr>
          <w:rFonts w:ascii="Arial" w:eastAsia="Lucida Sans Unicode" w:hAnsi="Arial" w:cs="Arial"/>
          <w:kern w:val="1"/>
          <w:lang w:eastAsia="ar-SA"/>
        </w:rPr>
        <w:t>-didehydro-4,5-epoxy-17-methylmorphinan-3,6-diol)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 xml:space="preserve">(4)Thebaine (paramorphine) </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and</w:t>
      </w:r>
      <w:proofErr w:type="gramEnd"/>
      <w:r w:rsidRPr="00705A27">
        <w:rPr>
          <w:rFonts w:ascii="Arial" w:eastAsia="Lucida Sans Unicode" w:hAnsi="Arial" w:cs="Arial"/>
          <w:kern w:val="1"/>
          <w:lang w:eastAsia="ar-SA"/>
        </w:rPr>
        <w:t xml:space="preserve"> the salts, derivatives and salts of derivatives of the substances set out in subitems (1) to (4), including:</w:t>
      </w:r>
    </w:p>
    <w:p w:rsidR="00705A27" w:rsidRPr="00705A27" w:rsidRDefault="00705A27" w:rsidP="00705A27">
      <w:pPr>
        <w:suppressAutoHyphens/>
        <w:spacing w:after="0" w:line="100" w:lineRule="atLeast"/>
        <w:ind w:firstLine="720"/>
        <w:rPr>
          <w:rFonts w:ascii="Arial" w:eastAsia="Lucida Sans Unicode" w:hAnsi="Arial" w:cs="Arial"/>
          <w:kern w:val="1"/>
          <w:lang w:eastAsia="ar-SA"/>
        </w:rPr>
      </w:pPr>
      <w:r w:rsidRPr="00705A27">
        <w:rPr>
          <w:rFonts w:ascii="Arial" w:eastAsia="Lucida Sans Unicode" w:hAnsi="Arial" w:cs="Arial"/>
          <w:kern w:val="1"/>
          <w:lang w:eastAsia="ar-SA"/>
        </w:rPr>
        <w:t>(5) Acetorphine (acetyletorphine)</w:t>
      </w:r>
    </w:p>
    <w:p w:rsidR="00705A27" w:rsidRPr="00705A27" w:rsidRDefault="00705A27" w:rsidP="00705A27">
      <w:pPr>
        <w:suppressAutoHyphens/>
        <w:spacing w:after="0" w:line="100" w:lineRule="atLeast"/>
        <w:ind w:firstLine="720"/>
        <w:rPr>
          <w:rFonts w:ascii="Arial" w:eastAsia="Lucida Sans Unicode" w:hAnsi="Arial" w:cs="Arial"/>
          <w:kern w:val="1"/>
          <w:lang w:eastAsia="ar-SA"/>
        </w:rPr>
      </w:pPr>
      <w:r w:rsidRPr="00705A27">
        <w:rPr>
          <w:rFonts w:ascii="Arial" w:eastAsia="Lucida Sans Unicode" w:hAnsi="Arial" w:cs="Arial"/>
          <w:kern w:val="1"/>
          <w:lang w:eastAsia="ar-SA"/>
        </w:rPr>
        <w:t>(6) Acetyldihydrocodeine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-epoxy-3-methoxy-17-methylmorphinan-6-ol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Benzylmorphine (7</w:t>
      </w:r>
      <w:proofErr w:type="gramStart"/>
      <w:r w:rsidRPr="00705A27">
        <w:rPr>
          <w:rFonts w:ascii="Arial" w:eastAsia="Lucida Sans Unicode" w:hAnsi="Arial" w:cs="Arial"/>
          <w:kern w:val="1"/>
          <w:lang w:eastAsia="ar-SA"/>
        </w:rPr>
        <w:t>,8</w:t>
      </w:r>
      <w:proofErr w:type="gramEnd"/>
      <w:r w:rsidRPr="00705A27">
        <w:rPr>
          <w:rFonts w:ascii="Arial" w:eastAsia="Lucida Sans Unicode" w:hAnsi="Arial" w:cs="Arial"/>
          <w:kern w:val="1"/>
          <w:lang w:eastAsia="ar-SA"/>
        </w:rPr>
        <w:t>-didehydro-4,5-epoxy-17-methyl-3-(phenylmethoxy) morphinan-6-ol)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Codoxime (dihydrocodeinone O-(carboxymethyl</w:t>
      </w:r>
      <w:proofErr w:type="gramStart"/>
      <w:r w:rsidRPr="00705A27">
        <w:rPr>
          <w:rFonts w:ascii="Arial" w:eastAsia="Lucida Sans Unicode" w:hAnsi="Arial" w:cs="Arial"/>
          <w:kern w:val="1"/>
          <w:lang w:eastAsia="ar-SA"/>
        </w:rPr>
        <w:t>)oxime</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Desomorphine (dihydrodeoxymorphine)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Diacetylmorphine (heroin)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Dihydrocodeine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-epoxy-3-methoxy-17-methylmorphinan-6-ol)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Dihydromorphine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-epoxy-17-methylmorphinan-3,6-diol)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Ethylmorphine (7</w:t>
      </w:r>
      <w:proofErr w:type="gramStart"/>
      <w:r w:rsidRPr="00705A27">
        <w:rPr>
          <w:rFonts w:ascii="Arial" w:eastAsia="Lucida Sans Unicode" w:hAnsi="Arial" w:cs="Arial"/>
          <w:kern w:val="1"/>
          <w:lang w:eastAsia="ar-SA"/>
        </w:rPr>
        <w:t>,8</w:t>
      </w:r>
      <w:proofErr w:type="gramEnd"/>
      <w:r w:rsidRPr="00705A27">
        <w:rPr>
          <w:rFonts w:ascii="Arial" w:eastAsia="Lucida Sans Unicode" w:hAnsi="Arial" w:cs="Arial"/>
          <w:kern w:val="1"/>
          <w:lang w:eastAsia="ar-SA"/>
        </w:rPr>
        <w:t>-didehydro-4,5-epoxy-3-ethoxy-17-methylmorphinan-6-ol)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Etorphine (tetrahydro-7α-(1-hydroxy-1-methylbutyl)-6</w:t>
      </w:r>
      <w:proofErr w:type="gramStart"/>
      <w:r w:rsidRPr="00705A27">
        <w:rPr>
          <w:rFonts w:ascii="Arial" w:eastAsia="Lucida Sans Unicode" w:hAnsi="Arial" w:cs="Arial"/>
          <w:kern w:val="1"/>
          <w:lang w:eastAsia="ar-SA"/>
        </w:rPr>
        <w:t>,14</w:t>
      </w:r>
      <w:proofErr w:type="gramEnd"/>
      <w:r w:rsidRPr="00705A27">
        <w:rPr>
          <w:rFonts w:ascii="Arial" w:eastAsia="Lucida Sans Unicode" w:hAnsi="Arial" w:cs="Arial"/>
          <w:kern w:val="1"/>
          <w:lang w:eastAsia="ar-SA"/>
        </w:rPr>
        <w:t>-endo-ethenooripavine)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Hydrocodone (dihydrocodeinone)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Hydromorphinol (dihydro-14-hydroxymorphine)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Hydromorphone (dihydromorphinone)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Methyldesorphine (Δ6-deoxy-6-methylmorphine)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Methyldihydromorphine (dihydro-6-methylmorphine)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Metopon (dihydromethylmorphinone)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Morphine-N-oxide (morphine oxide)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Myrophine (benzylmorphine myristate)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Nalorphine (N-allylnormorphine)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Nicocodine (6-nicotinylcodeine)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(25) Nicomorphine (dinicotinylmorphine)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(26) Norcodeine (N-desmethylcodeine)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(27) Normorphine (N-desmethylmorphine)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(28) Oxycodone (dihydrohydroxycodeinone)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(29) Oxymorphone (dihydrohydroxymorphinone)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(30) Pholcodine (3-[2-(4-morpholinyl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(31) Thebacon (acetyldihydrocodeinone)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(32) Apomorphine (5</w:t>
      </w:r>
      <w:proofErr w:type="gramStart"/>
      <w:r w:rsidRPr="00705A27">
        <w:rPr>
          <w:rFonts w:ascii="Arial" w:eastAsia="Lucida Sans Unicode" w:hAnsi="Arial" w:cs="Arial"/>
          <w:kern w:val="1"/>
          <w:lang w:eastAsia="ar-SA"/>
        </w:rPr>
        <w:t>,6,6a,7</w:t>
      </w:r>
      <w:proofErr w:type="gramEnd"/>
      <w:r w:rsidRPr="00705A27">
        <w:rPr>
          <w:rFonts w:ascii="Arial" w:eastAsia="Lucida Sans Unicode" w:hAnsi="Arial" w:cs="Arial"/>
          <w:kern w:val="1"/>
          <w:lang w:eastAsia="ar-SA"/>
        </w:rPr>
        <w:t>-tetrahydro-6-methyl-4H-dibenzo[de,g]-quinoline-10,11-diol)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(33) Cyprenorphine (N-(cyclopropylmethyl)-6</w:t>
      </w:r>
      <w:proofErr w:type="gramStart"/>
      <w:r w:rsidRPr="00705A27">
        <w:rPr>
          <w:rFonts w:ascii="Arial" w:eastAsia="Lucida Sans Unicode" w:hAnsi="Arial" w:cs="Arial"/>
          <w:kern w:val="1"/>
          <w:lang w:eastAsia="ar-SA"/>
        </w:rPr>
        <w:t>,7,8,14</w:t>
      </w:r>
      <w:proofErr w:type="gramEnd"/>
      <w:r w:rsidRPr="00705A27">
        <w:rPr>
          <w:rFonts w:ascii="Arial" w:eastAsia="Lucida Sans Unicode" w:hAnsi="Arial" w:cs="Arial"/>
          <w:kern w:val="1"/>
          <w:lang w:eastAsia="ar-SA"/>
        </w:rPr>
        <w:t>-tetrahydro-7α-(1-hydroxy-1-methylethyl)-6,14-endo-ethenonororipavine)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(34) Nalmefene (17-(cyclopropylmethyl)-4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-epoxy-6-methylenemorphinan-3,14-diol)</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(34.1) Naloxone (4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-epoxy-3,14-dihydroxy-17-(2-propenyl)morphinan-6-one)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(34.2) Naltrexone (17-(cyclopropylmethyl)-4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-epoxy-3,14-dihydroxymorphinan-6-one)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(35) Narcotine (6</w:t>
      </w:r>
      <w:proofErr w:type="gramStart"/>
      <w:r w:rsidRPr="00705A27">
        <w:rPr>
          <w:rFonts w:ascii="Arial" w:eastAsia="Lucida Sans Unicode" w:hAnsi="Arial" w:cs="Arial"/>
          <w:kern w:val="1"/>
          <w:lang w:eastAsia="ar-SA"/>
        </w:rPr>
        <w:t>,7</w:t>
      </w:r>
      <w:proofErr w:type="gramEnd"/>
      <w:r w:rsidRPr="00705A27">
        <w:rPr>
          <w:rFonts w:ascii="Arial" w:eastAsia="Lucida Sans Unicode" w:hAnsi="Arial" w:cs="Arial"/>
          <w:kern w:val="1"/>
          <w:lang w:eastAsia="ar-SA"/>
        </w:rPr>
        <w:t>-dimethoxy-3-(5,6,7,8-tetrahydro-4-methoxy-6-methyl-1,3-dioxolos[4,5-g]isoquinolin-5-yl)-1(3H)-isobenzofuranone)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(36) Papaverine (1-[(3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-dimethoxyphenyl)methyl]-6,7- dimethoxyisoquinoline)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(37) Poppy seed</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 Coca (Erythroxylon), its preparations, derivatives, alkaloids and salts,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Coca leaves</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Cocaine (benzoylmethylecgonine)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Ecgonine (3-hydroxy-2-tropane carboxylic acid)</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 Phenylpiperidines, their intermediates, salts, derivatives and analogues and salts of intermediates, derivatives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Allylprodine (3-allyl-1-methyl-4-phenyl-4-piperidinol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Alphameprodine (α-3-ethyl-1-methyl-4-phenyl-4-piperidinol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Alphaprodine (α-1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Anileridine (ethyl 1-[2-(p-aminophenyl) 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Betameprodine (ß-3-ethyl-1-methyl-4-phenyl-4-piperidinol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Betaprodine (ß-1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Benzethidine (ethyl 1-(2-benzyloxyethyl)-4-phenylpiperidine-4-carboxylate)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Diphenoxylate (ethyl 1-(3-cyano-3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-diphenylpropyl)-4-phenylpiperidine-4-carboxylate)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Difenoxin (1-(3-cyano-3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-diphenylpropyl)-4-phenylpiperidine-4-carboxylate)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Etoxeridine (ethyl 1-[2-(2-hydroxyethoxy) ethyl</w:t>
      </w:r>
      <w:proofErr w:type="gramStart"/>
      <w:r w:rsidRPr="00705A27">
        <w:rPr>
          <w:rFonts w:ascii="Arial" w:eastAsia="Lucida Sans Unicode" w:hAnsi="Arial" w:cs="Arial"/>
          <w:kern w:val="1"/>
          <w:lang w:eastAsia="ar-SA"/>
        </w:rPr>
        <w:t>]-</w:t>
      </w:r>
      <w:proofErr w:type="gramEnd"/>
      <w:r w:rsidRPr="00705A27">
        <w:rPr>
          <w:rFonts w:ascii="Arial" w:eastAsia="Lucida Sans Unicode" w:hAnsi="Arial" w:cs="Arial"/>
          <w:kern w:val="1"/>
          <w:lang w:eastAsia="ar-SA"/>
        </w:rPr>
        <w:t xml:space="preserve"> 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Furethidine (ethyl 1-(2-tetrahydrofurfuryloxyethyl</w:t>
      </w:r>
      <w:proofErr w:type="gramStart"/>
      <w:r w:rsidRPr="00705A27">
        <w:rPr>
          <w:rFonts w:ascii="Arial" w:eastAsia="Lucida Sans Unicode" w:hAnsi="Arial" w:cs="Arial"/>
          <w:kern w:val="1"/>
          <w:lang w:eastAsia="ar-SA"/>
        </w:rPr>
        <w:t>)-</w:t>
      </w:r>
      <w:proofErr w:type="gramEnd"/>
      <w:r w:rsidRPr="00705A27">
        <w:rPr>
          <w:rFonts w:ascii="Arial" w:eastAsia="Lucida Sans Unicode" w:hAnsi="Arial" w:cs="Arial"/>
          <w:kern w:val="1"/>
          <w:lang w:eastAsia="ar-SA"/>
        </w:rPr>
        <w:t xml:space="preserve"> 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Hydroxypethidine (ethyl 4-(m-hydroxyphenyl)-1-methylpiperidine-4-carboxylate)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Ketobemidone (1-[4-(m-hydroxyphenyl)-1-methyl-4-piperidyl]-1-propanone)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Methylphenylisonipecotonitrile (4-cyano-1-methyl-4-phenylpiperidine)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Morpheridine (ethyl 1-(2-morpholinoethyl)-4- 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Norpethidine (ethyl 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Pethidine (ethyl 1-methyl-4-phenylpiperidine-4-carboxylate)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Phenoperidine (ethyl 1-(3-hydroxy-3-phenylpropyl)-4-phenylpiperidine-4-carboxylate)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Piminodine (ethyl 1-[3-(phenylamino</w:t>
      </w:r>
      <w:proofErr w:type="gramStart"/>
      <w:r w:rsidRPr="00705A27">
        <w:rPr>
          <w:rFonts w:ascii="Arial" w:eastAsia="Lucida Sans Unicode" w:hAnsi="Arial" w:cs="Arial"/>
          <w:kern w:val="1"/>
          <w:lang w:eastAsia="ar-SA"/>
        </w:rPr>
        <w:t>)propyl</w:t>
      </w:r>
      <w:proofErr w:type="gramEnd"/>
      <w:r w:rsidRPr="00705A27">
        <w:rPr>
          <w:rFonts w:ascii="Arial" w:eastAsia="Lucida Sans Unicode" w:hAnsi="Arial" w:cs="Arial"/>
          <w:kern w:val="1"/>
          <w:lang w:eastAsia="ar-SA"/>
        </w:rPr>
        <w:t>]-4-phenylpiperidine-4-carboxylate)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Properidine (isopropyl 1-methyl-4-phenylpiperidine-4- 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Trimeperidine (1</w:t>
      </w:r>
      <w:proofErr w:type="gramStart"/>
      <w:r w:rsidRPr="00705A27">
        <w:rPr>
          <w:rFonts w:ascii="Arial" w:eastAsia="Lucida Sans Unicode" w:hAnsi="Arial" w:cs="Arial"/>
          <w:kern w:val="1"/>
          <w:lang w:eastAsia="ar-SA"/>
        </w:rPr>
        <w:t>,2,5</w:t>
      </w:r>
      <w:proofErr w:type="gramEnd"/>
      <w:r w:rsidRPr="00705A27">
        <w:rPr>
          <w:rFonts w:ascii="Arial" w:eastAsia="Lucida Sans Unicode" w:hAnsi="Arial" w:cs="Arial"/>
          <w:kern w:val="1"/>
          <w:lang w:eastAsia="ar-SA"/>
        </w:rPr>
        <w:t>-trimethyl-4-phenyl-4-piperidinol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Pethidine Intermediate C (1-methyl-4-phenylpiperidine-4-carboxylate)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Carbamethidine (ethyl 1-(2-carbamylethyl)-4-phenylpiperidine-4-carboxylate)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Oxpheneridine (ethyl 1-(2-hydroxy-2-phenylethyl)-4-phenylpiperidine-4-carboxylate)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4. Phenazepines,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(1) Proheptazine (hexahydro-1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-dimethyl-4-phenyl-1Hazepin-4-ol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Ethoheptazine (ethyl hexahydro-1-methyl-4-phenylazepine-4-carboxylate)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Metethoheptazine (ethyl hexahydro-1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-dimethyl-4-phenylazepine-4-carboxylate)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Metheptazine (ethyl hexahydro-1</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-dimethyl-4-phenylazepine-4-carboxylate)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5. Amidones, their intermediates, salts, derivatives and salts of intermediates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Dimethylaminodiphenylbutanonitrile (4-cyano-2-dimethylamino-4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-diphenylbutane)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Dipipanone (4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-diphenyl-6-piperidino-3-heptanone)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Isomethadone (6-dimethylamino-5-methyl-4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-diphenyl-3-hexanone)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Methadone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Normethadone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-diphenyl-3-hexanone)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Norpipanone (4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-diphenyl-6-piperidino-3-hexanone)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Phenadoxone (6-morpholino-4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6. Methadols,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Acetylmethadol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Alphacetylmethadol (α-6-dimethylamino-4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Alphamethadol (α-6-dimethylamino-4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Betacetylmethadol (ß-6-dimethylamino-4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Betamethadol (ß-6-dimethylamino-4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Dimepheptanol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Noracymethadol (α-6-methylamino-4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7. Phenalkoxams,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Dimenoxadol (dimethylaminoethyl 1-ethoxy-1</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-diphenylacetate)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Dioxaphetyl butyrate (ethyl 2</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-diphenyl-4-morpholinobutyrate)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Dextropropoxyphene ([S-(R*</w:t>
      </w:r>
      <w:proofErr w:type="gramStart"/>
      <w:r w:rsidRPr="00705A27">
        <w:rPr>
          <w:rFonts w:ascii="Arial" w:eastAsia="Lucida Sans Unicode" w:hAnsi="Arial" w:cs="Arial"/>
          <w:kern w:val="1"/>
          <w:lang w:eastAsia="ar-SA"/>
        </w:rPr>
        <w:t>,S</w:t>
      </w:r>
      <w:proofErr w:type="gramEnd"/>
      <w:r w:rsidRPr="00705A27">
        <w:rPr>
          <w:rFonts w:ascii="Arial" w:eastAsia="Lucida Sans Unicode" w:hAnsi="Arial" w:cs="Arial"/>
          <w:kern w:val="1"/>
          <w:lang w:eastAsia="ar-SA"/>
        </w:rPr>
        <w:t>*)]-α-[2-(dimethylamino)-1-methylethyl]-α-phenylbenzeneethanol, propanoate ester)</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8. Thiambutenes,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Diethylthiambutene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-diethyl-1-methyl-3,3-di-2-thienylallylamine)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Dimethylthiambutene (N</w:t>
      </w:r>
      <w:proofErr w:type="gramStart"/>
      <w:r w:rsidRPr="00705A27">
        <w:rPr>
          <w:rFonts w:ascii="Arial" w:eastAsia="Lucida Sans Unicode" w:hAnsi="Arial" w:cs="Arial"/>
          <w:kern w:val="1"/>
          <w:lang w:eastAsia="ar-SA"/>
        </w:rPr>
        <w:t>,N,1</w:t>
      </w:r>
      <w:proofErr w:type="gramEnd"/>
      <w:r w:rsidRPr="00705A27">
        <w:rPr>
          <w:rFonts w:ascii="Arial" w:eastAsia="Lucida Sans Unicode" w:hAnsi="Arial" w:cs="Arial"/>
          <w:kern w:val="1"/>
          <w:lang w:eastAsia="ar-SA"/>
        </w:rPr>
        <w:t>-trimethyl-3,3-di-2-thienylallylamine)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Ethylmethylthiambutene (N-ethyl-N</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-dimethyl-3,3-di-2-thienylallylamine)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9. Moramides, their intermediates, salts, derivatives and salts of intermediates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Dextromoramide (d-1-(3-methyl-4-morpholino-2</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-diphenylbutyryl)pyrrolidine)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Diphenylmorpholinoisovaleric acid (2-methyl-3-morpholino-1</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-diphenylpropionic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Levomoramide (l-1-(3-methyl-4-morpholino-2</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-diphenylbutyryl)pyrrolidine)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Racemoramide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-1-(3-methyl-4-morpholino-2,2- diphenylbutyryl)pyrrolidine)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10. Morphinans,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Buprenorphine (17-(cyclopropylmethyl)-α-(1</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-dimethylethyl)-4,5-epoxy-18,19-dihydro-3-hydroxy-6-methoxy-α-methyl-6,14-ethenomorphinan-7-methanol)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(2) Drotebanol (6ß</w:t>
      </w:r>
      <w:proofErr w:type="gramStart"/>
      <w:r w:rsidRPr="00705A27">
        <w:rPr>
          <w:rFonts w:ascii="Arial" w:eastAsia="Lucida Sans Unicode" w:hAnsi="Arial" w:cs="Arial"/>
          <w:kern w:val="1"/>
          <w:lang w:eastAsia="ar-SA"/>
        </w:rPr>
        <w:t>,14</w:t>
      </w:r>
      <w:proofErr w:type="gramEnd"/>
      <w:r w:rsidRPr="00705A27">
        <w:rPr>
          <w:rFonts w:ascii="Arial" w:eastAsia="Lucida Sans Unicode" w:hAnsi="Arial" w:cs="Arial"/>
          <w:kern w:val="1"/>
          <w:lang w:eastAsia="ar-SA"/>
        </w:rPr>
        <w:t>-dihydroxy-3,4-dimethoxy-17-methylmorphinan)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Levomethorphan (1-3-methoxy-17-methylmorphinan)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Levorphanol (1-3-hydroxy-17-methylmorphinan)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Levophenacylmorphan (1-3-hydroxy-17-phenacylmorphinan)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Norlevorphanol (1-3-hydroxymorphinan)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Phenomorphan (3-hydroxy-17-(2-phenylethyl</w:t>
      </w:r>
      <w:proofErr w:type="gramStart"/>
      <w:r w:rsidRPr="00705A27">
        <w:rPr>
          <w:rFonts w:ascii="Arial" w:eastAsia="Lucida Sans Unicode" w:hAnsi="Arial" w:cs="Arial"/>
          <w:kern w:val="1"/>
          <w:lang w:eastAsia="ar-SA"/>
        </w:rPr>
        <w:t>)morphinan</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Racemethorphan (d</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-3-methoxy-17-methylmorphinan)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Racemorphan (d, l-3-hydroxy-N-methylmorphinan)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Dextromethorphan (d-1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-hexahydro-6- methoxy-11-methyl-4H-10,4a-iminoethanophenanthren)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Dextrorphan (d-1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-hexahydro-11-methyl-4H-10,4a-iminoethanophenanthren-6-ol)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Levallorphan (l-11-allyl-1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-hexahydro-4H-10,4a-iminoethanophenanthren-6-ol)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Levargorphan (l-11-propargyl-1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-hexahydro-4H-10,4a-iminoethanophenanthren-6-ol)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Butorphanol (17-(cyclobutylmethyl</w:t>
      </w:r>
      <w:proofErr w:type="gramStart"/>
      <w:r w:rsidRPr="00705A27">
        <w:rPr>
          <w:rFonts w:ascii="Arial" w:eastAsia="Lucida Sans Unicode" w:hAnsi="Arial" w:cs="Arial"/>
          <w:kern w:val="1"/>
          <w:lang w:eastAsia="ar-SA"/>
        </w:rPr>
        <w:t>)morphinan</w:t>
      </w:r>
      <w:proofErr w:type="gramEnd"/>
      <w:r w:rsidRPr="00705A27">
        <w:rPr>
          <w:rFonts w:ascii="Arial" w:eastAsia="Lucida Sans Unicode" w:hAnsi="Arial" w:cs="Arial"/>
          <w:kern w:val="1"/>
          <w:lang w:eastAsia="ar-SA"/>
        </w:rPr>
        <w:t>-3,14-diol)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Nalbuphine (17-(cyclobutylmethyl)-4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-epoxymorphinan-3,6α,14-triol)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11. Benzazocines,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Phenazocine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-hexahydro-6,11-dimethyl- 3-phenethyl-2,6-methano-3-benzazocin-8-ol)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Metazocine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-hexahydro-3,6,11-trimethyl-2,6-methano-3-benzazocin-8-ol)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Pentazocine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-hexahydro-6,11-dimethyl-3-(3-methyl-2-butenyl)-2,6-methano-3-benzazocin-8-ol)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Cyclazocine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-hexahydro-6,11-dimethyl-3-(cyclopropylmethyl)-2,6-methano-3-benzazocin-8-ol)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12. Ampromides,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Diampromide (N-[2-(methylphenethylamino</w:t>
      </w:r>
      <w:proofErr w:type="gramStart"/>
      <w:r w:rsidRPr="00705A27">
        <w:rPr>
          <w:rFonts w:ascii="Arial" w:eastAsia="Lucida Sans Unicode" w:hAnsi="Arial" w:cs="Arial"/>
          <w:kern w:val="1"/>
          <w:lang w:eastAsia="ar-SA"/>
        </w:rPr>
        <w:t>)propyl</w:t>
      </w:r>
      <w:proofErr w:type="gramEnd"/>
      <w:r w:rsidRPr="00705A27">
        <w:rPr>
          <w:rFonts w:ascii="Arial" w:eastAsia="Lucida Sans Unicode" w:hAnsi="Arial" w:cs="Arial"/>
          <w:kern w:val="1"/>
          <w:lang w:eastAsia="ar-SA"/>
        </w:rPr>
        <w:t>]propionanilide)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Phenampromide (N-(1-methyl-2-piperidino</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Propiram (N-(1-methyl-2-piperidinoethyl)-N-2- pyridylpropionamide)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13. Benzimidazoles,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Clonitazene (2-(p-chlorobenzyl)-1-diethylaminoethyl-5-nitrobenzimidazole)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Etonitazene (2-(p-ethoxybenzyl)-1-diethylaminoethyl-5- nitrobenzimidazole)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14. Phencyclidine (1-(1-phenylcyclohexyl</w:t>
      </w:r>
      <w:proofErr w:type="gramStart"/>
      <w:r w:rsidRPr="00705A27">
        <w:rPr>
          <w:rFonts w:ascii="Arial" w:eastAsia="Lucida Sans Unicode" w:hAnsi="Arial" w:cs="Arial"/>
          <w:kern w:val="1"/>
          <w:lang w:eastAsia="ar-SA"/>
        </w:rPr>
        <w:t>)piperidine</w:t>
      </w:r>
      <w:proofErr w:type="gramEnd"/>
      <w:r w:rsidRPr="00705A27">
        <w:rPr>
          <w:rFonts w:ascii="Arial" w:eastAsia="Lucida Sans Unicode" w:hAnsi="Arial" w:cs="Arial"/>
          <w:kern w:val="1"/>
          <w:lang w:eastAsia="ar-SA"/>
        </w:rPr>
        <w:t>), its salts, derivatives and analogues and salts of derivatives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Ketamine (2-(2-chlorophenyl)-2- (methylamino</w:t>
      </w:r>
      <w:proofErr w:type="gramStart"/>
      <w:r w:rsidRPr="00705A27">
        <w:rPr>
          <w:rFonts w:ascii="Arial" w:eastAsia="Lucida Sans Unicode" w:hAnsi="Arial" w:cs="Arial"/>
          <w:kern w:val="1"/>
          <w:lang w:eastAsia="ar-SA"/>
        </w:rPr>
        <w:t>)cyclohexanone</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15. Fentanyls, their salts, derivatives, and analogues and salts of derivatives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Acetyl-α-methylfentanyl (N-[1-(α-methylphenethyl)-4-piperidyl</w:t>
      </w:r>
      <w:proofErr w:type="gramStart"/>
      <w:r w:rsidRPr="00705A27">
        <w:rPr>
          <w:rFonts w:ascii="Arial" w:eastAsia="Lucida Sans Unicode" w:hAnsi="Arial" w:cs="Arial"/>
          <w:kern w:val="1"/>
          <w:lang w:eastAsia="ar-SA"/>
        </w:rPr>
        <w:t>]acetanilide</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(2) Alfentanil (N-[1-[2-(4-ethyl-4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-dihydro-5-oxo-1H-tetrazol-1-yl)ethyl]-4-(methoxymethyl)-4- piperidyl]propionanilide)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Carfentanil (methyl 4-[(1-oxopropyl</w:t>
      </w:r>
      <w:proofErr w:type="gramStart"/>
      <w:r w:rsidRPr="00705A27">
        <w:rPr>
          <w:rFonts w:ascii="Arial" w:eastAsia="Lucida Sans Unicode" w:hAnsi="Arial" w:cs="Arial"/>
          <w:kern w:val="1"/>
          <w:lang w:eastAsia="ar-SA"/>
        </w:rPr>
        <w:t>)phenylamino</w:t>
      </w:r>
      <w:proofErr w:type="gramEnd"/>
      <w:r w:rsidRPr="00705A27">
        <w:rPr>
          <w:rFonts w:ascii="Arial" w:eastAsia="Lucida Sans Unicode" w:hAnsi="Arial" w:cs="Arial"/>
          <w:kern w:val="1"/>
          <w:lang w:eastAsia="ar-SA"/>
        </w:rPr>
        <w:t>]-1- (2-phenethyl)-4-piperidinecarboxylate)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p-Fluorofentanyl (4′ fluoro-N-(1-phenethyl-4-piperidyl)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Fentanyl (N-(1-phenethyl-4-piperidyl</w:t>
      </w:r>
      <w:proofErr w:type="gramStart"/>
      <w:r w:rsidRPr="00705A27">
        <w:rPr>
          <w:rFonts w:ascii="Arial" w:eastAsia="Lucida Sans Unicode" w:hAnsi="Arial" w:cs="Arial"/>
          <w:kern w:val="1"/>
          <w:lang w:eastAsia="ar-SA"/>
        </w:rPr>
        <w:t>)propionanilide</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ß-Hydroxyfentanyl (N-[1-(ß-hydroxyphenethyl)-4- 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ß-Hydroxy-3-methylfentanyl (N-[1(ß-hydroxyphenethyl)-3-methyl-4-piperidyl]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α-Methylfentanyl (N-[1-(α-methylphenethyl)-4- 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α-Methylthiofentanyl (N-[1-[1-methyl-2-(2-thienyl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3-Methylfentanyl (N-(3-methyl-1-phenethyl-4-piperidyl)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3-Methylthiofentanyl (N-[3-methyl-1-[2-(2-thienyl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]-4-piperidyl] propionanilide)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(11.1) Remifentanil (dimethyl 4-carboxy-4-(N-phenylpropionamido)-1-piperidinepropionate)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Sufentanil (N-[4-(methoxymethyl)-1-[2-(2-thienyl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 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Thiofentanyl (N-[1-[2-(2-thienyl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]-4-piperidyl] propionanilide)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16. Tilidine (ethyl 2-(dimethylamino)-1-phenyl-3-cyclohexene-1-carboxylate), its salts, derivatives and salts of derivatives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17. Cannabis, its preparations, derivatives and similar synthetic preparations,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Cannabis resin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Cannabis (marihuana)</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Cannabidiol (2-[3-methyl-6-(1-methylethenyl- 2-cyclohexen-1-yl]-5-pentyl-1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-benzenediol)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Cannabinol (3-n-amyl-6</w:t>
      </w:r>
      <w:proofErr w:type="gramStart"/>
      <w:r w:rsidRPr="00705A27">
        <w:rPr>
          <w:rFonts w:ascii="Arial" w:eastAsia="Lucida Sans Unicode" w:hAnsi="Arial" w:cs="Arial"/>
          <w:kern w:val="1"/>
          <w:lang w:eastAsia="ar-SA"/>
        </w:rPr>
        <w:t>,6,9</w:t>
      </w:r>
      <w:proofErr w:type="gramEnd"/>
      <w:r w:rsidRPr="00705A27">
        <w:rPr>
          <w:rFonts w:ascii="Arial" w:eastAsia="Lucida Sans Unicode" w:hAnsi="Arial" w:cs="Arial"/>
          <w:kern w:val="1"/>
          <w:lang w:eastAsia="ar-SA"/>
        </w:rPr>
        <w:t>-trimethyl-6-dibenzo-pyran-1-ol)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Nabilone((±)-trans-3-(1,1-dimethylheptyl)-6,6a,7,8,- 10,10a-hexahydro-1-hydroxy-6,6-dimethyl-9H-dibenzo[b,d]pyran-9-one)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Pyrahexyl (3-n-hexyl-6</w:t>
      </w:r>
      <w:proofErr w:type="gramStart"/>
      <w:r w:rsidRPr="00705A27">
        <w:rPr>
          <w:rFonts w:ascii="Arial" w:eastAsia="Lucida Sans Unicode" w:hAnsi="Arial" w:cs="Arial"/>
          <w:kern w:val="1"/>
          <w:lang w:eastAsia="ar-SA"/>
        </w:rPr>
        <w:t>,6,9</w:t>
      </w:r>
      <w:proofErr w:type="gramEnd"/>
      <w:r w:rsidRPr="00705A27">
        <w:rPr>
          <w:rFonts w:ascii="Arial" w:eastAsia="Lucida Sans Unicode" w:hAnsi="Arial" w:cs="Arial"/>
          <w:kern w:val="1"/>
          <w:lang w:eastAsia="ar-SA"/>
        </w:rPr>
        <w:t>-trimethyl-7,8,9,10- tetrahydro-6-dibenzopyran-1-ol)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 xml:space="preserve">(7) </w:t>
      </w:r>
      <w:proofErr w:type="gramStart"/>
      <w:r w:rsidRPr="00705A27">
        <w:rPr>
          <w:rFonts w:ascii="Arial" w:eastAsia="Lucida Sans Unicode" w:hAnsi="Arial" w:cs="Arial"/>
          <w:kern w:val="1"/>
          <w:lang w:eastAsia="ar-SA"/>
        </w:rPr>
        <w:t>Tetrahydrocannabinol(</w:t>
      </w:r>
      <w:proofErr w:type="gramEnd"/>
      <w:r w:rsidRPr="00705A27">
        <w:rPr>
          <w:rFonts w:ascii="Arial" w:eastAsia="Lucida Sans Unicode" w:hAnsi="Arial" w:cs="Arial"/>
          <w:kern w:val="1"/>
          <w:lang w:eastAsia="ar-SA"/>
        </w:rPr>
        <w:t>tetrahydro-6,6,9-trimethyl-3- pentyl-6H-dibenzo[b,d]pyran-1-ol)</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(7.1) 3-(1</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-dimethylheptyl)-7,8,9,10-tetrahydro-6,6,9-trimethyl-6H-dibenzo[b,d]pyran-1-ol (DMHP)</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Non-viable Cannabis seed, with the exception of its derivatives</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Mature Cannabis stalks that do not include leaves, flowers, seeds or branches; and fiber derived from such stalks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pBdr>
          <w:top w:val="single" w:sz="6" w:space="1" w:color="000000"/>
          <w:bottom w:val="single" w:sz="6" w:space="1" w:color="000000"/>
        </w:pBdr>
        <w:spacing w:after="0" w:line="240" w:lineRule="auto"/>
        <w:jc w:val="center"/>
        <w:rPr>
          <w:rFonts w:ascii="Arial" w:eastAsia="Times New Roman" w:hAnsi="Arial" w:cs="Arial"/>
          <w:b/>
          <w:sz w:val="36"/>
          <w:szCs w:val="36"/>
        </w:rPr>
      </w:pPr>
      <w:r w:rsidRPr="00705A27">
        <w:rPr>
          <w:rFonts w:ascii="Arial" w:eastAsia="Times New Roman" w:hAnsi="Arial" w:cs="Arial"/>
          <w:b/>
          <w:sz w:val="36"/>
          <w:szCs w:val="36"/>
        </w:rPr>
        <w:t>APPENDIX B – CONTROLED DRUGS AND SUBSTANCES ACT SCHEDULES I, II, III, IV, AND V</w:t>
      </w: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SCHEDULE I</w:t>
      </w: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(Sections 2 to 7, 29, 55 and 60)</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 Opium Poppy (Papaver somniferum), its preparations, derivatives, alkaloids and salts,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Opium</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Codeine (methylmorphine)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Morphine (7</w:t>
      </w:r>
      <w:proofErr w:type="gramStart"/>
      <w:r w:rsidRPr="00705A27">
        <w:rPr>
          <w:rFonts w:ascii="Arial" w:eastAsia="Lucida Sans Unicode" w:hAnsi="Arial" w:cs="Arial"/>
          <w:kern w:val="1"/>
          <w:lang w:eastAsia="ar-SA"/>
        </w:rPr>
        <w:t>,8</w:t>
      </w:r>
      <w:proofErr w:type="gramEnd"/>
      <w:r w:rsidRPr="00705A27">
        <w:rPr>
          <w:rFonts w:ascii="Arial" w:eastAsia="Lucida Sans Unicode" w:hAnsi="Arial" w:cs="Arial"/>
          <w:kern w:val="1"/>
          <w:lang w:eastAsia="ar-SA"/>
        </w:rPr>
        <w:t>–didehydro–4,5–epoxy–17–methylmorphinan–3,6–diol)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 xml:space="preserve">(4) Thebaine (paramorphine) </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and</w:t>
      </w:r>
      <w:proofErr w:type="gramEnd"/>
      <w:r w:rsidRPr="00705A27">
        <w:rPr>
          <w:rFonts w:ascii="Arial" w:eastAsia="Lucida Sans Unicode" w:hAnsi="Arial" w:cs="Arial"/>
          <w:kern w:val="1"/>
          <w:lang w:eastAsia="ar-SA"/>
        </w:rPr>
        <w:t xml:space="preserve"> the salts, derivatives and salts of derivatives of the substances set out in subitems (1) to (4),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Acetorphine (acetyletorphine)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Acetyldihydrocodeine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–epoxy–3–methoxy–17–methylmorphinan–6–ol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Benzylmorphine (7</w:t>
      </w:r>
      <w:proofErr w:type="gramStart"/>
      <w:r w:rsidRPr="00705A27">
        <w:rPr>
          <w:rFonts w:ascii="Arial" w:eastAsia="Lucida Sans Unicode" w:hAnsi="Arial" w:cs="Arial"/>
          <w:kern w:val="1"/>
          <w:lang w:eastAsia="ar-SA"/>
        </w:rPr>
        <w:t>,8</w:t>
      </w:r>
      <w:proofErr w:type="gramEnd"/>
      <w:r w:rsidRPr="00705A27">
        <w:rPr>
          <w:rFonts w:ascii="Arial" w:eastAsia="Lucida Sans Unicode" w:hAnsi="Arial" w:cs="Arial"/>
          <w:kern w:val="1"/>
          <w:lang w:eastAsia="ar-SA"/>
        </w:rPr>
        <w:t>–didehydro–4,5–epoxy–17–methyl–3–(phenylmethoxy) morphinan–6–ol)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Codoxime (dihydrocodeinone O–(carboxymethyl) oxime)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Desomorphine (dihydrodeoxymorphine)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Diacetylmorphine (heroin)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Dihydrocodeine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–epoxy–3–methoxy–17–methylmorphinan–6–ol)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Dihydromorphine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–epoxy–17–methylmorphinan–3,6–diol)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Ethylmorphine (7</w:t>
      </w:r>
      <w:proofErr w:type="gramStart"/>
      <w:r w:rsidRPr="00705A27">
        <w:rPr>
          <w:rFonts w:ascii="Arial" w:eastAsia="Lucida Sans Unicode" w:hAnsi="Arial" w:cs="Arial"/>
          <w:kern w:val="1"/>
          <w:lang w:eastAsia="ar-SA"/>
        </w:rPr>
        <w:t>,8</w:t>
      </w:r>
      <w:proofErr w:type="gramEnd"/>
      <w:r w:rsidRPr="00705A27">
        <w:rPr>
          <w:rFonts w:ascii="Arial" w:eastAsia="Lucida Sans Unicode" w:hAnsi="Arial" w:cs="Arial"/>
          <w:kern w:val="1"/>
          <w:lang w:eastAsia="ar-SA"/>
        </w:rPr>
        <w:t>–didehydro–4,5–epoxy–3–ethoxy–17–methylmorphinan–6–ol)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Etorphine (tetrahydro–7α–(1–hydroxy–1–methyl-butyl)–6</w:t>
      </w:r>
      <w:proofErr w:type="gramStart"/>
      <w:r w:rsidRPr="00705A27">
        <w:rPr>
          <w:rFonts w:ascii="Arial" w:eastAsia="Lucida Sans Unicode" w:hAnsi="Arial" w:cs="Arial"/>
          <w:kern w:val="1"/>
          <w:lang w:eastAsia="ar-SA"/>
        </w:rPr>
        <w:t>,14</w:t>
      </w:r>
      <w:proofErr w:type="gramEnd"/>
      <w:r w:rsidRPr="00705A27">
        <w:rPr>
          <w:rFonts w:ascii="Arial" w:eastAsia="Lucida Sans Unicode" w:hAnsi="Arial" w:cs="Arial"/>
          <w:kern w:val="1"/>
          <w:lang w:eastAsia="ar-SA"/>
        </w:rPr>
        <w:t>–endo–ethenooripavine)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Hydrocodone (dihydrocodeinone)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Hydromorphinol (dihydro–14–hydroxymorphine)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Hydromorphone (dihydromorphinone)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Methyldesorphine (Δ6–deoxy–6–methylmorphine)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Methyldihydromorphine (dihydro–6–methylmorphine)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Metopon (dihydromethylmorphinone)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Morphine–N–oxide (morphine oxide)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Myrophine (benzylmorphine myristate)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Nalorphine (N–allylnormorphine)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Nicocodine (6–nicotinylcodeine)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(25) Nicomorphine (dinicotinylmorphine)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(26) Norcodeine (N–desmethylcodeine)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(27) Normorphine (N–desmethylmorphine)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(28) Oxycodone (dihydrohydroxycodeinone)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(29) Oxymorphone (dihydrohydroxymorphinone)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(30) Pholcodine (3–[2–(4–morpholinyl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]morphine)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(31) Thebacon (acetyldihydrocodeinone)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(32) Apomorphine (5</w:t>
      </w:r>
      <w:proofErr w:type="gramStart"/>
      <w:r w:rsidRPr="00705A27">
        <w:rPr>
          <w:rFonts w:ascii="Arial" w:eastAsia="Lucida Sans Unicode" w:hAnsi="Arial" w:cs="Arial"/>
          <w:kern w:val="1"/>
          <w:lang w:eastAsia="ar-SA"/>
        </w:rPr>
        <w:t>,6,6a,7</w:t>
      </w:r>
      <w:proofErr w:type="gramEnd"/>
      <w:r w:rsidRPr="00705A27">
        <w:rPr>
          <w:rFonts w:ascii="Arial" w:eastAsia="Lucida Sans Unicode" w:hAnsi="Arial" w:cs="Arial"/>
          <w:kern w:val="1"/>
          <w:lang w:eastAsia="ar-SA"/>
        </w:rPr>
        <w:t>–tetrahydro–6–methyl–4H–dibenzo[de,g]quinoline–10,11–diol)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(33) Cyprenorphine (N–(cyclopropylmethyl)–6</w:t>
      </w:r>
      <w:proofErr w:type="gramStart"/>
      <w:r w:rsidRPr="00705A27">
        <w:rPr>
          <w:rFonts w:ascii="Arial" w:eastAsia="Lucida Sans Unicode" w:hAnsi="Arial" w:cs="Arial"/>
          <w:kern w:val="1"/>
          <w:lang w:eastAsia="ar-SA"/>
        </w:rPr>
        <w:t>,7,8,14</w:t>
      </w:r>
      <w:proofErr w:type="gramEnd"/>
      <w:r w:rsidRPr="00705A27">
        <w:rPr>
          <w:rFonts w:ascii="Arial" w:eastAsia="Lucida Sans Unicode" w:hAnsi="Arial" w:cs="Arial"/>
          <w:kern w:val="1"/>
          <w:lang w:eastAsia="ar-SA"/>
        </w:rPr>
        <w:t>–tetrahydro–7α–(1–hydroxy–1–methylethyl)–6,14–endo–ethenonororipavine)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(34) Nalmefene (17-(cyclopropylmethyl)-4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-epoxy-6-methylenemorphinan-3,14-diol)</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(34.1) Naloxone (4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-epoxy-3,14-dihydroxy-17-(2-propenyl)morphinan-6-one)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(34.2) Naltrexone (17-(cyclopropylmethyl)-4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-epoxy-3,14-dihydroxymorphinan-6-one)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(35) Narcotine (6</w:t>
      </w:r>
      <w:proofErr w:type="gramStart"/>
      <w:r w:rsidRPr="00705A27">
        <w:rPr>
          <w:rFonts w:ascii="Arial" w:eastAsia="Lucida Sans Unicode" w:hAnsi="Arial" w:cs="Arial"/>
          <w:kern w:val="1"/>
          <w:lang w:eastAsia="ar-SA"/>
        </w:rPr>
        <w:t>,7</w:t>
      </w:r>
      <w:proofErr w:type="gramEnd"/>
      <w:r w:rsidRPr="00705A27">
        <w:rPr>
          <w:rFonts w:ascii="Arial" w:eastAsia="Lucida Sans Unicode" w:hAnsi="Arial" w:cs="Arial"/>
          <w:kern w:val="1"/>
          <w:lang w:eastAsia="ar-SA"/>
        </w:rPr>
        <w:t>–dimethoxy–3–(5,6,7,8–tetra-hydro–4–methoxy–6–methyl–1,3–dioxolos [4,5–g]isoquinolin–5–yl)–1(3H)–isobenzofuranone)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(36) Papaverine (1–[(3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–dimethoxyphenyl)methyl]–6,7–dimethoxyisoquinoline)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(37) Poppy seed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 Coca (Erythroxylon), its preparations, derivatives, alkaloids and salts,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Coca leaves</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Cocaine (benzoylmethylecgonine)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Ecgonine (3–hydroxy–2–tropane carboxylic acid)</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 Phenylpiperidines, their intermediates, salts, derivatives and analogues and salts of intermediates, derivatives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Allylprodine (3–allyl–1–methyl–4–phenyl–4–piperidinol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Alphameprodine (α–3–ethyl–1–methyl–4–phenyl–4–piperidinol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Alphaprodine (α–1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Anileridine (ethyl 1–[2–(p–aminophenyl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Betameprodine (ß–3–ethyl–1–methyl–4–phenyl–4–piperidinol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Betaprodine (ß–1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Benzethidine (ethyl 1–(2–benzyloxyethyl)–4–phenylpiperidine–4–carboxylate)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Diphenoxylate (ethyl 1–(3–cyano–3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–diphenylpropyl)–4–phenylpiperidine–4–carboxylate)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Difenoxin (1–(3–cyano–3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–diphenylpropyl)–4–phenylpiperidine–4–carboxylate)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Etoxeridine (ethyl 1–[2–(2–hydroxyethoxy) 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Furethidine (ethyl 1–(2–tetrahydrofurfury loxyethyl)–4–phenylpiperidine–4–carboxylate)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Hydroxypethidine (ethyl 4–(m–hydroxyphenyl)–1–methylpiperidine–4–carboxylate)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Ketobemidone (1–[4–(m–hydroxyphenyl)–1–methyl–4–piperidyl]–1–propanone)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Methylphenylisonipecotonitrile (4–cyano–1–methyl–4–phenylpiperidine)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Morpheridine (ethyl 1–(2–morpholinoethyl)–4–phenylpiperidine–4–carboxylate)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Norpethidine (ethyl 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Pethidine (ethyl 1–methyl–4–phenylpiperidine–4–carboxylate)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Phenoperidine (ethyl 1–(3–hydroxy–3–phenylpropyl)–4–phenylpiperidine–4–carboxylate)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Piminodine (ethyl 1–[3–(phenylamino</w:t>
      </w:r>
      <w:proofErr w:type="gramStart"/>
      <w:r w:rsidRPr="00705A27">
        <w:rPr>
          <w:rFonts w:ascii="Arial" w:eastAsia="Lucida Sans Unicode" w:hAnsi="Arial" w:cs="Arial"/>
          <w:kern w:val="1"/>
          <w:lang w:eastAsia="ar-SA"/>
        </w:rPr>
        <w:t>)propyl</w:t>
      </w:r>
      <w:proofErr w:type="gramEnd"/>
      <w:r w:rsidRPr="00705A27">
        <w:rPr>
          <w:rFonts w:ascii="Arial" w:eastAsia="Lucida Sans Unicode" w:hAnsi="Arial" w:cs="Arial"/>
          <w:kern w:val="1"/>
          <w:lang w:eastAsia="ar-SA"/>
        </w:rPr>
        <w:t>]–4–phenylpiperidine–4–carboxylate)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Properidine (isopropyl 1–methyl–4–phenylpiperidine–4–carboxylate)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Trimeperidine (1</w:t>
      </w:r>
      <w:proofErr w:type="gramStart"/>
      <w:r w:rsidRPr="00705A27">
        <w:rPr>
          <w:rFonts w:ascii="Arial" w:eastAsia="Lucida Sans Unicode" w:hAnsi="Arial" w:cs="Arial"/>
          <w:kern w:val="1"/>
          <w:lang w:eastAsia="ar-SA"/>
        </w:rPr>
        <w:t>,2,5</w:t>
      </w:r>
      <w:proofErr w:type="gramEnd"/>
      <w:r w:rsidRPr="00705A27">
        <w:rPr>
          <w:rFonts w:ascii="Arial" w:eastAsia="Lucida Sans Unicode" w:hAnsi="Arial" w:cs="Arial"/>
          <w:kern w:val="1"/>
          <w:lang w:eastAsia="ar-SA"/>
        </w:rPr>
        <w:t>–trimethyl–4–phenyl–4–piperidinol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Pethidine Intermediate C (1–methyl–4–phenylpiperidine–4–carboxylate)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Carbamethidine (ethyl 1–(2–carbamylethyl)–4–phenylpiperidine–4–carboxylate)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Oxpheneridine (ethyl 1–(2–hydroxy–2–phenylethyl)–4–phenylpiperidine–4–carboxylate)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4. Phenazepines,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Proheptazine (hexahydro–1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–dimethyl–4–phenyl–1H–azepin–4–ol 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Ethoheptazine (ethyl hexahydro–1–methyl–4–phenyl–azepine–4–carboxylate)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Metethoheptazine (ethyl hexahydro–1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–dimethyl–4–phenylazepine–4–carboxylate)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Metheptazine (ethyl hexahydro–1</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–dimethyl–4–phenylazepine–4–carboxylate)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5. Amidones, their intermediates, salts, derivatives and salts of intermediates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Dimethylaminodiphenylbutanonitrile (4–cyano–2–dimethylamino–4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–diphenylbutane)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Dipipanone (4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–diphenyl–6–piperidino–3–heptanone)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Isomethadone (6–dimethylamino–5–methyl–4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–diphenyl–3–hexanone)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Methadone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Normethadone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–diphenyl–3–hexanone)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Norpipanone (4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–diphenyl–6–piperidino–3–hexanone)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Phenadoxone (6–morpholino–4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6. Methadols,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Acetylmethadol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Alphacetylmethadol (α–6–dimethylamino–4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Alphamethadol (α–6–dimethylamino–4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Betacetylmethadol (ß–6–dimethylamino–4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Betamethadol (ß–6–dimethylamino–4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Dimepheptanol (6–dimethylamino–4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Noracymethadol (α–6–methylamino–4</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–diphenyl–3–heptanol acetate)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7. Phenalkoxams,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Dimenoxadol (dimethylaminoethyl 1–ethoxy–1</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–diphenylacetate)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Dioxaphetyl butyrate (ethyl 2</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–diphenyl–4–morpholinobutyrate)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Dextropropoxyphene ([S–(R*</w:t>
      </w:r>
      <w:proofErr w:type="gramStart"/>
      <w:r w:rsidRPr="00705A27">
        <w:rPr>
          <w:rFonts w:ascii="Arial" w:eastAsia="Lucida Sans Unicode" w:hAnsi="Arial" w:cs="Arial"/>
          <w:kern w:val="1"/>
          <w:lang w:eastAsia="ar-SA"/>
        </w:rPr>
        <w:t>,S</w:t>
      </w:r>
      <w:proofErr w:type="gramEnd"/>
      <w:r w:rsidRPr="00705A27">
        <w:rPr>
          <w:rFonts w:ascii="Arial" w:eastAsia="Lucida Sans Unicode" w:hAnsi="Arial" w:cs="Arial"/>
          <w:kern w:val="1"/>
          <w:lang w:eastAsia="ar-SA"/>
        </w:rPr>
        <w:t>*)]–α–[2–(dimethylamino)–1–methylethyl]–α–phenylbenzeneethanol, propanoate ester)</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8. Thiambutenes,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Diethylthiambutene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–diethyl–1–methyl–3,3–di–2–thienylallylamine)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Dimethylthiambutene (N</w:t>
      </w:r>
      <w:proofErr w:type="gramStart"/>
      <w:r w:rsidRPr="00705A27">
        <w:rPr>
          <w:rFonts w:ascii="Arial" w:eastAsia="Lucida Sans Unicode" w:hAnsi="Arial" w:cs="Arial"/>
          <w:kern w:val="1"/>
          <w:lang w:eastAsia="ar-SA"/>
        </w:rPr>
        <w:t>,N,1</w:t>
      </w:r>
      <w:proofErr w:type="gramEnd"/>
      <w:r w:rsidRPr="00705A27">
        <w:rPr>
          <w:rFonts w:ascii="Arial" w:eastAsia="Lucida Sans Unicode" w:hAnsi="Arial" w:cs="Arial"/>
          <w:kern w:val="1"/>
          <w:lang w:eastAsia="ar-SA"/>
        </w:rPr>
        <w:t>–trimethyl–3,3–di–2–thienylallylamine)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Ethylmethylthiambutene (N–ethyl–N</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–dimethyl–3,3–di–2–thienylallylamine)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lastRenderedPageBreak/>
        <w:t>9. Moramides, their intermediates, salts, derivatives and salts of intermediates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Dextromoramide (d–1–(3–methyl–4–morpholino–2</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–diphenylbutyryl)pyrrolidine)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Diphenylmorpholinoisovaleric acid (2–methyl–3–morpholino–1</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–diphenylpropionic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Levomoramide (l–1–(3–methyl–4–morpholino–2</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–diphenylbutyryl)pyrrolidine)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Racemoramide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–1–(3–methyl–4–morpholino–2,2–diphenylbutyryl) pyrrolidine)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10. Morphinans,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Buprenorphine (17–(cyclopropylmethyl)–α–(1</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–dimethylethyl)–4,5–epoxy–18,19–dihydro–3–hydroxy–6–methoxy–α–methyl–6,14–ethenomorphinan–7–methanol)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Drotebanol (6ß</w:t>
      </w:r>
      <w:proofErr w:type="gramStart"/>
      <w:r w:rsidRPr="00705A27">
        <w:rPr>
          <w:rFonts w:ascii="Arial" w:eastAsia="Lucida Sans Unicode" w:hAnsi="Arial" w:cs="Arial"/>
          <w:kern w:val="1"/>
          <w:lang w:eastAsia="ar-SA"/>
        </w:rPr>
        <w:t>,14</w:t>
      </w:r>
      <w:proofErr w:type="gramEnd"/>
      <w:r w:rsidRPr="00705A27">
        <w:rPr>
          <w:rFonts w:ascii="Arial" w:eastAsia="Lucida Sans Unicode" w:hAnsi="Arial" w:cs="Arial"/>
          <w:kern w:val="1"/>
          <w:lang w:eastAsia="ar-SA"/>
        </w:rPr>
        <w:t>–dihydroxy–3,4–dimethoxy–17–methylmorphinan)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Levomethorphan (l–3–methoxy–17–methylmorphinan)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Levorphanol (l–3–hydroxy–17–methylmorphinan)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Levophenacylmorphan (l–3–hydroxy–17–phenacylmorphinan)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Norlevorphanol (l–3–hydroxymorphinan)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Phenomorphan (3–hydroxy–17–(2–phenylethyl</w:t>
      </w:r>
      <w:proofErr w:type="gramStart"/>
      <w:r w:rsidRPr="00705A27">
        <w:rPr>
          <w:rFonts w:ascii="Arial" w:eastAsia="Lucida Sans Unicode" w:hAnsi="Arial" w:cs="Arial"/>
          <w:kern w:val="1"/>
          <w:lang w:eastAsia="ar-SA"/>
        </w:rPr>
        <w:t>)morphinan</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Racemethorphan (d</w:t>
      </w:r>
      <w:proofErr w:type="gramStart"/>
      <w:r w:rsidRPr="00705A27">
        <w:rPr>
          <w:rFonts w:ascii="Arial" w:eastAsia="Lucida Sans Unicode" w:hAnsi="Arial" w:cs="Arial"/>
          <w:kern w:val="1"/>
          <w:lang w:eastAsia="ar-SA"/>
        </w:rPr>
        <w:t>,1</w:t>
      </w:r>
      <w:proofErr w:type="gramEnd"/>
      <w:r w:rsidRPr="00705A27">
        <w:rPr>
          <w:rFonts w:ascii="Arial" w:eastAsia="Lucida Sans Unicode" w:hAnsi="Arial" w:cs="Arial"/>
          <w:kern w:val="1"/>
          <w:lang w:eastAsia="ar-SA"/>
        </w:rPr>
        <w:t>–3–methoxy–17–methylmorphinan)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Racemorphan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–3–hydroxy–N–methylmorphinan)</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But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Dextromethorphan (d–1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–hexahydro–6–methoxy–11–methyl–4H–10,4a–iminoethano–phenanthren)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Dextrorphan (d–1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–hexahydro–11–methyl–4H–10,4a–iminoethanophenanthren–6–ol)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Levallorphan (l–11–allyl–1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–hexahydro–4H–10,4a–iminoethanophenanthren–6–ol)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Levargorphan (l–11–propargyl–1</w:t>
      </w:r>
      <w:proofErr w:type="gramStart"/>
      <w:r w:rsidRPr="00705A27">
        <w:rPr>
          <w:rFonts w:ascii="Arial" w:eastAsia="Lucida Sans Unicode" w:hAnsi="Arial" w:cs="Arial"/>
          <w:kern w:val="1"/>
          <w:lang w:eastAsia="ar-SA"/>
        </w:rPr>
        <w:t>,2,3,9,10,10a</w:t>
      </w:r>
      <w:proofErr w:type="gramEnd"/>
      <w:r w:rsidRPr="00705A27">
        <w:rPr>
          <w:rFonts w:ascii="Arial" w:eastAsia="Lucida Sans Unicode" w:hAnsi="Arial" w:cs="Arial"/>
          <w:kern w:val="1"/>
          <w:lang w:eastAsia="ar-SA"/>
        </w:rPr>
        <w:t>–hexahydro–4H–10,4a–iminoethanophenanthren–6–ol)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Butorphanol (17–(cyclobutylmethyl</w:t>
      </w:r>
      <w:proofErr w:type="gramStart"/>
      <w:r w:rsidRPr="00705A27">
        <w:rPr>
          <w:rFonts w:ascii="Arial" w:eastAsia="Lucida Sans Unicode" w:hAnsi="Arial" w:cs="Arial"/>
          <w:kern w:val="1"/>
          <w:lang w:eastAsia="ar-SA"/>
        </w:rPr>
        <w:t>)morphinan</w:t>
      </w:r>
      <w:proofErr w:type="gramEnd"/>
      <w:r w:rsidRPr="00705A27">
        <w:rPr>
          <w:rFonts w:ascii="Arial" w:eastAsia="Lucida Sans Unicode" w:hAnsi="Arial" w:cs="Arial"/>
          <w:kern w:val="1"/>
          <w:lang w:eastAsia="ar-SA"/>
        </w:rPr>
        <w:t>–3,14–diol)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Nalbuphine (17–(cyclobutylmethyl)–4</w:t>
      </w:r>
      <w:proofErr w:type="gramStart"/>
      <w:r w:rsidRPr="00705A27">
        <w:rPr>
          <w:rFonts w:ascii="Arial" w:eastAsia="Lucida Sans Unicode" w:hAnsi="Arial" w:cs="Arial"/>
          <w:kern w:val="1"/>
          <w:lang w:eastAsia="ar-SA"/>
        </w:rPr>
        <w:t>,5α</w:t>
      </w:r>
      <w:proofErr w:type="gramEnd"/>
      <w:r w:rsidRPr="00705A27">
        <w:rPr>
          <w:rFonts w:ascii="Arial" w:eastAsia="Lucida Sans Unicode" w:hAnsi="Arial" w:cs="Arial"/>
          <w:kern w:val="1"/>
          <w:lang w:eastAsia="ar-SA"/>
        </w:rPr>
        <w:t>–epoxymorphinan–3,6α, 14–triol)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11. Benzazocines,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Phenazocine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–hexahydro–6,11–dimethyl–3–phenethyl–2,6–methano–3–benzazocin–8–ol)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Metazocine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–hexahydro–3,6,11–trimethyl–2,6–methano–3–benzazocin–8–ol)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Pentazocine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–hexahydro–6,11–dimethyl–3–(3–methyl–2–butenyl)–2,6–methano–3–benzazocin–8–ol)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Cyclazocine (1</w:t>
      </w:r>
      <w:proofErr w:type="gramStart"/>
      <w:r w:rsidRPr="00705A27">
        <w:rPr>
          <w:rFonts w:ascii="Arial" w:eastAsia="Lucida Sans Unicode" w:hAnsi="Arial" w:cs="Arial"/>
          <w:kern w:val="1"/>
          <w:lang w:eastAsia="ar-SA"/>
        </w:rPr>
        <w:t>,2,3,4,5,6</w:t>
      </w:r>
      <w:proofErr w:type="gramEnd"/>
      <w:r w:rsidRPr="00705A27">
        <w:rPr>
          <w:rFonts w:ascii="Arial" w:eastAsia="Lucida Sans Unicode" w:hAnsi="Arial" w:cs="Arial"/>
          <w:kern w:val="1"/>
          <w:lang w:eastAsia="ar-SA"/>
        </w:rPr>
        <w:t>–hexahydro–6,11–dimethyl–3–(cyclopropylmethyl)–2,6–methano–3–benzazocin–8–ol)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12. Ampromides,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Diampromide (N–[2–(methylphenethylamino</w:t>
      </w:r>
      <w:proofErr w:type="gramStart"/>
      <w:r w:rsidRPr="00705A27">
        <w:rPr>
          <w:rFonts w:ascii="Arial" w:eastAsia="Lucida Sans Unicode" w:hAnsi="Arial" w:cs="Arial"/>
          <w:kern w:val="1"/>
          <w:lang w:eastAsia="ar-SA"/>
        </w:rPr>
        <w:t>)propyl</w:t>
      </w:r>
      <w:proofErr w:type="gramEnd"/>
      <w:r w:rsidRPr="00705A27">
        <w:rPr>
          <w:rFonts w:ascii="Arial" w:eastAsia="Lucida Sans Unicode" w:hAnsi="Arial" w:cs="Arial"/>
          <w:kern w:val="1"/>
          <w:lang w:eastAsia="ar-SA"/>
        </w:rPr>
        <w:t>]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Phenampromide (N–(1–methyl–2–piperidino) ethyl)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(3) Propiram (N–(1–methyl–2–piperidinoethyl)–N–2–pyridylpropionamide)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13. Benzimidazoles, their salts, derivatives and salts of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Clonitazene (2–(p–chlorobenzyl)–1–diethylaminoethyl–5–nitrobenzimidazole)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Etonitazene (2–(p–ethoxybenzyl)–1–diethylaminoethyl–5–nitrobenzimidazole)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Bezitramide (1–(3–cyano–3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–diphenylpropyl)–4–(2–oxo–3–propionyl–1–benzimidazolinyl)–piperidine)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14. Phencyclidine (1-(1-phenylcyclohexyl</w:t>
      </w:r>
      <w:proofErr w:type="gramStart"/>
      <w:r w:rsidRPr="00705A27">
        <w:rPr>
          <w:rFonts w:ascii="Arial" w:eastAsia="Lucida Sans Unicode" w:hAnsi="Arial" w:cs="Arial"/>
          <w:kern w:val="1"/>
          <w:lang w:eastAsia="ar-SA"/>
        </w:rPr>
        <w:t>)piperidine</w:t>
      </w:r>
      <w:proofErr w:type="gramEnd"/>
      <w:r w:rsidRPr="00705A27">
        <w:rPr>
          <w:rFonts w:ascii="Arial" w:eastAsia="Lucida Sans Unicode" w:hAnsi="Arial" w:cs="Arial"/>
          <w:kern w:val="1"/>
          <w:lang w:eastAsia="ar-SA"/>
        </w:rPr>
        <w:t>), its salts, derivatives and analogues and salts of derivatives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Ketamine (2-(2-chlorophenyl)-2-(methylamino</w:t>
      </w:r>
      <w:proofErr w:type="gramStart"/>
      <w:r w:rsidRPr="00705A27">
        <w:rPr>
          <w:rFonts w:ascii="Arial" w:eastAsia="Lucida Sans Unicode" w:hAnsi="Arial" w:cs="Arial"/>
          <w:kern w:val="1"/>
          <w:lang w:eastAsia="ar-SA"/>
        </w:rPr>
        <w:t>)cyclohexanone</w:t>
      </w:r>
      <w:proofErr w:type="gramEnd"/>
      <w:r w:rsidRPr="00705A27">
        <w:rPr>
          <w:rFonts w:ascii="Arial" w:eastAsia="Lucida Sans Unicode" w:hAnsi="Arial" w:cs="Arial"/>
          <w:kern w:val="1"/>
          <w:lang w:eastAsia="ar-SA"/>
        </w:rPr>
        <w:t>)</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15. Piritramide (1–(3–cyano–3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–diphenylpropyl)–4–(1–piperidino)piperidine–4–carboxylic acid amide), its salts, derivatives and salts of derivatives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16. Fentanyls, their salts, derivatives, and analogues and salts of derivatives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Acetyl–α–methylfentanyl (N–[1–(α–methylphenethyl)–4–piperidyl] acetanilide)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Alfentanil (N–[1–[2–(4–ethyl–4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–dihydro–5–oxo–1H–tetrazol–1–yl)ethyl]–4–(methoxymethyl)–4–piperidyl]propionanilide)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Carfentanil (methyl 4–[(1–oxopropyl</w:t>
      </w:r>
      <w:proofErr w:type="gramStart"/>
      <w:r w:rsidRPr="00705A27">
        <w:rPr>
          <w:rFonts w:ascii="Arial" w:eastAsia="Lucida Sans Unicode" w:hAnsi="Arial" w:cs="Arial"/>
          <w:kern w:val="1"/>
          <w:lang w:eastAsia="ar-SA"/>
        </w:rPr>
        <w:t>)phenylamino</w:t>
      </w:r>
      <w:proofErr w:type="gramEnd"/>
      <w:r w:rsidRPr="00705A27">
        <w:rPr>
          <w:rFonts w:ascii="Arial" w:eastAsia="Lucida Sans Unicode" w:hAnsi="Arial" w:cs="Arial"/>
          <w:kern w:val="1"/>
          <w:lang w:eastAsia="ar-SA"/>
        </w:rPr>
        <w:t>]–1–(2–phenethyl)–4–piperidinecarboxylate)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p–Fluorofentanyl (4′fluoro–N–(1–phenethyl–4–piperidyl)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Fentanyl (N–(1–phenethyl–4–piperidyl)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ß–Hydroxyfentanyl (N–[1–(ß–hydroxyphenethyl)–4–piperidyl]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ß–Hydroxy–3–methylfentanyl (N–[1–(ß–hydroxyphenethyl)–3–methyl–4–piperidyl]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α–Methylfentanyl (N–[1–(α–methylphenethyl)–4–piperidyl]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α–Methylthiofentanyl (N–[1–[1–methyl–2–(2–thienyl) 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3–Methylfentanyl (N–(3–methyl–1–phenethyl–4–piperidyl)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3–Methylthiofentanyl (N–[3–methyl–1–[2–(2–thienyl) ethyl]–4–piperidyl] propionanilide)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(11.1) Remifentanil (dimethyl 4-carboxy-4-(N-phenylpropionamido)-1-piperidinepropionate)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Sufentanil (N–[4–(methoxymethyl)–1–[2–(2–thienyl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]–4–piperidyl] propionanilide)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Thiofentanyl (N–[1–[2–(2–thienyl</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]–4–piperidyl] propionanilide)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17. Tilidine (ethyl2–(dimethylamino)–1–phenyl–3–cyclohexene–1–carboxylate), its salts, derivatives and salts of derivatives</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17.1 Methylenedioxypyrovalerone (MDPV), its salts, derivatives, isomers and analogues and salts of derivatives, isomers and analogues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18. Methamphetamine (N</w:t>
      </w:r>
      <w:proofErr w:type="gramStart"/>
      <w:r w:rsidRPr="00705A27">
        <w:rPr>
          <w:rFonts w:ascii="Arial" w:eastAsia="Lucida Sans Unicode" w:hAnsi="Arial" w:cs="Arial"/>
          <w:kern w:val="1"/>
          <w:lang w:eastAsia="ar-SA"/>
        </w:rPr>
        <w:t>,α</w:t>
      </w:r>
      <w:proofErr w:type="gramEnd"/>
      <w:r w:rsidRPr="00705A27">
        <w:rPr>
          <w:rFonts w:ascii="Arial" w:eastAsia="Lucida Sans Unicode" w:hAnsi="Arial" w:cs="Arial"/>
          <w:kern w:val="1"/>
          <w:lang w:eastAsia="ar-SA"/>
        </w:rPr>
        <w:t>-dimethylbenzeneethanamine), its salts, derivatives, isomers and analogues and salts of derivatives, isomers and analogues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lastRenderedPageBreak/>
        <w:t>19. Amphetamines, their salts, derivatives, isomers and analogues and salts of derivatives, isomers and analogues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 xml:space="preserve">(1) </w:t>
      </w:r>
      <w:proofErr w:type="gramStart"/>
      <w:r w:rsidRPr="00705A27">
        <w:rPr>
          <w:rFonts w:ascii="Arial" w:eastAsia="Lucida Sans Unicode" w:hAnsi="Arial" w:cs="Arial"/>
          <w:kern w:val="1"/>
          <w:lang w:eastAsia="ar-SA"/>
        </w:rPr>
        <w:t>amphetamine</w:t>
      </w:r>
      <w:proofErr w:type="gramEnd"/>
      <w:r w:rsidRPr="00705A27">
        <w:rPr>
          <w:rFonts w:ascii="Arial" w:eastAsia="Lucida Sans Unicode" w:hAnsi="Arial" w:cs="Arial"/>
          <w:kern w:val="1"/>
          <w:lang w:eastAsia="ar-SA"/>
        </w:rPr>
        <w:t xml:space="preserve"> (α-methylbenzene-ethanamine)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N-ethylamphetamine (N-ethyl-α-methylbenzeneethanamine)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4-methyl-2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-dimethoxyamphetamine (STP) (2,5-dimethoxy-4,α-dimethylbenzeneethanamine)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-methylenedioxyamphetamine (MDA) (α-methyl-1,3-benzodioxole-5-ethanamine)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-dimethoxyamphetamine (2,5-dimethoxy-α-methylbenzene-ethanamine)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4-methoxyamphetamine (4-methoxy-α-methylbenzene</w:t>
      </w:r>
      <w:r w:rsidRPr="00705A27">
        <w:rPr>
          <w:rFonts w:ascii="Arial" w:eastAsia="Lucida Sans Unicode" w:hAnsi="Arial" w:cs="Arial"/>
          <w:kern w:val="1"/>
          <w:lang w:eastAsia="ar-SA"/>
        </w:rPr>
        <w:softHyphen/>
        <w:t>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2</w:t>
      </w:r>
      <w:proofErr w:type="gramStart"/>
      <w:r w:rsidRPr="00705A27">
        <w:rPr>
          <w:rFonts w:ascii="Arial" w:eastAsia="Lucida Sans Unicode" w:hAnsi="Arial" w:cs="Arial"/>
          <w:kern w:val="1"/>
          <w:lang w:eastAsia="ar-SA"/>
        </w:rPr>
        <w:t>,4,5</w:t>
      </w:r>
      <w:proofErr w:type="gramEnd"/>
      <w:r w:rsidRPr="00705A27">
        <w:rPr>
          <w:rFonts w:ascii="Arial" w:eastAsia="Lucida Sans Unicode" w:hAnsi="Arial" w:cs="Arial"/>
          <w:kern w:val="1"/>
          <w:lang w:eastAsia="ar-SA"/>
        </w:rPr>
        <w:t>-trimethoxyamphetamine (2,4,5-trimethoxy-α-methylbenzene</w:t>
      </w:r>
      <w:r w:rsidRPr="00705A27">
        <w:rPr>
          <w:rFonts w:ascii="Arial" w:eastAsia="Lucida Sans Unicode" w:hAnsi="Arial" w:cs="Arial"/>
          <w:kern w:val="1"/>
          <w:lang w:eastAsia="ar-SA"/>
        </w:rPr>
        <w:softHyphen/>
        <w:t>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N-methyl-3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-methylenedioxy- amphetamine (N,α-dimethyl-1,3-benzodioxole-5-ethanamine)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4-ethoxy-2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-dimethoxyamphetamine (4-ethoxy-2,5-dimethoxy-α-methylbenzeneethanamine)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5-methoxy-3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-methylenedioxy- amphetamine (7-methoxy-α-methyl-1,3-benzo</w:t>
      </w:r>
      <w:r w:rsidRPr="00705A27">
        <w:rPr>
          <w:rFonts w:ascii="Arial" w:eastAsia="Lucida Sans Unicode" w:hAnsi="Arial" w:cs="Arial"/>
          <w:kern w:val="1"/>
          <w:lang w:eastAsia="ar-SA"/>
        </w:rPr>
        <w:softHyphen/>
        <w:t>dioxole-5-ethanamine)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-dimethyl-3,4-methylenedioxyamphetamine (N,N, α-trimethyl-1,3-benzodioxole-5-ethanamine)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N-ethyl-3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-methylenedioxyamphetamine (N-ethyl-α-methyl-1,3-benzo</w:t>
      </w:r>
      <w:r w:rsidRPr="00705A27">
        <w:rPr>
          <w:rFonts w:ascii="Arial" w:eastAsia="Lucida Sans Unicode" w:hAnsi="Arial" w:cs="Arial"/>
          <w:kern w:val="1"/>
          <w:lang w:eastAsia="ar-SA"/>
        </w:rPr>
        <w:softHyphen/>
        <w:t>dioxole-5-ethanamine)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4-ethyl-2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-dimethoxyamphetamine (DOET) (4-ethyl-2,5-dimethoxy-α-methylbenzeneethanamine)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4-bromo-2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-dimethoxyamphetamine (4-bromo-2,5-dimethoxy-α-methylbenzeneethanamine)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4-chloro-2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-dimethoxyamphetamine (4-chloro-2,5-dimethoxy-α-methyl-benzeneethanamine)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4-ethoxyamphetamine (4-ethoxy-α-methylbenzene</w:t>
      </w:r>
      <w:r w:rsidRPr="00705A27">
        <w:rPr>
          <w:rFonts w:ascii="Arial" w:eastAsia="Lucida Sans Unicode" w:hAnsi="Arial" w:cs="Arial"/>
          <w:kern w:val="1"/>
          <w:lang w:eastAsia="ar-SA"/>
        </w:rPr>
        <w:softHyphen/>
        <w:t>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Benzphetamine (N-benzyl-N</w:t>
      </w:r>
      <w:proofErr w:type="gramStart"/>
      <w:r w:rsidRPr="00705A27">
        <w:rPr>
          <w:rFonts w:ascii="Arial" w:eastAsia="Lucida Sans Unicode" w:hAnsi="Arial" w:cs="Arial"/>
          <w:kern w:val="1"/>
          <w:lang w:eastAsia="ar-SA"/>
        </w:rPr>
        <w:t>,α</w:t>
      </w:r>
      <w:proofErr w:type="gramEnd"/>
      <w:r w:rsidRPr="00705A27">
        <w:rPr>
          <w:rFonts w:ascii="Arial" w:eastAsia="Lucida Sans Unicode" w:hAnsi="Arial" w:cs="Arial"/>
          <w:kern w:val="1"/>
          <w:lang w:eastAsia="ar-SA"/>
        </w:rPr>
        <w:t>-dimethylbenzene</w:t>
      </w:r>
      <w:r w:rsidRPr="00705A27">
        <w:rPr>
          <w:rFonts w:ascii="Arial" w:eastAsia="Lucida Sans Unicode" w:hAnsi="Arial" w:cs="Arial"/>
          <w:kern w:val="1"/>
          <w:lang w:eastAsia="ar-SA"/>
        </w:rPr>
        <w:softHyphen/>
        <w:t>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N-Propyl-3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-methylenedioxy- amphetamine (α-methyl-N-propyl-1,3-benzo</w:t>
      </w:r>
      <w:r w:rsidRPr="00705A27">
        <w:rPr>
          <w:rFonts w:ascii="Arial" w:eastAsia="Lucida Sans Unicode" w:hAnsi="Arial" w:cs="Arial"/>
          <w:kern w:val="1"/>
          <w:lang w:eastAsia="ar-SA"/>
        </w:rPr>
        <w:softHyphen/>
        <w:t>dioxole-5-ethanamine)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N-(2-Hydroxyethyl)-α-meth-ylbenzene</w:t>
      </w:r>
      <w:r w:rsidRPr="00705A27">
        <w:rPr>
          <w:rFonts w:ascii="Arial" w:eastAsia="Lucida Sans Unicode" w:hAnsi="Arial" w:cs="Arial"/>
          <w:kern w:val="1"/>
          <w:lang w:eastAsia="ar-SA"/>
        </w:rPr>
        <w:softHyphen/>
        <w:t>ethanamine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N-hydroxy-3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-methylenedioxy- amphetamine (N-[α-methyl-3,4-(methylenedioxy)phenethyl]hydroxyla</w:t>
      </w:r>
      <w:r w:rsidRPr="00705A27">
        <w:rPr>
          <w:rFonts w:ascii="Arial" w:eastAsia="Lucida Sans Unicode" w:hAnsi="Arial" w:cs="Arial"/>
          <w:kern w:val="1"/>
          <w:lang w:eastAsia="ar-SA"/>
        </w:rPr>
        <w:softHyphen/>
        <w:t>mine)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3</w:t>
      </w:r>
      <w:proofErr w:type="gramStart"/>
      <w:r w:rsidRPr="00705A27">
        <w:rPr>
          <w:rFonts w:ascii="Arial" w:eastAsia="Lucida Sans Unicode" w:hAnsi="Arial" w:cs="Arial"/>
          <w:kern w:val="1"/>
          <w:lang w:eastAsia="ar-SA"/>
        </w:rPr>
        <w:t>,4,5</w:t>
      </w:r>
      <w:proofErr w:type="gramEnd"/>
      <w:r w:rsidRPr="00705A27">
        <w:rPr>
          <w:rFonts w:ascii="Arial" w:eastAsia="Lucida Sans Unicode" w:hAnsi="Arial" w:cs="Arial"/>
          <w:kern w:val="1"/>
          <w:lang w:eastAsia="ar-SA"/>
        </w:rPr>
        <w:t>-trimethoxyamphetamine (3,4,5-trimethoxy-α-methylbenzene</w:t>
      </w:r>
      <w:r w:rsidRPr="00705A27">
        <w:rPr>
          <w:rFonts w:ascii="Arial" w:eastAsia="Lucida Sans Unicode" w:hAnsi="Arial" w:cs="Arial"/>
          <w:kern w:val="1"/>
          <w:lang w:eastAsia="ar-SA"/>
        </w:rPr>
        <w:softHyphen/>
        <w:t>ethanamine)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20. Flunitrazepam (5-(o-fluorophenyl)-1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-dihydro-1-methyl-7-nitro-2H-1,4-benzodiazepin-2-one) and any of its salts or derivatives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21. 4-hydroxybutanoic acid (GHB) and any of its salts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SCHEDULE II</w:t>
      </w: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(Sections 2, 3, 4 to 7, 10, 29, 55 and 60)</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 Cannabis, its preparations, derivatives and similar synthetic preparations,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Cannabis resin</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Cannabis (marihuana)</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(3) Cannabidiol (2–[3–methyl–6–(1–methylethenyl)–2–cyclohexen–1–yl]–5–pentyl–1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–benzenediol)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Cannabinol (3–n–amyl–6</w:t>
      </w:r>
      <w:proofErr w:type="gramStart"/>
      <w:r w:rsidRPr="00705A27">
        <w:rPr>
          <w:rFonts w:ascii="Arial" w:eastAsia="Lucida Sans Unicode" w:hAnsi="Arial" w:cs="Arial"/>
          <w:kern w:val="1"/>
          <w:lang w:eastAsia="ar-SA"/>
        </w:rPr>
        <w:t>,6,9</w:t>
      </w:r>
      <w:proofErr w:type="gramEnd"/>
      <w:r w:rsidRPr="00705A27">
        <w:rPr>
          <w:rFonts w:ascii="Arial" w:eastAsia="Lucida Sans Unicode" w:hAnsi="Arial" w:cs="Arial"/>
          <w:kern w:val="1"/>
          <w:lang w:eastAsia="ar-SA"/>
        </w:rPr>
        <w:t>–trimethyl–6–dibenzopyran–1–ol)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Nabilone ((±)–trans–3–(1,1–dimethylheptyl)–6,6a, 7,8,10,10a–hexahydro–1–hydroxy–6,6–dimethyl–9H–dibenzo[b,d]pyran–9–one)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Pyrahexyl (3–n–hexyl–6</w:t>
      </w:r>
      <w:proofErr w:type="gramStart"/>
      <w:r w:rsidRPr="00705A27">
        <w:rPr>
          <w:rFonts w:ascii="Arial" w:eastAsia="Lucida Sans Unicode" w:hAnsi="Arial" w:cs="Arial"/>
          <w:kern w:val="1"/>
          <w:lang w:eastAsia="ar-SA"/>
        </w:rPr>
        <w:t>,6,9</w:t>
      </w:r>
      <w:proofErr w:type="gramEnd"/>
      <w:r w:rsidRPr="00705A27">
        <w:rPr>
          <w:rFonts w:ascii="Arial" w:eastAsia="Lucida Sans Unicode" w:hAnsi="Arial" w:cs="Arial"/>
          <w:kern w:val="1"/>
          <w:lang w:eastAsia="ar-SA"/>
        </w:rPr>
        <w:t>–trimethyl–7,8,9, 10–tetrahydro–6–dibenzopyran–1–ol)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Tetrahydrocannabinol (tetrahydro–6</w:t>
      </w:r>
      <w:proofErr w:type="gramStart"/>
      <w:r w:rsidRPr="00705A27">
        <w:rPr>
          <w:rFonts w:ascii="Arial" w:eastAsia="Lucida Sans Unicode" w:hAnsi="Arial" w:cs="Arial"/>
          <w:kern w:val="1"/>
          <w:lang w:eastAsia="ar-SA"/>
        </w:rPr>
        <w:t>,6,9</w:t>
      </w:r>
      <w:proofErr w:type="gramEnd"/>
      <w:r w:rsidRPr="00705A27">
        <w:rPr>
          <w:rFonts w:ascii="Arial" w:eastAsia="Lucida Sans Unicode" w:hAnsi="Arial" w:cs="Arial"/>
          <w:kern w:val="1"/>
          <w:lang w:eastAsia="ar-SA"/>
        </w:rPr>
        <w:t>–trimethyl–3–pentyl–6H–dibenzo[b,d]pyran–1–ol)</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(7.1) 3-(1</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-dimethylheptyl)-7,8,9,10-tetrahydro-6,6,9-trimethyl-6H-dibenzo[b,d]pyran-1-ol (DMHP)</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Non–viable Cannabis seed, with the exception of its derivatives</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Mature Cannabis stalks that do not include leaves, flowers, seeds or branches; and fiber derived from such stalks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SCHEDULE III</w:t>
      </w: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(Sections 2 to 7, 29, 55 and 60)</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 [Repealed, 2012, c. 1, s. 45]</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 Methylphenidate (α–phenyl–2–piperidineacetic acid methyl ester)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 Methaqualone (2–methyl–3–(2–methylphenyl)–4(3H)–quinazolinone)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4. Mecloqualone (2–methyl–3–(2–chlorophenyl)–4(3H)–quinazolinone)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5. Lysergic acid diethylamide (LSD)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–diethyllysergamide)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6.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–Diethyltryptamine (DET) (3–[(2–diethylamino) ethyl]indole)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7.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–Dimethyltryptamine (DMT) (3–[(2–dimethylamino) ethyl]indole)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8. N–Methyl–3–piperidyl benzilate (LBJ) (3–[(hydroxydiphenylacetyl</w:t>
      </w:r>
      <w:proofErr w:type="gramStart"/>
      <w:r w:rsidRPr="00705A27">
        <w:rPr>
          <w:rFonts w:ascii="Arial" w:eastAsia="Lucida Sans Unicode" w:hAnsi="Arial" w:cs="Arial"/>
          <w:kern w:val="1"/>
          <w:lang w:eastAsia="ar-SA"/>
        </w:rPr>
        <w:t>)oxy</w:t>
      </w:r>
      <w:proofErr w:type="gramEnd"/>
      <w:r w:rsidRPr="00705A27">
        <w:rPr>
          <w:rFonts w:ascii="Arial" w:eastAsia="Lucida Sans Unicode" w:hAnsi="Arial" w:cs="Arial"/>
          <w:kern w:val="1"/>
          <w:lang w:eastAsia="ar-SA"/>
        </w:rPr>
        <w:t>]–1–methylpiperidine)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9. Harmaline (4</w:t>
      </w:r>
      <w:proofErr w:type="gramStart"/>
      <w:r w:rsidRPr="00705A27">
        <w:rPr>
          <w:rFonts w:ascii="Arial" w:eastAsia="Lucida Sans Unicode" w:hAnsi="Arial" w:cs="Arial"/>
          <w:kern w:val="1"/>
          <w:lang w:eastAsia="ar-SA"/>
        </w:rPr>
        <w:t>,9</w:t>
      </w:r>
      <w:proofErr w:type="gramEnd"/>
      <w:r w:rsidRPr="00705A27">
        <w:rPr>
          <w:rFonts w:ascii="Arial" w:eastAsia="Lucida Sans Unicode" w:hAnsi="Arial" w:cs="Arial"/>
          <w:kern w:val="1"/>
          <w:lang w:eastAsia="ar-SA"/>
        </w:rPr>
        <w:t>–dihydro–7–methoxy–1–methyl–3H–pyrido(3,4–b)indole)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10. Harmalol (4</w:t>
      </w:r>
      <w:proofErr w:type="gramStart"/>
      <w:r w:rsidRPr="00705A27">
        <w:rPr>
          <w:rFonts w:ascii="Arial" w:eastAsia="Lucida Sans Unicode" w:hAnsi="Arial" w:cs="Arial"/>
          <w:kern w:val="1"/>
          <w:lang w:eastAsia="ar-SA"/>
        </w:rPr>
        <w:t>,9</w:t>
      </w:r>
      <w:proofErr w:type="gramEnd"/>
      <w:r w:rsidRPr="00705A27">
        <w:rPr>
          <w:rFonts w:ascii="Arial" w:eastAsia="Lucida Sans Unicode" w:hAnsi="Arial" w:cs="Arial"/>
          <w:kern w:val="1"/>
          <w:lang w:eastAsia="ar-SA"/>
        </w:rPr>
        <w:t>–dihydro–1–methyl–3H–pyrido(3,4–b)indol–7–ol)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11. Psilocin (3–[2–(dimethylamino</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]–4–hydroxyindole)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12. Psilocybin (3–[2–(dimethylamino</w:t>
      </w:r>
      <w:proofErr w:type="gramStart"/>
      <w:r w:rsidRPr="00705A27">
        <w:rPr>
          <w:rFonts w:ascii="Arial" w:eastAsia="Lucida Sans Unicode" w:hAnsi="Arial" w:cs="Arial"/>
          <w:kern w:val="1"/>
          <w:lang w:eastAsia="ar-SA"/>
        </w:rPr>
        <w:t>)ethyl</w:t>
      </w:r>
      <w:proofErr w:type="gramEnd"/>
      <w:r w:rsidRPr="00705A27">
        <w:rPr>
          <w:rFonts w:ascii="Arial" w:eastAsia="Lucida Sans Unicode" w:hAnsi="Arial" w:cs="Arial"/>
          <w:kern w:val="1"/>
          <w:lang w:eastAsia="ar-SA"/>
        </w:rPr>
        <w:t>]–4–phosphoryloxyindole)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13. N–(1–phenylcyclohexyl</w:t>
      </w:r>
      <w:proofErr w:type="gramStart"/>
      <w:r w:rsidRPr="00705A27">
        <w:rPr>
          <w:rFonts w:ascii="Arial" w:eastAsia="Lucida Sans Unicode" w:hAnsi="Arial" w:cs="Arial"/>
          <w:kern w:val="1"/>
          <w:lang w:eastAsia="ar-SA"/>
        </w:rPr>
        <w:t>)ethylamine</w:t>
      </w:r>
      <w:proofErr w:type="gramEnd"/>
      <w:r w:rsidRPr="00705A27">
        <w:rPr>
          <w:rFonts w:ascii="Arial" w:eastAsia="Lucida Sans Unicode" w:hAnsi="Arial" w:cs="Arial"/>
          <w:kern w:val="1"/>
          <w:lang w:eastAsia="ar-SA"/>
        </w:rPr>
        <w:t xml:space="preserve"> (PCE)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lastRenderedPageBreak/>
        <w:t>14. 1–[1–(2–Thienyl) cyclohexyl</w:t>
      </w:r>
      <w:proofErr w:type="gramStart"/>
      <w:r w:rsidRPr="00705A27">
        <w:rPr>
          <w:rFonts w:ascii="Arial" w:eastAsia="Lucida Sans Unicode" w:hAnsi="Arial" w:cs="Arial"/>
          <w:kern w:val="1"/>
          <w:lang w:eastAsia="ar-SA"/>
        </w:rPr>
        <w:t>]piperidine</w:t>
      </w:r>
      <w:proofErr w:type="gramEnd"/>
      <w:r w:rsidRPr="00705A27">
        <w:rPr>
          <w:rFonts w:ascii="Arial" w:eastAsia="Lucida Sans Unicode" w:hAnsi="Arial" w:cs="Arial"/>
          <w:kern w:val="1"/>
          <w:lang w:eastAsia="ar-SA"/>
        </w:rPr>
        <w:t xml:space="preserve"> (TCP)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15. 1–Phenyl–N–propylcyclohexanamine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16. Rolicyclidine (1-(1-phenylcyclohexyl) pyrrolidine)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17. Mescaline (3</w:t>
      </w:r>
      <w:proofErr w:type="gramStart"/>
      <w:r w:rsidRPr="00705A27">
        <w:rPr>
          <w:rFonts w:ascii="Arial" w:eastAsia="Lucida Sans Unicode" w:hAnsi="Arial" w:cs="Arial"/>
          <w:kern w:val="1"/>
          <w:lang w:eastAsia="ar-SA"/>
        </w:rPr>
        <w:t>,4,5</w:t>
      </w:r>
      <w:proofErr w:type="gramEnd"/>
      <w:r w:rsidRPr="00705A27">
        <w:rPr>
          <w:rFonts w:ascii="Arial" w:eastAsia="Lucida Sans Unicode" w:hAnsi="Arial" w:cs="Arial"/>
          <w:kern w:val="1"/>
          <w:lang w:eastAsia="ar-SA"/>
        </w:rPr>
        <w:t>–trimethoxybenzeneethanamine) and any salt thereof, but not peyote (lophophora)</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18. 4–Methylaminorex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–dihydro–4–methyl–5–phenyl–2–oxazolamine)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19. Cathinone ((–)–α–aminopropiophenone)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20. Fenetylline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–3,7–dihydro–1,3–dimethyl–7–(2–[(1–methyl–2–phenethyl)amino]ethyl)–1H–purine–2, 6–dione)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21. 2–Methylamino–1–phenyl–1–propanone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22. 1–[1–(Phenylmethyl</w:t>
      </w:r>
      <w:proofErr w:type="gramStart"/>
      <w:r w:rsidRPr="00705A27">
        <w:rPr>
          <w:rFonts w:ascii="Arial" w:eastAsia="Lucida Sans Unicode" w:hAnsi="Arial" w:cs="Arial"/>
          <w:kern w:val="1"/>
          <w:lang w:eastAsia="ar-SA"/>
        </w:rPr>
        <w:t>)cyclohexyl</w:t>
      </w:r>
      <w:proofErr w:type="gramEnd"/>
      <w:r w:rsidRPr="00705A27">
        <w:rPr>
          <w:rFonts w:ascii="Arial" w:eastAsia="Lucida Sans Unicode" w:hAnsi="Arial" w:cs="Arial"/>
          <w:kern w:val="1"/>
          <w:lang w:eastAsia="ar-SA"/>
        </w:rPr>
        <w:t>]piperidine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23. 1–[1–(4–Methylphenyl</w:t>
      </w:r>
      <w:proofErr w:type="gramStart"/>
      <w:r w:rsidRPr="00705A27">
        <w:rPr>
          <w:rFonts w:ascii="Arial" w:eastAsia="Lucida Sans Unicode" w:hAnsi="Arial" w:cs="Arial"/>
          <w:kern w:val="1"/>
          <w:lang w:eastAsia="ar-SA"/>
        </w:rPr>
        <w:t>)cyclohexyl</w:t>
      </w:r>
      <w:proofErr w:type="gramEnd"/>
      <w:r w:rsidRPr="00705A27">
        <w:rPr>
          <w:rFonts w:ascii="Arial" w:eastAsia="Lucida Sans Unicode" w:hAnsi="Arial" w:cs="Arial"/>
          <w:kern w:val="1"/>
          <w:lang w:eastAsia="ar-SA"/>
        </w:rPr>
        <w:t>]piperidine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24. 4–bromo–2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–dimethoxybenzeneethanamine and any salt, isomer or salt of isomer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25. and 26. [Repealed, 2012, c. 1, s. 46]</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27. Aminorex (4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-dihydro-5-phenyl-2-oxazolamine)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28. Etryptamine (3-(2-aminobutyl</w:t>
      </w:r>
      <w:proofErr w:type="gramStart"/>
      <w:r w:rsidRPr="00705A27">
        <w:rPr>
          <w:rFonts w:ascii="Arial" w:eastAsia="Lucida Sans Unicode" w:hAnsi="Arial" w:cs="Arial"/>
          <w:kern w:val="1"/>
          <w:lang w:eastAsia="ar-SA"/>
        </w:rPr>
        <w:t>)indole</w:t>
      </w:r>
      <w:proofErr w:type="gramEnd"/>
      <w:r w:rsidRPr="00705A27">
        <w:rPr>
          <w:rFonts w:ascii="Arial" w:eastAsia="Lucida Sans Unicode" w:hAnsi="Arial" w:cs="Arial"/>
          <w:kern w:val="1"/>
          <w:lang w:eastAsia="ar-SA"/>
        </w:rPr>
        <w:t>)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29. Lefetamine ((-)-N</w:t>
      </w:r>
      <w:proofErr w:type="gramStart"/>
      <w:r w:rsidRPr="00705A27">
        <w:rPr>
          <w:rFonts w:ascii="Arial" w:eastAsia="Lucida Sans Unicode" w:hAnsi="Arial" w:cs="Arial"/>
          <w:kern w:val="1"/>
          <w:lang w:eastAsia="ar-SA"/>
        </w:rPr>
        <w:t>,N</w:t>
      </w:r>
      <w:proofErr w:type="gramEnd"/>
      <w:r w:rsidRPr="00705A27">
        <w:rPr>
          <w:rFonts w:ascii="Arial" w:eastAsia="Lucida Sans Unicode" w:hAnsi="Arial" w:cs="Arial"/>
          <w:kern w:val="1"/>
          <w:lang w:eastAsia="ar-SA"/>
        </w:rPr>
        <w:t>-dimethyl-α-phenylbenzeneethanamine)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30. Mesocarb (3-(α-methylphenethyl)-N-(phenylcarbamoyl</w:t>
      </w:r>
      <w:proofErr w:type="gramStart"/>
      <w:r w:rsidRPr="00705A27">
        <w:rPr>
          <w:rFonts w:ascii="Arial" w:eastAsia="Lucida Sans Unicode" w:hAnsi="Arial" w:cs="Arial"/>
          <w:kern w:val="1"/>
          <w:lang w:eastAsia="ar-SA"/>
        </w:rPr>
        <w:t>)sydnone</w:t>
      </w:r>
      <w:proofErr w:type="gramEnd"/>
      <w:r w:rsidRPr="00705A27">
        <w:rPr>
          <w:rFonts w:ascii="Arial" w:eastAsia="Lucida Sans Unicode" w:hAnsi="Arial" w:cs="Arial"/>
          <w:kern w:val="1"/>
          <w:lang w:eastAsia="ar-SA"/>
        </w:rPr>
        <w:t xml:space="preserve"> imine)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31. Zipeprol (4-(2-methoxy-2-phenylethyl)-α-(methoxyphenylmethyl)-1-piperazineethanol)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32. Amineptine (7-[(10</w:t>
      </w:r>
      <w:proofErr w:type="gramStart"/>
      <w:r w:rsidRPr="00705A27">
        <w:rPr>
          <w:rFonts w:ascii="Arial" w:eastAsia="Lucida Sans Unicode" w:hAnsi="Arial" w:cs="Arial"/>
          <w:kern w:val="1"/>
          <w:lang w:eastAsia="ar-SA"/>
        </w:rPr>
        <w:t>,11</w:t>
      </w:r>
      <w:proofErr w:type="gramEnd"/>
      <w:r w:rsidRPr="00705A27">
        <w:rPr>
          <w:rFonts w:ascii="Arial" w:eastAsia="Lucida Sans Unicode" w:hAnsi="Arial" w:cs="Arial"/>
          <w:kern w:val="1"/>
          <w:lang w:eastAsia="ar-SA"/>
        </w:rPr>
        <w:t>-dihydro-5H-dibenzo[a,d]cyclohepten-5-yl)amino]heptanoic acid)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33. Benzylpiperazine [BZP], namely 1-benzylpiperazine and its salts, isomers and salts of isomers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34. Trifluoromethylphenylpiperazine [TFMPP], namely 1-(3-trifluoromethylphenyl</w:t>
      </w:r>
      <w:proofErr w:type="gramStart"/>
      <w:r w:rsidRPr="00705A27">
        <w:rPr>
          <w:rFonts w:ascii="Arial" w:eastAsia="Lucida Sans Unicode" w:hAnsi="Arial" w:cs="Arial"/>
          <w:kern w:val="1"/>
          <w:lang w:eastAsia="ar-SA"/>
        </w:rPr>
        <w:t>)piperazine</w:t>
      </w:r>
      <w:proofErr w:type="gramEnd"/>
      <w:r w:rsidRPr="00705A27">
        <w:rPr>
          <w:rFonts w:ascii="Arial" w:eastAsia="Lucida Sans Unicode" w:hAnsi="Arial" w:cs="Arial"/>
          <w:kern w:val="1"/>
          <w:lang w:eastAsia="ar-SA"/>
        </w:rPr>
        <w:t xml:space="preserve"> and its salts, isomers and salts of isomers</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br w:type="page"/>
      </w:r>
      <w:r w:rsidRPr="00705A27">
        <w:rPr>
          <w:rFonts w:ascii="Arial" w:eastAsia="Lucida Sans Unicode" w:hAnsi="Arial" w:cs="Arial"/>
          <w:b/>
          <w:kern w:val="1"/>
          <w:lang w:eastAsia="ar-SA"/>
        </w:rPr>
        <w:lastRenderedPageBreak/>
        <w:t>SCHEDULE IV</w:t>
      </w: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(Sections 2 to 4, 5 to 7, 29, 55 and 60)</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 Barbiturates, their salts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Allobarbital (5</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–diallylbarbituric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Alphenal (5–allyl–5–phenylbarbituric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Amobarbital (5–ethyl–5–(3–methylbutyl</w:t>
      </w:r>
      <w:proofErr w:type="gramStart"/>
      <w:r w:rsidRPr="00705A27">
        <w:rPr>
          <w:rFonts w:ascii="Arial" w:eastAsia="Lucida Sans Unicode" w:hAnsi="Arial" w:cs="Arial"/>
          <w:kern w:val="1"/>
          <w:lang w:eastAsia="ar-SA"/>
        </w:rPr>
        <w:t>)barbituric</w:t>
      </w:r>
      <w:proofErr w:type="gramEnd"/>
      <w:r w:rsidRPr="00705A27">
        <w:rPr>
          <w:rFonts w:ascii="Arial" w:eastAsia="Lucida Sans Unicode" w:hAnsi="Arial" w:cs="Arial"/>
          <w:kern w:val="1"/>
          <w:lang w:eastAsia="ar-SA"/>
        </w:rPr>
        <w:t xml:space="preserve">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Aprobarbital (5–allyl–5–isopropylbarbituric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Barbital (5</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Barbituric Acid (2</w:t>
      </w:r>
      <w:proofErr w:type="gramStart"/>
      <w:r w:rsidRPr="00705A27">
        <w:rPr>
          <w:rFonts w:ascii="Arial" w:eastAsia="Lucida Sans Unicode" w:hAnsi="Arial" w:cs="Arial"/>
          <w:kern w:val="1"/>
          <w:lang w:eastAsia="ar-SA"/>
        </w:rPr>
        <w:t>,4,6</w:t>
      </w:r>
      <w:proofErr w:type="gramEnd"/>
      <w:r w:rsidRPr="00705A27">
        <w:rPr>
          <w:rFonts w:ascii="Arial" w:eastAsia="Lucida Sans Unicode" w:hAnsi="Arial" w:cs="Arial"/>
          <w:kern w:val="1"/>
          <w:lang w:eastAsia="ar-SA"/>
        </w:rPr>
        <w:t>(1H,3H,5H)–pyrimidinetrione)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Butabarbital (5–sec–butyl–5–ethylbarbituric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Butalbital (5–allyl–5–isobutylbarbituric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Butallylonal (5–(2–bromoallyl)–5–sec–butylbarbituric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Butethal (5–butyl–5–ethylbarbituric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Cyclobarbital (5–(1–cyclohexen–1–yl)–5–ethylbarbituric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Cyclopal (5–allyl–5–(2–cyclopenten–1–yl</w:t>
      </w:r>
      <w:proofErr w:type="gramStart"/>
      <w:r w:rsidRPr="00705A27">
        <w:rPr>
          <w:rFonts w:ascii="Arial" w:eastAsia="Lucida Sans Unicode" w:hAnsi="Arial" w:cs="Arial"/>
          <w:kern w:val="1"/>
          <w:lang w:eastAsia="ar-SA"/>
        </w:rPr>
        <w:t>)barbituric</w:t>
      </w:r>
      <w:proofErr w:type="gramEnd"/>
      <w:r w:rsidRPr="00705A27">
        <w:rPr>
          <w:rFonts w:ascii="Arial" w:eastAsia="Lucida Sans Unicode" w:hAnsi="Arial" w:cs="Arial"/>
          <w:kern w:val="1"/>
          <w:lang w:eastAsia="ar-SA"/>
        </w:rPr>
        <w:t xml:space="preserve">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Heptabarbital (5–(1–cyclohepten–1–yl)–5–ethylbarbituric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Hexethal (5–ethyl–5–hexylbarbituric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Hexobarbital (5–(1–cyclohexen–1–yl)–1</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–dimethylbarbituric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Mephobarbital (5–ethyl–1–methyl–5–phenylbarbituric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Methabarbital (5</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–diethyl–1–methylbarbituric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Methylphenobarbital (5–ethyl–1–methyl–5–phenylbarbituric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Propallylonal (5–(2–bromoallyl)–5–isopropylbarbituric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Pentobarbital (5–ethyl–5–(1–methylbutyl</w:t>
      </w:r>
      <w:proofErr w:type="gramStart"/>
      <w:r w:rsidRPr="00705A27">
        <w:rPr>
          <w:rFonts w:ascii="Arial" w:eastAsia="Lucida Sans Unicode" w:hAnsi="Arial" w:cs="Arial"/>
          <w:kern w:val="1"/>
          <w:lang w:eastAsia="ar-SA"/>
        </w:rPr>
        <w:t>)barbituric</w:t>
      </w:r>
      <w:proofErr w:type="gramEnd"/>
      <w:r w:rsidRPr="00705A27">
        <w:rPr>
          <w:rFonts w:ascii="Arial" w:eastAsia="Lucida Sans Unicode" w:hAnsi="Arial" w:cs="Arial"/>
          <w:kern w:val="1"/>
          <w:lang w:eastAsia="ar-SA"/>
        </w:rPr>
        <w:t xml:space="preserve">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Phenobarbital (5–ethyl–5–phenylbarbituric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Probarbital (5–ethyl–5–isopropylbarbituric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Phenylmethylbarbituric Acid (5–methyl–5–phenylbarbituric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Secobarbital (5–allyl–5–(1–methylbutyl</w:t>
      </w:r>
      <w:proofErr w:type="gramStart"/>
      <w:r w:rsidRPr="00705A27">
        <w:rPr>
          <w:rFonts w:ascii="Arial" w:eastAsia="Lucida Sans Unicode" w:hAnsi="Arial" w:cs="Arial"/>
          <w:kern w:val="1"/>
          <w:lang w:eastAsia="ar-SA"/>
        </w:rPr>
        <w:t>)barbituric</w:t>
      </w:r>
      <w:proofErr w:type="gramEnd"/>
      <w:r w:rsidRPr="00705A27">
        <w:rPr>
          <w:rFonts w:ascii="Arial" w:eastAsia="Lucida Sans Unicode" w:hAnsi="Arial" w:cs="Arial"/>
          <w:kern w:val="1"/>
          <w:lang w:eastAsia="ar-SA"/>
        </w:rPr>
        <w:t xml:space="preserve">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(25) Sigmodal (5–(2–bromoallyl)–5–(1–methylbutyl) 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(26) Talbutal (5–allyl–5–sec–butylbarbituric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(27) Vinbarbital (5–ethyl–5–(1–methyl–1–butenyl</w:t>
      </w:r>
      <w:proofErr w:type="gramStart"/>
      <w:r w:rsidRPr="00705A27">
        <w:rPr>
          <w:rFonts w:ascii="Arial" w:eastAsia="Lucida Sans Unicode" w:hAnsi="Arial" w:cs="Arial"/>
          <w:kern w:val="1"/>
          <w:lang w:eastAsia="ar-SA"/>
        </w:rPr>
        <w:t>)barbituric</w:t>
      </w:r>
      <w:proofErr w:type="gramEnd"/>
      <w:r w:rsidRPr="00705A27">
        <w:rPr>
          <w:rFonts w:ascii="Arial" w:eastAsia="Lucida Sans Unicode" w:hAnsi="Arial" w:cs="Arial"/>
          <w:kern w:val="1"/>
          <w:lang w:eastAsia="ar-SA"/>
        </w:rPr>
        <w:t xml:space="preserve">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(28) Vinylbital (5–(1–methylbutyl)–5–vinylbarbituric acid)</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 Thiobarbiturates, their salts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Thialbarbital (5–allyl–5–(2–cyclohexen–1–yl)–2–thiobarbituric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Thiamylal (5–allyl–5–(1–methylbutyl)–2–thiobarbituric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Thiobarbituric Acid (2–thiobarbituric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Thiopental (5–ethyl–5–(1–methylbutyl)–2–thiobarbituric acid)</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 Chlorphentermine (1–(p–chlorophenyl)–2–methyl–2–aminopropane)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4. Diethylpropion (2–(diethylamino</w:t>
      </w:r>
      <w:proofErr w:type="gramStart"/>
      <w:r w:rsidRPr="00705A27">
        <w:rPr>
          <w:rFonts w:ascii="Arial" w:eastAsia="Lucida Sans Unicode" w:hAnsi="Arial" w:cs="Arial"/>
          <w:kern w:val="1"/>
          <w:lang w:eastAsia="ar-SA"/>
        </w:rPr>
        <w:t>)propiophenone</w:t>
      </w:r>
      <w:proofErr w:type="gramEnd"/>
      <w:r w:rsidRPr="00705A27">
        <w:rPr>
          <w:rFonts w:ascii="Arial" w:eastAsia="Lucida Sans Unicode" w:hAnsi="Arial" w:cs="Arial"/>
          <w:kern w:val="1"/>
          <w:lang w:eastAsia="ar-SA"/>
        </w:rPr>
        <w:t>)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5. Phendimetrazine (d–3</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–dimethyl–2–phenylmorpholine)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6. Phenmetrazine (3–methyl–2–phenylmorpholine)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lastRenderedPageBreak/>
        <w:t>7. Pipradol (α</w:t>
      </w:r>
      <w:proofErr w:type="gramStart"/>
      <w:r w:rsidRPr="00705A27">
        <w:rPr>
          <w:rFonts w:ascii="Arial" w:eastAsia="Lucida Sans Unicode" w:hAnsi="Arial" w:cs="Arial"/>
          <w:kern w:val="1"/>
          <w:lang w:eastAsia="ar-SA"/>
        </w:rPr>
        <w:t>,α</w:t>
      </w:r>
      <w:proofErr w:type="gramEnd"/>
      <w:r w:rsidRPr="00705A27">
        <w:rPr>
          <w:rFonts w:ascii="Arial" w:eastAsia="Lucida Sans Unicode" w:hAnsi="Arial" w:cs="Arial"/>
          <w:kern w:val="1"/>
          <w:lang w:eastAsia="ar-SA"/>
        </w:rPr>
        <w:t>–diphenyl–2–piperidinemethanol)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8. Phentermine (α</w:t>
      </w:r>
      <w:proofErr w:type="gramStart"/>
      <w:r w:rsidRPr="00705A27">
        <w:rPr>
          <w:rFonts w:ascii="Arial" w:eastAsia="Lucida Sans Unicode" w:hAnsi="Arial" w:cs="Arial"/>
          <w:kern w:val="1"/>
          <w:lang w:eastAsia="ar-SA"/>
        </w:rPr>
        <w:t>,α</w:t>
      </w:r>
      <w:proofErr w:type="gramEnd"/>
      <w:r w:rsidRPr="00705A27">
        <w:rPr>
          <w:rFonts w:ascii="Arial" w:eastAsia="Lucida Sans Unicode" w:hAnsi="Arial" w:cs="Arial"/>
          <w:kern w:val="1"/>
          <w:lang w:eastAsia="ar-SA"/>
        </w:rPr>
        <w:t>–dimethylbenzeneethanamine)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9. Butorphanol (l–N–cyclobutylmethyl–3</w:t>
      </w:r>
      <w:proofErr w:type="gramStart"/>
      <w:r w:rsidRPr="00705A27">
        <w:rPr>
          <w:rFonts w:ascii="Arial" w:eastAsia="Lucida Sans Unicode" w:hAnsi="Arial" w:cs="Arial"/>
          <w:kern w:val="1"/>
          <w:lang w:eastAsia="ar-SA"/>
        </w:rPr>
        <w:t>,14</w:t>
      </w:r>
      <w:proofErr w:type="gramEnd"/>
      <w:r w:rsidRPr="00705A27">
        <w:rPr>
          <w:rFonts w:ascii="Arial" w:eastAsia="Lucida Sans Unicode" w:hAnsi="Arial" w:cs="Arial"/>
          <w:kern w:val="1"/>
          <w:lang w:eastAsia="ar-SA"/>
        </w:rPr>
        <w:t>–dihydroxymorphinan)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10. Nalbuphine (N–cyclobutylmethyl–4</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–epoxy–morphinan–3,6,14–triol)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11. Glutethimide (2–ethyl–2–phenylglutarimide)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12. Clotiazepam (5–(o–chlorophenyl)–7–ethyl–1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–dihydro–1–methyl–2H–thieno[2,3–e]–1,4–diazepin–2–one)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13. Ethchlorvynol (ethyl–2–chlorovinyl ethynyl carbinol)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14. Ethinamate (1–ethynylcyclohexanol carbamate)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15. Mazindol (5–(p–chlorophenyl)–2</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–dihydro–3H–imidazo[2,1–a]isoindol–5–ol)</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16. Meprobamate (2–methyl–2–propyl–1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–propanediol dicarbamate)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17. Methyprylon (3</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–diethyl–5–methyl–2,4–piperidinedione)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18. Benzodiazepines, their salts and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Alprazolam (8–chloro–1–methyl–6–phenyl–4H–s–</w:t>
      </w:r>
      <w:proofErr w:type="gramStart"/>
      <w:r w:rsidRPr="00705A27">
        <w:rPr>
          <w:rFonts w:ascii="Arial" w:eastAsia="Lucida Sans Unicode" w:hAnsi="Arial" w:cs="Arial"/>
          <w:kern w:val="1"/>
          <w:lang w:eastAsia="ar-SA"/>
        </w:rPr>
        <w:t>triazolo[</w:t>
      </w:r>
      <w:proofErr w:type="gramEnd"/>
      <w:r w:rsidRPr="00705A27">
        <w:rPr>
          <w:rFonts w:ascii="Arial" w:eastAsia="Lucida Sans Unicode" w:hAnsi="Arial" w:cs="Arial"/>
          <w:kern w:val="1"/>
          <w:lang w:eastAsia="ar-SA"/>
        </w:rPr>
        <w:t>4,3–a][1,4] benzodiazepine)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Bromazepam (7–bromo–1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–dihydro–5–(2–pyridyl)–2H–1, 4–benzodiazepin–2–one)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(2.1) Brotizolam (2-bromo-4-(o-chlorophenyl)-9-methyl-6H-</w:t>
      </w:r>
      <w:proofErr w:type="gramStart"/>
      <w:r w:rsidRPr="00705A27">
        <w:rPr>
          <w:rFonts w:ascii="Arial" w:eastAsia="Lucida Sans Unicode" w:hAnsi="Arial" w:cs="Arial"/>
          <w:kern w:val="1"/>
          <w:lang w:eastAsia="ar-SA"/>
        </w:rPr>
        <w:t>thieno[</w:t>
      </w:r>
      <w:proofErr w:type="gramEnd"/>
      <w:r w:rsidRPr="00705A27">
        <w:rPr>
          <w:rFonts w:ascii="Arial" w:eastAsia="Lucida Sans Unicode" w:hAnsi="Arial" w:cs="Arial"/>
          <w:kern w:val="1"/>
          <w:lang w:eastAsia="ar-SA"/>
        </w:rPr>
        <w:t>3,2-f]-s-triazolo[4,3-a][1,4]diazepine)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Camazepam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–dihydro–3–(N,N– dimethylcarbamoyl)–1–methyl–5–phenyl–2H–1, 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Chlordiazepoxide (7–chloro–2–(methylamino)–5–phenyl–3H–1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–benzodiazepine–4–oxide)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Clobazam (7–chloro–1–methyl–5–phenyl–1H–1</w:t>
      </w:r>
      <w:proofErr w:type="gramStart"/>
      <w:r w:rsidRPr="00705A27">
        <w:rPr>
          <w:rFonts w:ascii="Arial" w:eastAsia="Lucida Sans Unicode" w:hAnsi="Arial" w:cs="Arial"/>
          <w:kern w:val="1"/>
          <w:lang w:eastAsia="ar-SA"/>
        </w:rPr>
        <w:t>,5</w:t>
      </w:r>
      <w:proofErr w:type="gramEnd"/>
      <w:r w:rsidRPr="00705A27">
        <w:rPr>
          <w:rFonts w:ascii="Arial" w:eastAsia="Lucida Sans Unicode" w:hAnsi="Arial" w:cs="Arial"/>
          <w:kern w:val="1"/>
          <w:lang w:eastAsia="ar-SA"/>
        </w:rPr>
        <w:t>–benzodiazepine–2,4(3H,5H)–dione)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Clonazepam (5–(o–chlorophenyl)–1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–dihydro–7–nitro–2H–1,4–benzodiazepin–2–one)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Clorazepate (7–chloro–2</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–dihydro–2,2–dihydroxy–5–phenyl–1H–1,4–benzodiazepine–3–carboxylic acid)</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Cloxazolam (10–chloro–11b–(o–chlorophenyl)–2</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 7,11b–tetrahydrooxazolo[3,2–d][1,4]benzodiazepin 6–(5H)–one)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Delorazepam (7–chloro–5–(o–chlorophenyl)–1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Diazepam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–dihydro–1–methyl–5–phenyl–2H–1,4–benzodiazepin–2–one)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Estazolam (8–chloro–6–phenyl–4H–s–triazolo [4</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–a][1,4]benzodiazepine)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Ethyl Loflazepate (ethyl 7–chloro–5–(o–fluorophenyl)–2</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–dihydro–2–oxo–1H–1,4–benzodiazepine–3–carboxylate)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(13) Fludiazepam (7–chloro–5–(o–fluorophenyl)–1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[Repealed, SOR/98-173, s. 2]</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Flurazepam (7–chloro–1–[2–(diethylamino) ethyl]–5–(o–fluorophenyl)–1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Halazepam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–dihydro–5–phenyl–1–(2,2,2–trifluoroethyl)–2H–1,4–benzodiazepin–2–one)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Haloxazolam (10–bromo–11b–(o–fluorophenyl)–2</w:t>
      </w:r>
      <w:proofErr w:type="gramStart"/>
      <w:r w:rsidRPr="00705A27">
        <w:rPr>
          <w:rFonts w:ascii="Arial" w:eastAsia="Lucida Sans Unicode" w:hAnsi="Arial" w:cs="Arial"/>
          <w:kern w:val="1"/>
          <w:lang w:eastAsia="ar-SA"/>
        </w:rPr>
        <w:t>,3,7,11b</w:t>
      </w:r>
      <w:proofErr w:type="gramEnd"/>
      <w:r w:rsidRPr="00705A27">
        <w:rPr>
          <w:rFonts w:ascii="Arial" w:eastAsia="Lucida Sans Unicode" w:hAnsi="Arial" w:cs="Arial"/>
          <w:kern w:val="1"/>
          <w:lang w:eastAsia="ar-SA"/>
        </w:rPr>
        <w:t>–tetrahydrooxazolo[3,2–d][1,4]benzodiazepin–6(5H)–one)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Ketazolam (11–chloro–8</w:t>
      </w:r>
      <w:proofErr w:type="gramStart"/>
      <w:r w:rsidRPr="00705A27">
        <w:rPr>
          <w:rFonts w:ascii="Arial" w:eastAsia="Lucida Sans Unicode" w:hAnsi="Arial" w:cs="Arial"/>
          <w:kern w:val="1"/>
          <w:lang w:eastAsia="ar-SA"/>
        </w:rPr>
        <w:t>,12b</w:t>
      </w:r>
      <w:proofErr w:type="gramEnd"/>
      <w:r w:rsidRPr="00705A27">
        <w:rPr>
          <w:rFonts w:ascii="Arial" w:eastAsia="Lucida Sans Unicode" w:hAnsi="Arial" w:cs="Arial"/>
          <w:kern w:val="1"/>
          <w:lang w:eastAsia="ar-SA"/>
        </w:rPr>
        <w:t>–dihydro–2,8–dimethyl–12b–phenyl–4H–[1,3]–oxazino–[3,2–d][1,4] benzodiazepine–4,7(6H)–dione)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Loprazolam (6–(o–chlorophenyl)–2</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–dihydro–2–[(4–methyl–1–piperazinyl)methylene]–8–nitro–1H–imidazo[1,2–a][1,4]benzodiazepin–1–one)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Lorazepam (7–chloro–5–(o–chlorophenyl)–1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–dihydro–3–hydroxy–2H–1,4–benzodiazepin–2–one)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Lormetazepam (7–chloro–5–(o–chlorophenyl)–1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–dihydro–3–hydroxy–1–methyl–2H–1,4–benzodiazepin–2–one)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Medazepam (7–chloro–2</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–dihydro–1–methyl–5–phenyl–1H–1,4–benzodiazepine)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(22.1) Midazolam (8-chloro-6-(o-fluorophenyl)-1-methyl-4H-</w:t>
      </w:r>
      <w:proofErr w:type="gramStart"/>
      <w:r w:rsidRPr="00705A27">
        <w:rPr>
          <w:rFonts w:ascii="Arial" w:eastAsia="Lucida Sans Unicode" w:hAnsi="Arial" w:cs="Arial"/>
          <w:kern w:val="1"/>
          <w:lang w:eastAsia="ar-SA"/>
        </w:rPr>
        <w:t>imidazo[</w:t>
      </w:r>
      <w:proofErr w:type="gramEnd"/>
      <w:r w:rsidRPr="00705A27">
        <w:rPr>
          <w:rFonts w:ascii="Arial" w:eastAsia="Lucida Sans Unicode" w:hAnsi="Arial" w:cs="Arial"/>
          <w:kern w:val="1"/>
          <w:lang w:eastAsia="ar-SA"/>
        </w:rPr>
        <w:t>1,5-a][1,4]benzodiazepine)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Nimetazepam (1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–dihydro–1–methyl–7–nitro–5–phenyl–2H–1,4–benzodiazepin–2–one)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Nitrazepam (1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–dihydro–7–nitro–5–phenyl–2H–1,4–benzodiazepin–2–one)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(25) Nordazepam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–dihydro–5–phenyl–2H–1,4–benzodiazepin–2–one)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(26) Oxazepam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–dihydro–3–hydroxy–5–phenyl–2H–1,4–benzodiazepin–2–one)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(27) Oxazolam (10–chloro–2</w:t>
      </w:r>
      <w:proofErr w:type="gramStart"/>
      <w:r w:rsidRPr="00705A27">
        <w:rPr>
          <w:rFonts w:ascii="Arial" w:eastAsia="Lucida Sans Unicode" w:hAnsi="Arial" w:cs="Arial"/>
          <w:kern w:val="1"/>
          <w:lang w:eastAsia="ar-SA"/>
        </w:rPr>
        <w:t>,3,7,11b</w:t>
      </w:r>
      <w:proofErr w:type="gramEnd"/>
      <w:r w:rsidRPr="00705A27">
        <w:rPr>
          <w:rFonts w:ascii="Arial" w:eastAsia="Lucida Sans Unicode" w:hAnsi="Arial" w:cs="Arial"/>
          <w:kern w:val="1"/>
          <w:lang w:eastAsia="ar-SA"/>
        </w:rPr>
        <w:t>–tetrahydro–2–methyl–11b–phenyloxazolo[3,2–d] [1,4]benzodiazepin–6(5H)–one)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(28) Pinazepam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–dihydro–5–phenyl–1–(2–propynyl)–2H–1,4–benzodiazepin–2–one)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(29) Prazepam (7–chloro–1–(cyclopropylmethyl)–1, 3–dihydro–5–phenyl–2H–1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–benzodiazepin–2–one)</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(29.1) Quazepam (7-chloro-5-(o-fluorophenyl)-1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-dihydro-1-(2,2,2-trifluoroethyl)-2H-1,4-benzodiazepine-2-thione)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(30) Temazepam (7–chloro–1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–dihydro–3–hydroxy–1–methyl–5–phenyl–2H–1,4–benzodiazepin–2–one)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(31) Tetrazepam (7–chloro–5–(cyclohexen–1–yl)–1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–dihydro–1–methyl–2H–1,4–benzodiazepin–2–one)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(32) Triazolam (8–chloro–6–(o–chlorophenyl)–1–methyl–4H–s–</w:t>
      </w:r>
      <w:proofErr w:type="gramStart"/>
      <w:r w:rsidRPr="00705A27">
        <w:rPr>
          <w:rFonts w:ascii="Arial" w:eastAsia="Lucida Sans Unicode" w:hAnsi="Arial" w:cs="Arial"/>
          <w:kern w:val="1"/>
          <w:lang w:eastAsia="ar-SA"/>
        </w:rPr>
        <w:t>triazolo[</w:t>
      </w:r>
      <w:proofErr w:type="gramEnd"/>
      <w:r w:rsidRPr="00705A27">
        <w:rPr>
          <w:rFonts w:ascii="Arial" w:eastAsia="Lucida Sans Unicode" w:hAnsi="Arial" w:cs="Arial"/>
          <w:kern w:val="1"/>
          <w:lang w:eastAsia="ar-SA"/>
        </w:rPr>
        <w:t>4,3–a][1,4]benzodiazepine)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roofErr w:type="gramStart"/>
      <w:r w:rsidRPr="00705A27">
        <w:rPr>
          <w:rFonts w:ascii="Arial" w:eastAsia="Lucida Sans Unicode" w:hAnsi="Arial" w:cs="Arial"/>
          <w:kern w:val="1"/>
          <w:lang w:eastAsia="ar-SA"/>
        </w:rPr>
        <w:t>but</w:t>
      </w:r>
      <w:proofErr w:type="gramEnd"/>
      <w:r w:rsidRPr="00705A27">
        <w:rPr>
          <w:rFonts w:ascii="Arial" w:eastAsia="Lucida Sans Unicode" w:hAnsi="Arial" w:cs="Arial"/>
          <w:kern w:val="1"/>
          <w:lang w:eastAsia="ar-SA"/>
        </w:rPr>
        <w:t xml:space="preserve"> not including:</w:t>
      </w:r>
    </w:p>
    <w:p w:rsidR="00705A27" w:rsidRPr="00705A27" w:rsidRDefault="00705A27" w:rsidP="00705A27">
      <w:pPr>
        <w:suppressAutoHyphens/>
        <w:spacing w:after="0" w:line="100" w:lineRule="atLeast"/>
        <w:ind w:left="1440"/>
        <w:rPr>
          <w:rFonts w:ascii="Arial" w:eastAsia="Lucida Sans Unicode" w:hAnsi="Arial" w:cs="Arial"/>
          <w:kern w:val="1"/>
          <w:lang w:eastAsia="ar-SA"/>
        </w:rPr>
      </w:pPr>
      <w:r w:rsidRPr="00705A27">
        <w:rPr>
          <w:rFonts w:ascii="Arial" w:eastAsia="Lucida Sans Unicode" w:hAnsi="Arial" w:cs="Arial"/>
          <w:kern w:val="1"/>
          <w:lang w:eastAsia="ar-SA"/>
        </w:rPr>
        <w:t>(32.1) Clozapine (8-chloro-11-(4-methyl-1-piperazinyl)-5H-</w:t>
      </w:r>
      <w:proofErr w:type="gramStart"/>
      <w:r w:rsidRPr="00705A27">
        <w:rPr>
          <w:rFonts w:ascii="Arial" w:eastAsia="Lucida Sans Unicode" w:hAnsi="Arial" w:cs="Arial"/>
          <w:kern w:val="1"/>
          <w:lang w:eastAsia="ar-SA"/>
        </w:rPr>
        <w:t>dibenzo[</w:t>
      </w:r>
      <w:proofErr w:type="gramEnd"/>
      <w:r w:rsidRPr="00705A27">
        <w:rPr>
          <w:rFonts w:ascii="Arial" w:eastAsia="Lucida Sans Unicode" w:hAnsi="Arial" w:cs="Arial"/>
          <w:kern w:val="1"/>
          <w:lang w:eastAsia="ar-SA"/>
        </w:rPr>
        <w:t>b,e][1,4]diazepine) and any salt thereof</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(33) Flunitrazepam (5-(o-fluorophenyl)-1</w:t>
      </w:r>
      <w:proofErr w:type="gramStart"/>
      <w:r w:rsidRPr="00705A27">
        <w:rPr>
          <w:rFonts w:ascii="Arial" w:eastAsia="Lucida Sans Unicode" w:hAnsi="Arial" w:cs="Arial"/>
          <w:kern w:val="1"/>
          <w:lang w:eastAsia="ar-SA"/>
        </w:rPr>
        <w:t>,3</w:t>
      </w:r>
      <w:proofErr w:type="gramEnd"/>
      <w:r w:rsidRPr="00705A27">
        <w:rPr>
          <w:rFonts w:ascii="Arial" w:eastAsia="Lucida Sans Unicode" w:hAnsi="Arial" w:cs="Arial"/>
          <w:kern w:val="1"/>
          <w:lang w:eastAsia="ar-SA"/>
        </w:rPr>
        <w:t>-dihydro-1-methyl-7-nitro-2H-1,4-benzodiazepin-2-one) and any salts or derivatives thereof</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(34) Olanzapine (2-methyl-4-(4-methyl-1-piperazinyl)-10H-</w:t>
      </w:r>
      <w:proofErr w:type="gramStart"/>
      <w:r w:rsidRPr="00705A27">
        <w:rPr>
          <w:rFonts w:ascii="Arial" w:eastAsia="Lucida Sans Unicode" w:hAnsi="Arial" w:cs="Arial"/>
          <w:kern w:val="1"/>
          <w:lang w:eastAsia="ar-SA"/>
        </w:rPr>
        <w:t>thieno[</w:t>
      </w:r>
      <w:proofErr w:type="gramEnd"/>
      <w:r w:rsidRPr="00705A27">
        <w:rPr>
          <w:rFonts w:ascii="Arial" w:eastAsia="Lucida Sans Unicode" w:hAnsi="Arial" w:cs="Arial"/>
          <w:kern w:val="1"/>
          <w:lang w:eastAsia="ar-SA"/>
        </w:rPr>
        <w:t>2,3-b][1,5]benzodiazepine) and its salts</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 xml:space="preserve">19. Catha edulis </w:t>
      </w:r>
      <w:proofErr w:type="gramStart"/>
      <w:r w:rsidRPr="00705A27">
        <w:rPr>
          <w:rFonts w:ascii="Arial" w:eastAsia="Lucida Sans Unicode" w:hAnsi="Arial" w:cs="Arial"/>
          <w:kern w:val="1"/>
          <w:lang w:eastAsia="ar-SA"/>
        </w:rPr>
        <w:t>Forsk.,</w:t>
      </w:r>
      <w:proofErr w:type="gramEnd"/>
      <w:r w:rsidRPr="00705A27">
        <w:rPr>
          <w:rFonts w:ascii="Arial" w:eastAsia="Lucida Sans Unicode" w:hAnsi="Arial" w:cs="Arial"/>
          <w:kern w:val="1"/>
          <w:lang w:eastAsia="ar-SA"/>
        </w:rPr>
        <w:t xml:space="preserve"> its preparations, derivatives, alkaloids and salts,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Cathine (d–threo–2–amino–1–hydroxy–1–phenylpropane)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20. Fencamfamin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–N–ethyl–3–phenylbicyclo[2,2,1] heptan–2–amine)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21. Fenproporex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–3–[(α–methylphenethyl)amino]propionitrile)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22. Mefenorex (d</w:t>
      </w:r>
      <w:proofErr w:type="gramStart"/>
      <w:r w:rsidRPr="00705A27">
        <w:rPr>
          <w:rFonts w:ascii="Arial" w:eastAsia="Lucida Sans Unicode" w:hAnsi="Arial" w:cs="Arial"/>
          <w:kern w:val="1"/>
          <w:lang w:eastAsia="ar-SA"/>
        </w:rPr>
        <w:t>,l</w:t>
      </w:r>
      <w:proofErr w:type="gramEnd"/>
      <w:r w:rsidRPr="00705A27">
        <w:rPr>
          <w:rFonts w:ascii="Arial" w:eastAsia="Lucida Sans Unicode" w:hAnsi="Arial" w:cs="Arial"/>
          <w:kern w:val="1"/>
          <w:lang w:eastAsia="ar-SA"/>
        </w:rPr>
        <w:t>–N–(3–chloropropyl)–α–methylbenzeneethanamine)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23. Anabolic steroids and their derivatives including:</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 Androisoxazole (17ß–hydroxy–17α–methylandrostano [3</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–c]isoxazole)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 Androstanolone (17ß–hydroxy–5α–androstan–3–one)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 Androstenediol (androst–5–ene–3ß</w:t>
      </w:r>
      <w:proofErr w:type="gramStart"/>
      <w:r w:rsidRPr="00705A27">
        <w:rPr>
          <w:rFonts w:ascii="Arial" w:eastAsia="Lucida Sans Unicode" w:hAnsi="Arial" w:cs="Arial"/>
          <w:kern w:val="1"/>
          <w:lang w:eastAsia="ar-SA"/>
        </w:rPr>
        <w:t>,17ß</w:t>
      </w:r>
      <w:proofErr w:type="gramEnd"/>
      <w:r w:rsidRPr="00705A27">
        <w:rPr>
          <w:rFonts w:ascii="Arial" w:eastAsia="Lucida Sans Unicode" w:hAnsi="Arial" w:cs="Arial"/>
          <w:kern w:val="1"/>
          <w:lang w:eastAsia="ar-SA"/>
        </w:rPr>
        <w:t>–diol)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 Bolandiol (estr–4–ene–3ß</w:t>
      </w:r>
      <w:proofErr w:type="gramStart"/>
      <w:r w:rsidRPr="00705A27">
        <w:rPr>
          <w:rFonts w:ascii="Arial" w:eastAsia="Lucida Sans Unicode" w:hAnsi="Arial" w:cs="Arial"/>
          <w:kern w:val="1"/>
          <w:lang w:eastAsia="ar-SA"/>
        </w:rPr>
        <w:t>,17ß</w:t>
      </w:r>
      <w:proofErr w:type="gramEnd"/>
      <w:r w:rsidRPr="00705A27">
        <w:rPr>
          <w:rFonts w:ascii="Arial" w:eastAsia="Lucida Sans Unicode" w:hAnsi="Arial" w:cs="Arial"/>
          <w:kern w:val="1"/>
          <w:lang w:eastAsia="ar-SA"/>
        </w:rPr>
        <w:t>–diol)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(5) Bolasterone (17ß–hydroxy–7α</w:t>
      </w:r>
      <w:proofErr w:type="gramStart"/>
      <w:r w:rsidRPr="00705A27">
        <w:rPr>
          <w:rFonts w:ascii="Arial" w:eastAsia="Lucida Sans Unicode" w:hAnsi="Arial" w:cs="Arial"/>
          <w:kern w:val="1"/>
          <w:lang w:eastAsia="ar-SA"/>
        </w:rPr>
        <w:t>,17</w:t>
      </w:r>
      <w:proofErr w:type="gramEnd"/>
      <w:r w:rsidRPr="00705A27">
        <w:rPr>
          <w:rFonts w:ascii="Arial" w:eastAsia="Lucida Sans Unicode" w:hAnsi="Arial" w:cs="Arial"/>
          <w:kern w:val="1"/>
          <w:lang w:eastAsia="ar-SA"/>
        </w:rPr>
        <w:t>–dimethylandrost–4–en–3–one)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(6) Bolazine (17ß–hydroxy–2α–methyl–5α–androstan–3–one azine)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(7) Boldenone (17ß–hydroxyandrosta–1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(8) Bolenol (19–nor–17α–pregn–5–en–17–ol)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(9) Calusterone (17ß–hydroxy–7ß</w:t>
      </w:r>
      <w:proofErr w:type="gramStart"/>
      <w:r w:rsidRPr="00705A27">
        <w:rPr>
          <w:rFonts w:ascii="Arial" w:eastAsia="Lucida Sans Unicode" w:hAnsi="Arial" w:cs="Arial"/>
          <w:kern w:val="1"/>
          <w:lang w:eastAsia="ar-SA"/>
        </w:rPr>
        <w:t>,17</w:t>
      </w:r>
      <w:proofErr w:type="gramEnd"/>
      <w:r w:rsidRPr="00705A27">
        <w:rPr>
          <w:rFonts w:ascii="Arial" w:eastAsia="Lucida Sans Unicode" w:hAnsi="Arial" w:cs="Arial"/>
          <w:kern w:val="1"/>
          <w:lang w:eastAsia="ar-SA"/>
        </w:rPr>
        <w:t>–dimethylandrost–4–en–3–one)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(10) Clostebol (4–chloro–17ß–hydroxyandrost–4–en–3–one)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(11) Drostanolone (17ß–hydroxy–2α–methyl–5α–androstan–3–one)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(12) Enestebol (4, 17ß–dihydroxy–17–methylandrosta–1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(13) Epitiostanol (2α, 3α–epithio–5α–androstan–17ß–ol)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(14) Ethylestrenol (19–nor–17α–pregn–4–en–17–ol)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(15) 4–Hydroxy–19–nor testosterone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(16) Fluoxymesterone (9–fluoro–11ß</w:t>
      </w:r>
      <w:proofErr w:type="gramStart"/>
      <w:r w:rsidRPr="00705A27">
        <w:rPr>
          <w:rFonts w:ascii="Arial" w:eastAsia="Lucida Sans Unicode" w:hAnsi="Arial" w:cs="Arial"/>
          <w:kern w:val="1"/>
          <w:lang w:eastAsia="ar-SA"/>
        </w:rPr>
        <w:t>,17ß</w:t>
      </w:r>
      <w:proofErr w:type="gramEnd"/>
      <w:r w:rsidRPr="00705A27">
        <w:rPr>
          <w:rFonts w:ascii="Arial" w:eastAsia="Lucida Sans Unicode" w:hAnsi="Arial" w:cs="Arial"/>
          <w:kern w:val="1"/>
          <w:lang w:eastAsia="ar-SA"/>
        </w:rPr>
        <w:t>–dihydroxy–17–methylandrost–4–en–3–one)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(17) Formebolone (11α, 17ß–dihydroxy–17–methyl–3–oxoandrosta–1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 xml:space="preserve"> di–en–2–carboxaldehyde)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(18) Furazabol (17–methyl–5α–</w:t>
      </w:r>
      <w:proofErr w:type="gramStart"/>
      <w:r w:rsidRPr="00705A27">
        <w:rPr>
          <w:rFonts w:ascii="Arial" w:eastAsia="Lucida Sans Unicode" w:hAnsi="Arial" w:cs="Arial"/>
          <w:kern w:val="1"/>
          <w:lang w:eastAsia="ar-SA"/>
        </w:rPr>
        <w:t>androstano[</w:t>
      </w:r>
      <w:proofErr w:type="gramEnd"/>
      <w:r w:rsidRPr="00705A27">
        <w:rPr>
          <w:rFonts w:ascii="Arial" w:eastAsia="Lucida Sans Unicode" w:hAnsi="Arial" w:cs="Arial"/>
          <w:kern w:val="1"/>
          <w:lang w:eastAsia="ar-SA"/>
        </w:rPr>
        <w:t>2,3–c] furazan–17ß–ol)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(19) Mebolazine (17ß–hydroxy–2α</w:t>
      </w:r>
      <w:proofErr w:type="gramStart"/>
      <w:r w:rsidRPr="00705A27">
        <w:rPr>
          <w:rFonts w:ascii="Arial" w:eastAsia="Lucida Sans Unicode" w:hAnsi="Arial" w:cs="Arial"/>
          <w:kern w:val="1"/>
          <w:lang w:eastAsia="ar-SA"/>
        </w:rPr>
        <w:t>,17</w:t>
      </w:r>
      <w:proofErr w:type="gramEnd"/>
      <w:r w:rsidRPr="00705A27">
        <w:rPr>
          <w:rFonts w:ascii="Arial" w:eastAsia="Lucida Sans Unicode" w:hAnsi="Arial" w:cs="Arial"/>
          <w:kern w:val="1"/>
          <w:lang w:eastAsia="ar-SA"/>
        </w:rPr>
        <w:t>–dimethyl–5α–androstan–3–one azine)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(20) Mesabolone (17ß–[(1–methoxycyclohexyl</w:t>
      </w:r>
      <w:proofErr w:type="gramStart"/>
      <w:r w:rsidRPr="00705A27">
        <w:rPr>
          <w:rFonts w:ascii="Arial" w:eastAsia="Lucida Sans Unicode" w:hAnsi="Arial" w:cs="Arial"/>
          <w:kern w:val="1"/>
          <w:lang w:eastAsia="ar-SA"/>
        </w:rPr>
        <w:t>)oxy</w:t>
      </w:r>
      <w:proofErr w:type="gramEnd"/>
      <w:r w:rsidRPr="00705A27">
        <w:rPr>
          <w:rFonts w:ascii="Arial" w:eastAsia="Lucida Sans Unicode" w:hAnsi="Arial" w:cs="Arial"/>
          <w:kern w:val="1"/>
          <w:lang w:eastAsia="ar-SA"/>
        </w:rPr>
        <w:t>]–5α–androst–1–en–3–one)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(21) Mesterolone (17ß–hydroxy–1α–methyl–5α–androstan–3–one)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(22) Metandienone (17ß–hydroxy–17–methylandrosta–1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(23) Metenolone (17ß–hydroxy–1–methyl–5α–androst–1–en–3–one)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(24) Methandriol (17α–methylandrost–5–ene–3ß</w:t>
      </w:r>
      <w:proofErr w:type="gramStart"/>
      <w:r w:rsidRPr="00705A27">
        <w:rPr>
          <w:rFonts w:ascii="Arial" w:eastAsia="Lucida Sans Unicode" w:hAnsi="Arial" w:cs="Arial"/>
          <w:kern w:val="1"/>
          <w:lang w:eastAsia="ar-SA"/>
        </w:rPr>
        <w:t>,17ß</w:t>
      </w:r>
      <w:proofErr w:type="gramEnd"/>
      <w:r w:rsidRPr="00705A27">
        <w:rPr>
          <w:rFonts w:ascii="Arial" w:eastAsia="Lucida Sans Unicode" w:hAnsi="Arial" w:cs="Arial"/>
          <w:kern w:val="1"/>
          <w:lang w:eastAsia="ar-SA"/>
        </w:rPr>
        <w:t>–diol)</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(25) Methyltestosterone (17ß–hydroxy–17–methylandrost–4–en–3–one)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(26) Metribolone (17ß–hydroxy–17–methylestra–4, 9</w:t>
      </w:r>
      <w:proofErr w:type="gramStart"/>
      <w:r w:rsidRPr="00705A27">
        <w:rPr>
          <w:rFonts w:ascii="Arial" w:eastAsia="Lucida Sans Unicode" w:hAnsi="Arial" w:cs="Arial"/>
          <w:kern w:val="1"/>
          <w:lang w:eastAsia="ar-SA"/>
        </w:rPr>
        <w:t>,11</w:t>
      </w:r>
      <w:proofErr w:type="gramEnd"/>
      <w:r w:rsidRPr="00705A27">
        <w:rPr>
          <w:rFonts w:ascii="Arial" w:eastAsia="Lucida Sans Unicode" w:hAnsi="Arial" w:cs="Arial"/>
          <w:kern w:val="1"/>
          <w:lang w:eastAsia="ar-SA"/>
        </w:rPr>
        <w:t>–trien–3–one)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(27) Mibolerone (17ß–hydroxy–7α</w:t>
      </w:r>
      <w:proofErr w:type="gramStart"/>
      <w:r w:rsidRPr="00705A27">
        <w:rPr>
          <w:rFonts w:ascii="Arial" w:eastAsia="Lucida Sans Unicode" w:hAnsi="Arial" w:cs="Arial"/>
          <w:kern w:val="1"/>
          <w:lang w:eastAsia="ar-SA"/>
        </w:rPr>
        <w:t>,17</w:t>
      </w:r>
      <w:proofErr w:type="gramEnd"/>
      <w:r w:rsidRPr="00705A27">
        <w:rPr>
          <w:rFonts w:ascii="Arial" w:eastAsia="Lucida Sans Unicode" w:hAnsi="Arial" w:cs="Arial"/>
          <w:kern w:val="1"/>
          <w:lang w:eastAsia="ar-SA"/>
        </w:rPr>
        <w:t>–dimethylestr–4–en–3–one)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(28) Nandrolone (17ß–hydroxyestr–4–en–3–one)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(29) Norboletone (13–ethyl–17ß–hydroxy–18, 19–dinorpregn–4–en–3–one)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(30) Norclostebol (4–chloro–17ß–hydroxyestr–4–en–3–one)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(31) Norethandrolone (17α–ethyl–17ß–hydroxyestr–4–en–3–one)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(32) Oxabolone (4</w:t>
      </w:r>
      <w:proofErr w:type="gramStart"/>
      <w:r w:rsidRPr="00705A27">
        <w:rPr>
          <w:rFonts w:ascii="Arial" w:eastAsia="Lucida Sans Unicode" w:hAnsi="Arial" w:cs="Arial"/>
          <w:kern w:val="1"/>
          <w:lang w:eastAsia="ar-SA"/>
        </w:rPr>
        <w:t>,17ß</w:t>
      </w:r>
      <w:proofErr w:type="gramEnd"/>
      <w:r w:rsidRPr="00705A27">
        <w:rPr>
          <w:rFonts w:ascii="Arial" w:eastAsia="Lucida Sans Unicode" w:hAnsi="Arial" w:cs="Arial"/>
          <w:kern w:val="1"/>
          <w:lang w:eastAsia="ar-SA"/>
        </w:rPr>
        <w:t>–dihydroxyestr–4–en–3–one)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(33) Oxandrolone (17ß–hydroxy–17–methyl–2–oxa–5α–androstan–3–one)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(34) Oxymesterone (4</w:t>
      </w:r>
      <w:proofErr w:type="gramStart"/>
      <w:r w:rsidRPr="00705A27">
        <w:rPr>
          <w:rFonts w:ascii="Arial" w:eastAsia="Lucida Sans Unicode" w:hAnsi="Arial" w:cs="Arial"/>
          <w:kern w:val="1"/>
          <w:lang w:eastAsia="ar-SA"/>
        </w:rPr>
        <w:t>,17ß</w:t>
      </w:r>
      <w:proofErr w:type="gramEnd"/>
      <w:r w:rsidRPr="00705A27">
        <w:rPr>
          <w:rFonts w:ascii="Arial" w:eastAsia="Lucida Sans Unicode" w:hAnsi="Arial" w:cs="Arial"/>
          <w:kern w:val="1"/>
          <w:lang w:eastAsia="ar-SA"/>
        </w:rPr>
        <w:t>–dihydroxy–17–methylandrost–4–en–3–one)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lastRenderedPageBreak/>
        <w:t>(35) Oxymetholone (17ß–hydroxy–2–(hydroxymethylene)–17–methyl–5α–androstan–3–one)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(36) Prasterone (3ß–hydroxyandrost–5–en–17–one)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(37) Quinbolone (17ß–(1–cyclopenten–1–yloxy) androsta–1</w:t>
      </w:r>
      <w:proofErr w:type="gramStart"/>
      <w:r w:rsidRPr="00705A27">
        <w:rPr>
          <w:rFonts w:ascii="Arial" w:eastAsia="Lucida Sans Unicode" w:hAnsi="Arial" w:cs="Arial"/>
          <w:kern w:val="1"/>
          <w:lang w:eastAsia="ar-SA"/>
        </w:rPr>
        <w:t>,4</w:t>
      </w:r>
      <w:proofErr w:type="gramEnd"/>
      <w:r w:rsidRPr="00705A27">
        <w:rPr>
          <w:rFonts w:ascii="Arial" w:eastAsia="Lucida Sans Unicode" w:hAnsi="Arial" w:cs="Arial"/>
          <w:kern w:val="1"/>
          <w:lang w:eastAsia="ar-SA"/>
        </w:rPr>
        <w:t>–dien–3–one)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(38) Stanozolol (17ß–hydroxy–17–methyl–5α–androstano [3</w:t>
      </w:r>
      <w:proofErr w:type="gramStart"/>
      <w:r w:rsidRPr="00705A27">
        <w:rPr>
          <w:rFonts w:ascii="Arial" w:eastAsia="Lucida Sans Unicode" w:hAnsi="Arial" w:cs="Arial"/>
          <w:kern w:val="1"/>
          <w:lang w:eastAsia="ar-SA"/>
        </w:rPr>
        <w:t>,2</w:t>
      </w:r>
      <w:proofErr w:type="gramEnd"/>
      <w:r w:rsidRPr="00705A27">
        <w:rPr>
          <w:rFonts w:ascii="Arial" w:eastAsia="Lucida Sans Unicode" w:hAnsi="Arial" w:cs="Arial"/>
          <w:kern w:val="1"/>
          <w:lang w:eastAsia="ar-SA"/>
        </w:rPr>
        <w:t>–c]pyrazole)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(39) Stenbolone (17ß–hydroxy–2–methyl–5α–androst–1–en–3–one)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(40) Testosterone (17ß–hydroxyandrost–4–en–3–one)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(41) Tibolone ((7α</w:t>
      </w:r>
      <w:proofErr w:type="gramStart"/>
      <w:r w:rsidRPr="00705A27">
        <w:rPr>
          <w:rFonts w:ascii="Arial" w:eastAsia="Lucida Sans Unicode" w:hAnsi="Arial" w:cs="Arial"/>
          <w:kern w:val="1"/>
          <w:lang w:eastAsia="ar-SA"/>
        </w:rPr>
        <w:t>,17α</w:t>
      </w:r>
      <w:proofErr w:type="gramEnd"/>
      <w:r w:rsidRPr="00705A27">
        <w:rPr>
          <w:rFonts w:ascii="Arial" w:eastAsia="Lucida Sans Unicode" w:hAnsi="Arial" w:cs="Arial"/>
          <w:kern w:val="1"/>
          <w:lang w:eastAsia="ar-SA"/>
        </w:rPr>
        <w:t>)-17–hydroxy–7–methyl–19–norpregn–5(10) en–20–yn–3–one)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(42) Tiomesterone (1α</w:t>
      </w:r>
      <w:proofErr w:type="gramStart"/>
      <w:r w:rsidRPr="00705A27">
        <w:rPr>
          <w:rFonts w:ascii="Arial" w:eastAsia="Lucida Sans Unicode" w:hAnsi="Arial" w:cs="Arial"/>
          <w:kern w:val="1"/>
          <w:lang w:eastAsia="ar-SA"/>
        </w:rPr>
        <w:t>,7α</w:t>
      </w:r>
      <w:proofErr w:type="gramEnd"/>
      <w:r w:rsidRPr="00705A27">
        <w:rPr>
          <w:rFonts w:ascii="Arial" w:eastAsia="Lucida Sans Unicode" w:hAnsi="Arial" w:cs="Arial"/>
          <w:kern w:val="1"/>
          <w:lang w:eastAsia="ar-SA"/>
        </w:rPr>
        <w:t>–bis(acetylthio)–17ß –hydroxy–17–methylandrost–4–en–3–one)</w:t>
      </w:r>
    </w:p>
    <w:p w:rsidR="00705A27" w:rsidRPr="00705A27" w:rsidRDefault="00705A27" w:rsidP="00705A27">
      <w:pPr>
        <w:suppressAutoHyphens/>
        <w:spacing w:after="0" w:line="100" w:lineRule="atLeast"/>
        <w:ind w:left="720"/>
        <w:rPr>
          <w:rFonts w:ascii="Arial" w:eastAsia="Lucida Sans Unicode" w:hAnsi="Arial" w:cs="Arial"/>
          <w:kern w:val="1"/>
          <w:lang w:eastAsia="ar-SA"/>
        </w:rPr>
      </w:pPr>
      <w:r w:rsidRPr="00705A27">
        <w:rPr>
          <w:rFonts w:ascii="Arial" w:eastAsia="Lucida Sans Unicode" w:hAnsi="Arial" w:cs="Arial"/>
          <w:kern w:val="1"/>
          <w:lang w:eastAsia="ar-SA"/>
        </w:rPr>
        <w:t>(43) Trenbolone (17ß–hydroxyestra–4</w:t>
      </w:r>
      <w:proofErr w:type="gramStart"/>
      <w:r w:rsidRPr="00705A27">
        <w:rPr>
          <w:rFonts w:ascii="Arial" w:eastAsia="Lucida Sans Unicode" w:hAnsi="Arial" w:cs="Arial"/>
          <w:kern w:val="1"/>
          <w:lang w:eastAsia="ar-SA"/>
        </w:rPr>
        <w:t>,9,11</w:t>
      </w:r>
      <w:proofErr w:type="gramEnd"/>
      <w:r w:rsidRPr="00705A27">
        <w:rPr>
          <w:rFonts w:ascii="Arial" w:eastAsia="Lucida Sans Unicode" w:hAnsi="Arial" w:cs="Arial"/>
          <w:kern w:val="1"/>
          <w:lang w:eastAsia="ar-SA"/>
        </w:rPr>
        <w:t>–trien–3–one)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24. Zeranol (3,4,5,6,7,8,9,10,11,12–decahydro–7,14,16– trihydroxy–3–methyl–1H–2–benzoxacyclotetradecin–1–one)</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25. Zolpidem (N</w:t>
      </w:r>
      <w:proofErr w:type="gramStart"/>
      <w:r w:rsidRPr="00705A27">
        <w:rPr>
          <w:rFonts w:ascii="Arial" w:eastAsia="Lucida Sans Unicode" w:hAnsi="Arial" w:cs="Arial"/>
          <w:kern w:val="1"/>
          <w:lang w:eastAsia="ar-SA"/>
        </w:rPr>
        <w:t>,N,6</w:t>
      </w:r>
      <w:proofErr w:type="gramEnd"/>
      <w:r w:rsidRPr="00705A27">
        <w:rPr>
          <w:rFonts w:ascii="Arial" w:eastAsia="Lucida Sans Unicode" w:hAnsi="Arial" w:cs="Arial"/>
          <w:kern w:val="1"/>
          <w:lang w:eastAsia="ar-SA"/>
        </w:rPr>
        <w:t>-trimethyl-2-(4-methylphenyl)imidazo[1,2-a]pyridine-3-acetamide) and any salt thereof</w:t>
      </w:r>
    </w:p>
    <w:p w:rsidR="00705A27" w:rsidRPr="00705A27" w:rsidRDefault="00705A27" w:rsidP="00705A27">
      <w:pPr>
        <w:suppressAutoHyphens/>
        <w:spacing w:after="0" w:line="100" w:lineRule="atLeast"/>
        <w:ind w:firstLine="720"/>
        <w:rPr>
          <w:rFonts w:ascii="Arial" w:eastAsia="Lucida Sans Unicode" w:hAnsi="Arial" w:cs="Arial"/>
          <w:kern w:val="1"/>
          <w:lang w:eastAsia="ar-SA"/>
        </w:rPr>
      </w:pPr>
      <w:r w:rsidRPr="00705A27">
        <w:rPr>
          <w:rFonts w:ascii="Arial" w:eastAsia="Lucida Sans Unicode" w:hAnsi="Arial" w:cs="Arial"/>
          <w:kern w:val="1"/>
          <w:lang w:eastAsia="ar-SA"/>
        </w:rPr>
        <w:t>25.1 Pemoline (2-amino-5-phenyl-oxazolin-4-one)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26. Pyrovalerone (4′-methyl-2-(1-pyrrolidinyl</w:t>
      </w:r>
      <w:proofErr w:type="gramStart"/>
      <w:r w:rsidRPr="00705A27">
        <w:rPr>
          <w:rFonts w:ascii="Arial" w:eastAsia="Lucida Sans Unicode" w:hAnsi="Arial" w:cs="Arial"/>
          <w:kern w:val="1"/>
          <w:lang w:eastAsia="ar-SA"/>
        </w:rPr>
        <w:t>)valerophenone</w:t>
      </w:r>
      <w:proofErr w:type="gramEnd"/>
      <w:r w:rsidRPr="00705A27">
        <w:rPr>
          <w:rFonts w:ascii="Arial" w:eastAsia="Lucida Sans Unicode" w:hAnsi="Arial" w:cs="Arial"/>
          <w:kern w:val="1"/>
          <w:lang w:eastAsia="ar-SA"/>
        </w:rPr>
        <w:t>)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SCHEDULE V</w:t>
      </w:r>
    </w:p>
    <w:p w:rsidR="00705A27" w:rsidRPr="00705A27" w:rsidRDefault="00705A27" w:rsidP="00705A27">
      <w:pPr>
        <w:suppressAutoHyphens/>
        <w:spacing w:after="0" w:line="100" w:lineRule="atLeast"/>
        <w:rPr>
          <w:rFonts w:ascii="Arial" w:eastAsia="Lucida Sans Unicode" w:hAnsi="Arial" w:cs="Arial"/>
          <w:b/>
          <w:kern w:val="1"/>
          <w:lang w:eastAsia="ar-SA"/>
        </w:rPr>
      </w:pPr>
      <w:r w:rsidRPr="00705A27">
        <w:rPr>
          <w:rFonts w:ascii="Arial" w:eastAsia="Lucida Sans Unicode" w:hAnsi="Arial" w:cs="Arial"/>
          <w:b/>
          <w:kern w:val="1"/>
          <w:lang w:eastAsia="ar-SA"/>
        </w:rPr>
        <w:t>(Sections 2, 4, 6, 55 and 60)</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1. [Repealed, SOR/2002-361, s. 1]</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2. Propylhexedrine (1–cyclohexyl–2–methylaminopropane) and any salt thereof</w:t>
      </w:r>
    </w:p>
    <w:p w:rsidR="00705A27" w:rsidRPr="00705A27" w:rsidRDefault="00705A27" w:rsidP="00705A27">
      <w:pPr>
        <w:suppressAutoHyphens/>
        <w:spacing w:after="0" w:line="100" w:lineRule="atLeast"/>
        <w:rPr>
          <w:rFonts w:ascii="Arial" w:eastAsia="Lucida Sans Unicode" w:hAnsi="Arial" w:cs="Arial"/>
          <w:kern w:val="1"/>
          <w:lang w:eastAsia="ar-SA"/>
        </w:rPr>
      </w:pPr>
    </w:p>
    <w:p w:rsidR="00705A27" w:rsidRPr="00705A27" w:rsidRDefault="00705A27" w:rsidP="00705A27">
      <w:pPr>
        <w:suppressAutoHyphens/>
        <w:spacing w:after="0" w:line="100" w:lineRule="atLeast"/>
        <w:rPr>
          <w:rFonts w:ascii="Arial" w:eastAsia="Lucida Sans Unicode" w:hAnsi="Arial" w:cs="Arial"/>
          <w:kern w:val="1"/>
          <w:lang w:eastAsia="ar-SA"/>
        </w:rPr>
      </w:pPr>
      <w:r w:rsidRPr="00705A27">
        <w:rPr>
          <w:rFonts w:ascii="Arial" w:eastAsia="Lucida Sans Unicode" w:hAnsi="Arial" w:cs="Arial"/>
          <w:kern w:val="1"/>
          <w:lang w:eastAsia="ar-SA"/>
        </w:rPr>
        <w:t>3. [Repealed, SOR/2003-32, s. 7]</w:t>
      </w:r>
    </w:p>
    <w:p w:rsidR="00705A27" w:rsidRPr="00705A27" w:rsidRDefault="00705A27" w:rsidP="00705A27">
      <w:pPr>
        <w:spacing w:after="0" w:line="240" w:lineRule="auto"/>
        <w:rPr>
          <w:rFonts w:ascii="Arial" w:eastAsia="Times New Roman" w:hAnsi="Arial" w:cs="Arial"/>
          <w:sz w:val="20"/>
          <w:szCs w:val="20"/>
        </w:rPr>
      </w:pP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pPr>
        <w:rPr>
          <w:rFonts w:ascii="Arial" w:hAnsi="Arial" w:cs="Arial"/>
        </w:rPr>
      </w:pPr>
    </w:p>
    <w:p w:rsidR="00FB22FD" w:rsidRDefault="00FB22FD">
      <w:pPr>
        <w:rPr>
          <w:rFonts w:ascii="Arial" w:eastAsiaTheme="majorEastAsia" w:hAnsi="Arial" w:cs="Arial"/>
          <w:b/>
          <w:bCs/>
          <w:sz w:val="32"/>
          <w:szCs w:val="28"/>
        </w:rPr>
      </w:pPr>
      <w:r>
        <w:rPr>
          <w:rFonts w:cs="Arial"/>
        </w:rPr>
        <w:br w:type="page"/>
      </w:r>
    </w:p>
    <w:p w:rsidR="00705A27" w:rsidRPr="00705A27" w:rsidRDefault="00705A27" w:rsidP="00705A27">
      <w:pPr>
        <w:pStyle w:val="Heading1"/>
        <w:rPr>
          <w:rFonts w:cs="Arial"/>
        </w:rPr>
      </w:pPr>
      <w:bookmarkStart w:id="20" w:name="_Toc1052254"/>
      <w:r w:rsidRPr="00705A27">
        <w:rPr>
          <w:rFonts w:cs="Arial"/>
        </w:rPr>
        <w:lastRenderedPageBreak/>
        <w:t>Nitroglycerin Patches</w:t>
      </w:r>
      <w:bookmarkEnd w:id="20"/>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POLICY:</w:t>
      </w:r>
    </w:p>
    <w:p w:rsidR="00705A27" w:rsidRPr="00705A27" w:rsidRDefault="00705A27" w:rsidP="00705A27">
      <w:pPr>
        <w:spacing w:after="0" w:line="240" w:lineRule="auto"/>
        <w:ind w:right="610"/>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This policy is written provide direction / standardize application and removal times for nitroglycerin patches.  It is believed that a standardized procedure will prevent errors in administration and removal of nitroglycerin patches.</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sz w:val="24"/>
          <w:szCs w:val="24"/>
        </w:rPr>
        <w:t>Nitroglycerin patches will be applied at 2100 hours and removed 12hours later at 0800 hours the next morning, unless specifically requested by the attended physician to be applied differently.</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ab/>
      </w:r>
    </w:p>
    <w:p w:rsidR="00705A27" w:rsidRPr="00705A27" w:rsidRDefault="00705A27" w:rsidP="00136A51">
      <w:pPr>
        <w:numPr>
          <w:ilvl w:val="0"/>
          <w:numId w:val="19"/>
        </w:numPr>
        <w:spacing w:after="0" w:line="240" w:lineRule="auto"/>
        <w:rPr>
          <w:rFonts w:ascii="Arial" w:eastAsia="Times New Roman" w:hAnsi="Arial" w:cs="Arial"/>
          <w:sz w:val="24"/>
          <w:szCs w:val="24"/>
        </w:rPr>
      </w:pPr>
      <w:r w:rsidRPr="00705A27">
        <w:rPr>
          <w:rFonts w:ascii="Arial" w:eastAsia="Times New Roman" w:hAnsi="Arial" w:cs="Arial"/>
          <w:sz w:val="24"/>
          <w:szCs w:val="24"/>
        </w:rPr>
        <w:t>Nitroglycerin patches are to be applied at 2100 hours and removed at 0800 hours the following day.</w:t>
      </w:r>
    </w:p>
    <w:p w:rsidR="00705A27" w:rsidRPr="00705A27" w:rsidRDefault="00705A27" w:rsidP="00136A51">
      <w:pPr>
        <w:numPr>
          <w:ilvl w:val="0"/>
          <w:numId w:val="20"/>
        </w:numPr>
        <w:tabs>
          <w:tab w:val="num" w:pos="360"/>
        </w:tabs>
        <w:spacing w:after="0" w:line="240" w:lineRule="auto"/>
        <w:ind w:left="360"/>
        <w:rPr>
          <w:rFonts w:ascii="Arial" w:eastAsia="Times New Roman" w:hAnsi="Arial" w:cs="Arial"/>
          <w:b/>
          <w:sz w:val="24"/>
          <w:szCs w:val="24"/>
        </w:rPr>
      </w:pPr>
      <w:r w:rsidRPr="00705A27">
        <w:rPr>
          <w:rFonts w:ascii="Arial" w:eastAsia="Times New Roman" w:hAnsi="Arial" w:cs="Arial"/>
          <w:b/>
          <w:sz w:val="24"/>
          <w:szCs w:val="24"/>
        </w:rPr>
        <w:t xml:space="preserve"> </w:t>
      </w:r>
      <w:r w:rsidRPr="00705A27">
        <w:rPr>
          <w:rFonts w:ascii="Arial" w:eastAsia="Times New Roman" w:hAnsi="Arial" w:cs="Arial"/>
          <w:sz w:val="24"/>
          <w:szCs w:val="24"/>
        </w:rPr>
        <w:t>If the attending physician writes a Physician’s order specifically requesting that a patch be applied in the morning and removed at bedtime or be applied for 24 hours, then this Physician’s order will be upheld.</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SOURCE</w:t>
      </w:r>
      <w:r w:rsidRPr="00705A27">
        <w:rPr>
          <w:rFonts w:ascii="Arial" w:eastAsia="Times New Roman" w:hAnsi="Arial" w:cs="Arial"/>
          <w:sz w:val="24"/>
          <w:szCs w:val="24"/>
        </w:rPr>
        <w:t xml:space="preserve">: </w:t>
      </w:r>
    </w:p>
    <w:p w:rsidR="00705A27" w:rsidRPr="00705A27" w:rsidRDefault="00705A27" w:rsidP="00705A27">
      <w:pPr>
        <w:spacing w:after="0" w:line="240" w:lineRule="auto"/>
        <w:rPr>
          <w:rFonts w:ascii="Arial" w:eastAsia="Times New Roman" w:hAnsi="Arial" w:cs="Arial"/>
          <w:sz w:val="28"/>
          <w:szCs w:val="28"/>
        </w:rPr>
      </w:pPr>
      <w:r w:rsidRPr="00705A27">
        <w:rPr>
          <w:rFonts w:ascii="Arial" w:eastAsia="Times New Roman" w:hAnsi="Arial" w:cs="Arial"/>
          <w:sz w:val="28"/>
          <w:szCs w:val="28"/>
        </w:rPr>
        <w:t xml:space="preserve">         </w:t>
      </w:r>
    </w:p>
    <w:p w:rsidR="00705A27" w:rsidRPr="00705A27" w:rsidRDefault="00705A27" w:rsidP="00705A27">
      <w:pPr>
        <w:tabs>
          <w:tab w:val="left" w:pos="1440"/>
          <w:tab w:val="left" w:pos="1800"/>
        </w:tabs>
        <w:spacing w:after="0" w:line="240" w:lineRule="auto"/>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w:t>
      </w:r>
      <w:r w:rsidRPr="00705A27">
        <w:rPr>
          <w:rFonts w:ascii="Arial" w:eastAsia="Times New Roman" w:hAnsi="Arial" w:cs="Arial"/>
          <w:sz w:val="20"/>
          <w:szCs w:val="20"/>
          <w:u w:val="single"/>
        </w:rPr>
        <w:t>November 1, 2005</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September 2, 2015</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pPr>
        <w:rPr>
          <w:rFonts w:ascii="Arial" w:hAnsi="Arial" w:cs="Arial"/>
        </w:rPr>
      </w:pPr>
      <w:r w:rsidRPr="00705A27">
        <w:rPr>
          <w:rFonts w:ascii="Arial" w:hAnsi="Arial" w:cs="Arial"/>
        </w:rPr>
        <w:br w:type="page"/>
      </w:r>
    </w:p>
    <w:p w:rsidR="00705A27" w:rsidRPr="00705A27" w:rsidRDefault="00705A27" w:rsidP="00705A27">
      <w:pPr>
        <w:pStyle w:val="Heading1"/>
        <w:rPr>
          <w:rFonts w:cs="Arial"/>
        </w:rPr>
      </w:pPr>
      <w:bookmarkStart w:id="21" w:name="_Toc1052255"/>
      <w:r w:rsidRPr="00705A27">
        <w:rPr>
          <w:rFonts w:cs="Arial"/>
        </w:rPr>
        <w:lastRenderedPageBreak/>
        <w:t>Pneumococcal Vaccine</w:t>
      </w:r>
      <w:bookmarkEnd w:id="21"/>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b/>
          <w:sz w:val="24"/>
          <w:szCs w:val="20"/>
        </w:rPr>
        <w:t xml:space="preserve">POLICY: </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proofErr w:type="gramStart"/>
      <w:r w:rsidRPr="00705A27">
        <w:rPr>
          <w:rFonts w:ascii="Arial" w:eastAsia="Times New Roman" w:hAnsi="Arial" w:cs="Arial"/>
          <w:sz w:val="24"/>
          <w:szCs w:val="20"/>
        </w:rPr>
        <w:t>To provide direction to nursing staff on the policy (procedure) for Pneumococcal Polysaccharide Vaccine immunization to residents / clients of WBSCH, in compliance with RQHR guidelines (2016).</w:t>
      </w:r>
      <w:proofErr w:type="gramEnd"/>
      <w:r w:rsidRPr="00705A27">
        <w:rPr>
          <w:rFonts w:ascii="Arial" w:eastAsia="Times New Roman" w:hAnsi="Arial" w:cs="Arial"/>
          <w:sz w:val="24"/>
          <w:szCs w:val="20"/>
        </w:rPr>
        <w:t xml:space="preserve">    </w:t>
      </w:r>
    </w:p>
    <w:p w:rsidR="00705A27" w:rsidRPr="00705A27" w:rsidRDefault="00705A27" w:rsidP="00705A27">
      <w:pPr>
        <w:spacing w:after="0" w:line="240" w:lineRule="auto"/>
        <w:ind w:right="610"/>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05A27" w:rsidRPr="00705A27" w:rsidTr="00A11B10">
        <w:tc>
          <w:tcPr>
            <w:tcW w:w="8856" w:type="dxa"/>
          </w:tcPr>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NOTE:</w:t>
            </w: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Long Term Care residents are at risk of complications from pneumococcal disease.  Immunizing residents can improve morbidity and mortality rates.  </w:t>
            </w:r>
          </w:p>
          <w:p w:rsidR="00705A27" w:rsidRPr="00705A27" w:rsidRDefault="00705A27" w:rsidP="00705A27">
            <w:pPr>
              <w:spacing w:after="0" w:line="240" w:lineRule="auto"/>
              <w:ind w:right="610"/>
              <w:rPr>
                <w:rFonts w:ascii="Arial" w:eastAsia="Times New Roman" w:hAnsi="Arial" w:cs="Arial"/>
                <w:sz w:val="24"/>
                <w:szCs w:val="20"/>
                <w:u w:val="single"/>
              </w:rPr>
            </w:pPr>
            <w:r w:rsidRPr="00705A27">
              <w:rPr>
                <w:rFonts w:ascii="Arial" w:eastAsia="Times New Roman" w:hAnsi="Arial" w:cs="Arial"/>
                <w:sz w:val="24"/>
                <w:szCs w:val="20"/>
                <w:u w:val="single"/>
              </w:rPr>
              <w:t>Indications</w:t>
            </w:r>
          </w:p>
          <w:p w:rsidR="00705A27" w:rsidRPr="00705A27" w:rsidRDefault="00705A27" w:rsidP="00136A51">
            <w:pPr>
              <w:numPr>
                <w:ilvl w:val="0"/>
                <w:numId w:val="84"/>
              </w:num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all persons over 65 years of age</w:t>
            </w:r>
          </w:p>
          <w:p w:rsidR="00705A27" w:rsidRPr="00705A27" w:rsidRDefault="00705A27" w:rsidP="00136A51">
            <w:pPr>
              <w:numPr>
                <w:ilvl w:val="0"/>
                <w:numId w:val="84"/>
              </w:numPr>
              <w:spacing w:after="0" w:line="240" w:lineRule="auto"/>
              <w:ind w:right="610"/>
              <w:rPr>
                <w:rFonts w:ascii="Arial" w:eastAsia="Times New Roman" w:hAnsi="Arial" w:cs="Arial"/>
                <w:sz w:val="24"/>
                <w:szCs w:val="20"/>
              </w:rPr>
            </w:pPr>
            <w:proofErr w:type="gramStart"/>
            <w:r w:rsidRPr="00705A27">
              <w:rPr>
                <w:rFonts w:ascii="Arial" w:eastAsia="Times New Roman" w:hAnsi="Arial" w:cs="Arial"/>
                <w:sz w:val="24"/>
                <w:szCs w:val="20"/>
              </w:rPr>
              <w:t>all</w:t>
            </w:r>
            <w:proofErr w:type="gramEnd"/>
            <w:r w:rsidRPr="00705A27">
              <w:rPr>
                <w:rFonts w:ascii="Arial" w:eastAsia="Times New Roman" w:hAnsi="Arial" w:cs="Arial"/>
                <w:sz w:val="24"/>
                <w:szCs w:val="20"/>
              </w:rPr>
              <w:t xml:space="preserve"> Residents of a Long Term Care facility.  </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The RQHR LTC </w:t>
            </w:r>
            <w:r w:rsidRPr="00705A27">
              <w:rPr>
                <w:rFonts w:ascii="Arial" w:eastAsia="Times New Roman" w:hAnsi="Arial" w:cs="Arial"/>
                <w:sz w:val="24"/>
                <w:szCs w:val="20"/>
                <w:u w:val="single"/>
              </w:rPr>
              <w:t>Standardized Admission Agreement</w:t>
            </w:r>
            <w:r w:rsidRPr="00705A27">
              <w:rPr>
                <w:rFonts w:ascii="Arial" w:eastAsia="Times New Roman" w:hAnsi="Arial" w:cs="Arial"/>
                <w:sz w:val="24"/>
                <w:szCs w:val="20"/>
              </w:rPr>
              <w:t xml:space="preserve"> requests written consent to abide by the RQHR P&amp;PH protocols related to immunization and infection control practices”.</w:t>
            </w: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   </w:t>
            </w:r>
          </w:p>
        </w:tc>
      </w:tr>
    </w:tbl>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EQUIPMENT (form):</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numPr>
          <w:ilvl w:val="0"/>
          <w:numId w:val="8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WBSCH Long Term Care Physician Medical Admission Checklist </w:t>
      </w:r>
      <w:r w:rsidRPr="00705A27">
        <w:rPr>
          <w:rFonts w:ascii="Arial" w:eastAsia="Times New Roman" w:hAnsi="Arial" w:cs="Arial"/>
          <w:sz w:val="24"/>
          <w:szCs w:val="24"/>
        </w:rPr>
        <w:tab/>
      </w:r>
    </w:p>
    <w:p w:rsidR="00705A27" w:rsidRPr="00705A27" w:rsidRDefault="00705A27" w:rsidP="00705A27">
      <w:pPr>
        <w:spacing w:after="0" w:line="240" w:lineRule="auto"/>
        <w:ind w:left="360"/>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numPr>
          <w:ilvl w:val="0"/>
          <w:numId w:val="86"/>
        </w:numPr>
        <w:spacing w:after="0" w:line="240" w:lineRule="auto"/>
        <w:rPr>
          <w:rFonts w:ascii="Arial" w:eastAsia="Times New Roman" w:hAnsi="Arial" w:cs="Arial"/>
          <w:sz w:val="24"/>
          <w:szCs w:val="24"/>
        </w:rPr>
      </w:pPr>
      <w:r w:rsidRPr="00705A27">
        <w:rPr>
          <w:rFonts w:ascii="Arial" w:eastAsia="Times New Roman" w:hAnsi="Arial" w:cs="Arial"/>
          <w:sz w:val="24"/>
          <w:szCs w:val="24"/>
        </w:rPr>
        <w:t>For all residents admitted to Long Term Care, the Coordinator / designate reviews the immunization record for documentation of previously receiving Pneumococcal vaccine.</w:t>
      </w:r>
    </w:p>
    <w:p w:rsidR="00705A27" w:rsidRPr="00705A27" w:rsidRDefault="00705A27" w:rsidP="00136A51">
      <w:pPr>
        <w:numPr>
          <w:ilvl w:val="0"/>
          <w:numId w:val="8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there is no record, the Coordinator / designate faxes to P&amp;PH the list of eligible resident(s) with birth date and HSN (306-766-7906).  P&amp;PH will provide written confirmation of the history of the resident previously receiving Pneumococcal vaccine. </w:t>
      </w:r>
    </w:p>
    <w:p w:rsidR="00705A27" w:rsidRPr="00705A27" w:rsidRDefault="00705A27" w:rsidP="00136A51">
      <w:pPr>
        <w:numPr>
          <w:ilvl w:val="0"/>
          <w:numId w:val="85"/>
        </w:numPr>
        <w:spacing w:after="0" w:line="240" w:lineRule="auto"/>
        <w:rPr>
          <w:rFonts w:ascii="Arial" w:eastAsia="Times New Roman" w:hAnsi="Arial" w:cs="Arial"/>
          <w:sz w:val="24"/>
          <w:szCs w:val="20"/>
        </w:rPr>
      </w:pPr>
      <w:r w:rsidRPr="00705A27">
        <w:rPr>
          <w:rFonts w:ascii="Arial" w:eastAsia="Times New Roman" w:hAnsi="Arial" w:cs="Arial"/>
          <w:sz w:val="24"/>
          <w:szCs w:val="24"/>
        </w:rPr>
        <w:t xml:space="preserve">The LTC Admission Agreement states: “Resident/Guardian has been informed that the P&amp;PH will use the provincial immunization registry called Panorama to determine if the Resident requires any publically funded vaccines.  All immunizations and related health information is entered into this system when a vaccine is administered.”   </w:t>
      </w:r>
      <w:r w:rsidRPr="00705A27">
        <w:rPr>
          <w:rFonts w:ascii="Arial" w:eastAsia="Times New Roman" w:hAnsi="Arial" w:cs="Arial"/>
          <w:sz w:val="24"/>
          <w:szCs w:val="20"/>
        </w:rPr>
        <w:t xml:space="preserve">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Depending on availability of vaccine, P&amp;PH suggests the pneumococcal vaccine is given at the same time as the influenza vaccine.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lastRenderedPageBreak/>
        <w:t xml:space="preserve">A Physician Order is required before immunization (Long Term Care Physician Medical Admission Checklist).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RN/RPN/LPN must read the guidelines and product monograph to be informed about pneumococcal vaccine (as would be done with any other new medication).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Anaphylaxis orders should be written and a Physician available (by telephone) for emergency consult (Long Term Care Physician Medical Admission Checklist).  Use 911 as appropriate.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t>Adverse event reports are to be completed as necessary and forwarded to P&amp;PH, Medical Health Officer</w:t>
      </w:r>
    </w:p>
    <w:p w:rsidR="00705A27" w:rsidRPr="00705A27" w:rsidRDefault="00705A27" w:rsidP="00136A51">
      <w:pPr>
        <w:numPr>
          <w:ilvl w:val="0"/>
          <w:numId w:val="85"/>
        </w:numPr>
        <w:spacing w:after="0" w:line="240" w:lineRule="auto"/>
        <w:rPr>
          <w:rFonts w:ascii="Arial" w:eastAsia="Times New Roman" w:hAnsi="Arial" w:cs="Arial"/>
          <w:sz w:val="24"/>
          <w:szCs w:val="20"/>
        </w:rPr>
      </w:pPr>
      <w:r w:rsidRPr="00705A27">
        <w:rPr>
          <w:rFonts w:ascii="Arial" w:eastAsia="Times New Roman" w:hAnsi="Arial" w:cs="Arial"/>
          <w:sz w:val="24"/>
          <w:szCs w:val="20"/>
        </w:rPr>
        <w:t>(</w:t>
      </w:r>
      <w:proofErr w:type="gramStart"/>
      <w:r w:rsidRPr="00705A27">
        <w:rPr>
          <w:rFonts w:ascii="Arial" w:eastAsia="Times New Roman" w:hAnsi="Arial" w:cs="Arial"/>
          <w:sz w:val="24"/>
          <w:szCs w:val="20"/>
        </w:rPr>
        <w:t>user</w:t>
      </w:r>
      <w:proofErr w:type="gramEnd"/>
      <w:r w:rsidRPr="00705A27">
        <w:rPr>
          <w:rFonts w:ascii="Arial" w:eastAsia="Times New Roman" w:hAnsi="Arial" w:cs="Arial"/>
          <w:sz w:val="24"/>
          <w:szCs w:val="20"/>
        </w:rPr>
        <w:t xml:space="preserve"> guide can be found at </w:t>
      </w:r>
      <w:hyperlink r:id="rId14" w:history="1">
        <w:r w:rsidRPr="00705A27">
          <w:rPr>
            <w:rFonts w:ascii="Arial" w:eastAsia="Times New Roman" w:hAnsi="Arial" w:cs="Arial"/>
            <w:color w:val="0000FF"/>
            <w:sz w:val="24"/>
            <w:szCs w:val="20"/>
            <w:u w:val="single"/>
          </w:rPr>
          <w:t>http://www.phac-aspc.gc.ca/im/aefi-form-eng.php</w:t>
        </w:r>
      </w:hyperlink>
      <w:r w:rsidRPr="00705A27">
        <w:rPr>
          <w:rFonts w:ascii="Arial" w:eastAsia="Times New Roman" w:hAnsi="Arial" w:cs="Arial"/>
          <w:sz w:val="24"/>
          <w:szCs w:val="20"/>
        </w:rPr>
        <w:t xml:space="preserve">).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t>Administration of the pneumococcal vaccine is documented in:</w:t>
      </w:r>
    </w:p>
    <w:p w:rsidR="00705A27" w:rsidRPr="00705A27" w:rsidRDefault="00705A27" w:rsidP="00136A51">
      <w:pPr>
        <w:numPr>
          <w:ilvl w:val="0"/>
          <w:numId w:val="85"/>
        </w:numPr>
        <w:spacing w:after="0" w:line="240" w:lineRule="auto"/>
        <w:rPr>
          <w:rFonts w:ascii="Arial" w:eastAsia="Times New Roman" w:hAnsi="Arial" w:cs="Arial"/>
          <w:sz w:val="24"/>
          <w:szCs w:val="20"/>
        </w:rPr>
      </w:pPr>
      <w:r w:rsidRPr="00705A27">
        <w:rPr>
          <w:rFonts w:ascii="Arial" w:eastAsia="Times New Roman" w:hAnsi="Arial" w:cs="Arial"/>
          <w:sz w:val="24"/>
          <w:szCs w:val="20"/>
        </w:rPr>
        <w:t>PCC - progress note – TYPE – immunization</w:t>
      </w:r>
    </w:p>
    <w:p w:rsidR="00705A27" w:rsidRPr="00705A27" w:rsidRDefault="00705A27" w:rsidP="00136A51">
      <w:pPr>
        <w:numPr>
          <w:ilvl w:val="0"/>
          <w:numId w:val="85"/>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PCC immunization </w:t>
      </w:r>
    </w:p>
    <w:p w:rsidR="00705A27" w:rsidRPr="00705A27" w:rsidRDefault="00705A27" w:rsidP="00136A51">
      <w:pPr>
        <w:numPr>
          <w:ilvl w:val="0"/>
          <w:numId w:val="86"/>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The Coordinator / designate, faxes to P&amp;PH notification that the resident(s) received the pneumococcal vaccine / date received (306-766-7906).   </w:t>
      </w:r>
    </w:p>
    <w:p w:rsidR="00705A27" w:rsidRPr="00705A27" w:rsidRDefault="00705A27" w:rsidP="00705A27">
      <w:pPr>
        <w:spacing w:after="0" w:line="240" w:lineRule="auto"/>
        <w:rPr>
          <w:rFonts w:ascii="Arial" w:eastAsia="Times New Roman" w:hAnsi="Arial" w:cs="Arial"/>
          <w:sz w:val="24"/>
          <w:szCs w:val="20"/>
        </w:rPr>
      </w:pPr>
    </w:p>
    <w:p w:rsidR="00705A27" w:rsidRPr="00705A27" w:rsidRDefault="00705A27" w:rsidP="00705A27">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705A27" w:rsidRPr="00705A27" w:rsidRDefault="00705A27" w:rsidP="00136A51">
      <w:pPr>
        <w:numPr>
          <w:ilvl w:val="0"/>
          <w:numId w:val="87"/>
        </w:numPr>
        <w:spacing w:after="0" w:line="240" w:lineRule="auto"/>
        <w:rPr>
          <w:rFonts w:ascii="Arial" w:eastAsia="Times New Roman" w:hAnsi="Arial" w:cs="Arial"/>
          <w:sz w:val="24"/>
          <w:szCs w:val="20"/>
        </w:rPr>
      </w:pPr>
      <w:r w:rsidRPr="00705A27">
        <w:rPr>
          <w:rFonts w:ascii="Arial" w:eastAsia="Times New Roman" w:hAnsi="Arial" w:cs="Arial"/>
          <w:sz w:val="24"/>
          <w:szCs w:val="20"/>
        </w:rPr>
        <w:t>Guidelines for the Pneumococcal Polysaccharide Vaccine Program for the RQHR (2016)</w:t>
      </w:r>
    </w:p>
    <w:p w:rsidR="00705A27" w:rsidRPr="00705A27" w:rsidRDefault="00705A27" w:rsidP="00136A51">
      <w:pPr>
        <w:numPr>
          <w:ilvl w:val="0"/>
          <w:numId w:val="87"/>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Saskatchewan Immunization Manual (2016) Chapter 10 Biological Products, PNEUMOVAX 23 (page 53 and 54)  </w:t>
      </w:r>
    </w:p>
    <w:p w:rsidR="00705A27" w:rsidRPr="00705A27" w:rsidRDefault="00705A27" w:rsidP="00136A51">
      <w:pPr>
        <w:numPr>
          <w:ilvl w:val="0"/>
          <w:numId w:val="87"/>
        </w:numPr>
        <w:spacing w:after="0" w:line="240" w:lineRule="auto"/>
        <w:rPr>
          <w:rFonts w:ascii="Arial" w:eastAsia="Times New Roman" w:hAnsi="Arial" w:cs="Arial"/>
          <w:b/>
          <w:sz w:val="24"/>
          <w:szCs w:val="24"/>
        </w:rPr>
      </w:pPr>
      <w:r w:rsidRPr="00705A27">
        <w:rPr>
          <w:rFonts w:ascii="Arial" w:eastAsia="Times New Roman" w:hAnsi="Arial" w:cs="Arial"/>
          <w:sz w:val="24"/>
          <w:szCs w:val="20"/>
        </w:rPr>
        <w:t xml:space="preserve">Accreditation Canada ROP 2017, </w:t>
      </w:r>
      <w:r w:rsidRPr="00705A27">
        <w:rPr>
          <w:rFonts w:ascii="Arial" w:eastAsia="Times New Roman" w:hAnsi="Arial" w:cs="Arial"/>
          <w:sz w:val="24"/>
          <w:szCs w:val="20"/>
          <w:u w:val="single"/>
        </w:rPr>
        <w:t>Pneumococcal Vaccine</w:t>
      </w:r>
    </w:p>
    <w:p w:rsidR="00705A27" w:rsidRPr="00705A27" w:rsidRDefault="00705A27" w:rsidP="00136A51">
      <w:pPr>
        <w:numPr>
          <w:ilvl w:val="0"/>
          <w:numId w:val="87"/>
        </w:num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RQHR LTC Standardized Admission Agreement  </w:t>
      </w:r>
    </w:p>
    <w:p w:rsidR="00705A27" w:rsidRPr="00705A27" w:rsidRDefault="00705A27" w:rsidP="00705A27">
      <w:pPr>
        <w:spacing w:after="0" w:line="240" w:lineRule="auto"/>
        <w:rPr>
          <w:rFonts w:ascii="Arial" w:eastAsia="Times New Roman" w:hAnsi="Arial" w:cs="Arial"/>
          <w:sz w:val="24"/>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b/>
          <w:sz w:val="20"/>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Initial Implementation Date: January 18, 2017  </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pPr>
        <w:rPr>
          <w:rFonts w:ascii="Arial" w:hAnsi="Arial" w:cs="Arial"/>
        </w:rPr>
      </w:pPr>
      <w:r w:rsidRPr="00705A27">
        <w:rPr>
          <w:rFonts w:ascii="Arial" w:hAnsi="Arial" w:cs="Arial"/>
        </w:rPr>
        <w:br w:type="page"/>
      </w:r>
    </w:p>
    <w:p w:rsidR="00705A27" w:rsidRPr="00705A27" w:rsidRDefault="00705A27" w:rsidP="00705A27">
      <w:pPr>
        <w:pStyle w:val="Heading1"/>
        <w:rPr>
          <w:rFonts w:cs="Arial"/>
        </w:rPr>
      </w:pPr>
      <w:bookmarkStart w:id="22" w:name="_Toc1052256"/>
      <w:r w:rsidRPr="00705A27">
        <w:rPr>
          <w:rFonts w:cs="Arial"/>
        </w:rPr>
        <w:lastRenderedPageBreak/>
        <w:t xml:space="preserve">Subcutaneous Administration </w:t>
      </w:r>
      <w:proofErr w:type="gramStart"/>
      <w:r w:rsidRPr="00705A27">
        <w:rPr>
          <w:rFonts w:cs="Arial"/>
        </w:rPr>
        <w:t>Of</w:t>
      </w:r>
      <w:proofErr w:type="gramEnd"/>
      <w:r w:rsidRPr="00705A27">
        <w:rPr>
          <w:rFonts w:cs="Arial"/>
        </w:rPr>
        <w:t xml:space="preserve"> Medication</w:t>
      </w:r>
      <w:bookmarkEnd w:id="22"/>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 xml:space="preserve">POLICY: </w:t>
      </w:r>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Subcutaneous administration of a medication is used when the oral and rectal routes of administration are ineffective and / or inappropriate.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Safety Engineered Sharps Devices (SESD) </w:t>
      </w:r>
      <w:proofErr w:type="gramStart"/>
      <w:r w:rsidRPr="00705A27">
        <w:rPr>
          <w:rFonts w:ascii="Arial" w:eastAsia="Times New Roman" w:hAnsi="Arial" w:cs="Arial"/>
          <w:sz w:val="24"/>
          <w:szCs w:val="24"/>
        </w:rPr>
        <w:t>are</w:t>
      </w:r>
      <w:proofErr w:type="gramEnd"/>
      <w:r w:rsidRPr="00705A27">
        <w:rPr>
          <w:rFonts w:ascii="Arial" w:eastAsia="Times New Roman" w:hAnsi="Arial" w:cs="Arial"/>
          <w:sz w:val="24"/>
          <w:szCs w:val="24"/>
        </w:rPr>
        <w:t xml:space="preserve"> to be used in the subcutaneous administration of medications.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A Physician’s order is required prior to initiation of the Subcutaneous Route.                                                                                         </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NOTE: </w:t>
      </w:r>
    </w:p>
    <w:p w:rsidR="00705A27" w:rsidRPr="00705A27" w:rsidRDefault="00705A27" w:rsidP="00136A51">
      <w:pPr>
        <w:numPr>
          <w:ilvl w:val="0"/>
          <w:numId w:val="93"/>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Volume injected should not exceed 2 ml as more than this may cause irritation and burning to the skin.  Administer the medication slowly over a period of 1 minute (minimum).   It may be necessary to change to HP (high potency) Morphine or Dilaudid to keep the volume of injection </w:t>
      </w:r>
      <w:r w:rsidRPr="00705A27">
        <w:rPr>
          <w:rFonts w:ascii="Arial" w:eastAsia="Times New Roman" w:hAnsi="Arial" w:cs="Arial"/>
          <w:sz w:val="24"/>
          <w:szCs w:val="24"/>
        </w:rPr>
        <w:sym w:font="Symbol" w:char="F03C"/>
      </w:r>
      <w:r w:rsidRPr="00705A27">
        <w:rPr>
          <w:rFonts w:ascii="Arial" w:eastAsia="Times New Roman" w:hAnsi="Arial" w:cs="Arial"/>
          <w:sz w:val="24"/>
          <w:szCs w:val="24"/>
        </w:rPr>
        <w:t xml:space="preserve"> 2ml.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3"/>
        </w:numPr>
        <w:spacing w:after="0" w:line="240" w:lineRule="auto"/>
        <w:rPr>
          <w:rFonts w:ascii="Arial" w:eastAsia="Times New Roman" w:hAnsi="Arial" w:cs="Arial"/>
          <w:b/>
          <w:sz w:val="24"/>
          <w:szCs w:val="24"/>
        </w:rPr>
      </w:pPr>
      <w:r w:rsidRPr="00705A27">
        <w:rPr>
          <w:rFonts w:ascii="Arial" w:eastAsia="Times New Roman" w:hAnsi="Arial" w:cs="Arial"/>
          <w:sz w:val="24"/>
          <w:szCs w:val="24"/>
        </w:rPr>
        <w:t>A separate subcutaneous line is required for each medication.  If concentration of medication changes, a new subcutaneous line should be initiated</w:t>
      </w:r>
      <w:r w:rsidRPr="00705A27">
        <w:rPr>
          <w:rFonts w:ascii="Arial" w:eastAsia="Times New Roman" w:hAnsi="Arial" w:cs="Arial"/>
          <w:b/>
          <w:sz w:val="24"/>
          <w:szCs w:val="24"/>
        </w:rPr>
        <w:t>.</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numPr>
          <w:ilvl w:val="0"/>
          <w:numId w:val="93"/>
        </w:numPr>
        <w:spacing w:after="0" w:line="240" w:lineRule="auto"/>
        <w:rPr>
          <w:rFonts w:ascii="Arial" w:eastAsia="Times New Roman" w:hAnsi="Arial" w:cs="Arial"/>
          <w:sz w:val="24"/>
          <w:szCs w:val="24"/>
        </w:rPr>
      </w:pPr>
      <w:r w:rsidRPr="00705A27">
        <w:rPr>
          <w:rFonts w:ascii="Arial" w:eastAsia="Times New Roman" w:hAnsi="Arial" w:cs="Arial"/>
          <w:sz w:val="24"/>
          <w:szCs w:val="24"/>
        </w:rPr>
        <w:t>Change subcutaneous site every 7 days or sooner if irritation / redness / swelling at the site or leakage of fluid occurs.  There is no need to heparinize or flush the system.</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ind w:left="720"/>
        <w:rPr>
          <w:rFonts w:ascii="Arial" w:eastAsia="Times New Roman" w:hAnsi="Arial" w:cs="Arial"/>
          <w:b/>
          <w:sz w:val="24"/>
          <w:szCs w:val="24"/>
        </w:rPr>
      </w:pPr>
      <w:r w:rsidRPr="00705A27">
        <w:rPr>
          <w:rFonts w:ascii="Arial" w:eastAsia="Times New Roman" w:hAnsi="Arial" w:cs="Arial"/>
          <w:b/>
          <w:sz w:val="24"/>
          <w:szCs w:val="24"/>
        </w:rPr>
        <w:t>EQUIPMENT:</w:t>
      </w:r>
      <w:r w:rsidRPr="00705A27">
        <w:rPr>
          <w:rFonts w:ascii="Arial" w:eastAsia="Times New Roman" w:hAnsi="Arial" w:cs="Arial"/>
          <w:b/>
          <w:sz w:val="24"/>
          <w:szCs w:val="24"/>
        </w:rPr>
        <w:tab/>
      </w:r>
    </w:p>
    <w:p w:rsidR="00705A27" w:rsidRPr="00705A27" w:rsidRDefault="00705A27" w:rsidP="00136A51">
      <w:pPr>
        <w:numPr>
          <w:ilvl w:val="0"/>
          <w:numId w:val="1"/>
        </w:numPr>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#24 gauge needless butterfly (BD Saf-T-Intima)</w:t>
      </w:r>
    </w:p>
    <w:p w:rsidR="00705A27" w:rsidRPr="00705A27" w:rsidRDefault="00705A27" w:rsidP="00136A51">
      <w:pPr>
        <w:numPr>
          <w:ilvl w:val="0"/>
          <w:numId w:val="1"/>
        </w:numPr>
        <w:spacing w:after="0" w:line="240" w:lineRule="auto"/>
        <w:ind w:firstLine="0"/>
        <w:rPr>
          <w:rFonts w:ascii="Arial" w:eastAsia="Times New Roman" w:hAnsi="Arial" w:cs="Arial"/>
          <w:sz w:val="24"/>
          <w:szCs w:val="24"/>
        </w:rPr>
      </w:pPr>
      <w:r w:rsidRPr="00705A27">
        <w:rPr>
          <w:rFonts w:ascii="Arial" w:eastAsia="Times New Roman" w:hAnsi="Arial" w:cs="Arial"/>
          <w:sz w:val="24"/>
          <w:szCs w:val="24"/>
        </w:rPr>
        <w:t>Clave Connector (Needleless adapter)</w:t>
      </w:r>
    </w:p>
    <w:p w:rsidR="00705A27" w:rsidRPr="00705A27" w:rsidRDefault="00705A27" w:rsidP="00136A51">
      <w:pPr>
        <w:numPr>
          <w:ilvl w:val="0"/>
          <w:numId w:val="1"/>
        </w:numPr>
        <w:spacing w:after="0" w:line="240" w:lineRule="auto"/>
        <w:ind w:firstLine="0"/>
        <w:rPr>
          <w:rFonts w:ascii="Arial" w:eastAsia="Times New Roman" w:hAnsi="Arial" w:cs="Arial"/>
          <w:sz w:val="24"/>
          <w:szCs w:val="24"/>
        </w:rPr>
      </w:pPr>
      <w:r w:rsidRPr="00705A27">
        <w:rPr>
          <w:rFonts w:ascii="Arial" w:eastAsia="Times New Roman" w:hAnsi="Arial" w:cs="Arial"/>
          <w:sz w:val="24"/>
          <w:szCs w:val="24"/>
        </w:rPr>
        <w:t>Chlorhexidine swab</w:t>
      </w:r>
    </w:p>
    <w:p w:rsidR="00705A27" w:rsidRPr="00705A27" w:rsidRDefault="00705A27" w:rsidP="00136A51">
      <w:pPr>
        <w:numPr>
          <w:ilvl w:val="0"/>
          <w:numId w:val="1"/>
        </w:numPr>
        <w:spacing w:after="0" w:line="240" w:lineRule="auto"/>
        <w:ind w:firstLine="0"/>
        <w:rPr>
          <w:rFonts w:ascii="Arial" w:eastAsia="Times New Roman" w:hAnsi="Arial" w:cs="Arial"/>
          <w:b/>
          <w:sz w:val="24"/>
          <w:szCs w:val="24"/>
        </w:rPr>
      </w:pPr>
      <w:r w:rsidRPr="00705A27">
        <w:rPr>
          <w:rFonts w:ascii="Arial" w:eastAsia="Times New Roman" w:hAnsi="Arial" w:cs="Arial"/>
          <w:sz w:val="24"/>
          <w:szCs w:val="24"/>
        </w:rPr>
        <w:t xml:space="preserve">10cm </w:t>
      </w:r>
      <w:r w:rsidRPr="00705A27">
        <w:rPr>
          <w:rFonts w:ascii="Arial" w:eastAsia="Times New Roman" w:hAnsi="Arial" w:cs="Arial"/>
          <w:sz w:val="24"/>
          <w:szCs w:val="24"/>
        </w:rPr>
        <w:sym w:font="Symbol" w:char="F0B4"/>
      </w:r>
      <w:r w:rsidRPr="00705A27">
        <w:rPr>
          <w:rFonts w:ascii="Arial" w:eastAsia="Times New Roman" w:hAnsi="Arial" w:cs="Arial"/>
          <w:sz w:val="24"/>
          <w:szCs w:val="24"/>
        </w:rPr>
        <w:t xml:space="preserve"> 14cm Opsite Dressing</w:t>
      </w:r>
    </w:p>
    <w:p w:rsidR="00705A27" w:rsidRPr="00705A27" w:rsidRDefault="00705A27" w:rsidP="00136A51">
      <w:pPr>
        <w:numPr>
          <w:ilvl w:val="0"/>
          <w:numId w:val="1"/>
        </w:numPr>
        <w:spacing w:after="0" w:line="240" w:lineRule="auto"/>
        <w:ind w:firstLine="0"/>
        <w:rPr>
          <w:rFonts w:ascii="Arial" w:eastAsia="Times New Roman" w:hAnsi="Arial" w:cs="Arial"/>
          <w:b/>
          <w:sz w:val="24"/>
          <w:szCs w:val="24"/>
        </w:rPr>
      </w:pPr>
      <w:r w:rsidRPr="00705A27">
        <w:rPr>
          <w:rFonts w:ascii="Arial" w:eastAsia="Times New Roman" w:hAnsi="Arial" w:cs="Arial"/>
          <w:sz w:val="24"/>
          <w:szCs w:val="24"/>
        </w:rPr>
        <w:t>Medication</w:t>
      </w:r>
    </w:p>
    <w:p w:rsidR="00705A27" w:rsidRPr="00705A27" w:rsidRDefault="00705A27" w:rsidP="00136A51">
      <w:pPr>
        <w:numPr>
          <w:ilvl w:val="0"/>
          <w:numId w:val="1"/>
        </w:numPr>
        <w:spacing w:after="0" w:line="240" w:lineRule="auto"/>
        <w:ind w:firstLine="0"/>
        <w:rPr>
          <w:rFonts w:ascii="Arial" w:eastAsia="Times New Roman" w:hAnsi="Arial" w:cs="Arial"/>
          <w:b/>
          <w:sz w:val="24"/>
          <w:szCs w:val="24"/>
        </w:rPr>
      </w:pPr>
      <w:r w:rsidRPr="00705A27">
        <w:rPr>
          <w:rFonts w:ascii="Arial" w:eastAsia="Times New Roman" w:hAnsi="Arial" w:cs="Arial"/>
          <w:sz w:val="24"/>
          <w:szCs w:val="24"/>
        </w:rPr>
        <w:t>Syringe (prime)</w:t>
      </w:r>
    </w:p>
    <w:p w:rsidR="00705A27" w:rsidRPr="00705A27" w:rsidRDefault="00705A27" w:rsidP="00136A51">
      <w:pPr>
        <w:numPr>
          <w:ilvl w:val="0"/>
          <w:numId w:val="1"/>
        </w:numPr>
        <w:spacing w:after="0" w:line="240" w:lineRule="auto"/>
        <w:ind w:firstLine="0"/>
        <w:rPr>
          <w:rFonts w:ascii="Arial" w:eastAsia="Times New Roman" w:hAnsi="Arial" w:cs="Arial"/>
          <w:b/>
          <w:sz w:val="24"/>
          <w:szCs w:val="24"/>
        </w:rPr>
      </w:pPr>
      <w:r w:rsidRPr="00705A27">
        <w:rPr>
          <w:rFonts w:ascii="Arial" w:eastAsia="Times New Roman" w:hAnsi="Arial" w:cs="Arial"/>
          <w:sz w:val="24"/>
          <w:szCs w:val="24"/>
        </w:rPr>
        <w:t>Gloves</w:t>
      </w:r>
    </w:p>
    <w:p w:rsidR="00705A27" w:rsidRPr="00705A27" w:rsidRDefault="00705A27" w:rsidP="00136A51">
      <w:pPr>
        <w:numPr>
          <w:ilvl w:val="0"/>
          <w:numId w:val="1"/>
        </w:numPr>
        <w:spacing w:after="0" w:line="240" w:lineRule="auto"/>
        <w:ind w:firstLine="0"/>
        <w:rPr>
          <w:rFonts w:ascii="Arial" w:eastAsia="Times New Roman" w:hAnsi="Arial" w:cs="Arial"/>
          <w:b/>
          <w:sz w:val="24"/>
          <w:szCs w:val="24"/>
        </w:rPr>
      </w:pPr>
      <w:r w:rsidRPr="00705A27">
        <w:rPr>
          <w:rFonts w:ascii="Arial" w:eastAsia="Times New Roman" w:hAnsi="Arial" w:cs="Arial"/>
          <w:sz w:val="24"/>
          <w:szCs w:val="24"/>
        </w:rPr>
        <w:t>Label with name of medication, dose, date, nurses signature</w:t>
      </w: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ab/>
      </w: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Verify physician’s order.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Assemble equipment</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numPr>
          <w:ilvl w:val="0"/>
          <w:numId w:val="89"/>
        </w:numPr>
        <w:spacing w:after="0" w:line="240" w:lineRule="auto"/>
        <w:rPr>
          <w:rFonts w:ascii="Arial" w:eastAsia="Times New Roman" w:hAnsi="Arial" w:cs="Arial"/>
          <w:b/>
          <w:sz w:val="24"/>
          <w:szCs w:val="24"/>
        </w:rPr>
      </w:pPr>
      <w:r w:rsidRPr="00705A27">
        <w:rPr>
          <w:rFonts w:ascii="Arial" w:eastAsia="Times New Roman" w:hAnsi="Arial" w:cs="Arial"/>
          <w:sz w:val="24"/>
          <w:szCs w:val="24"/>
        </w:rPr>
        <w:t>Prepare label:</w:t>
      </w:r>
    </w:p>
    <w:p w:rsidR="00705A27" w:rsidRPr="00705A27" w:rsidRDefault="00705A27" w:rsidP="00136A51">
      <w:pPr>
        <w:numPr>
          <w:ilvl w:val="0"/>
          <w:numId w:val="91"/>
        </w:numPr>
        <w:spacing w:after="0" w:line="240" w:lineRule="auto"/>
        <w:rPr>
          <w:rFonts w:ascii="Arial" w:eastAsia="Times New Roman" w:hAnsi="Arial" w:cs="Arial"/>
          <w:b/>
          <w:sz w:val="24"/>
          <w:szCs w:val="24"/>
        </w:rPr>
      </w:pPr>
      <w:r w:rsidRPr="00705A27">
        <w:rPr>
          <w:rFonts w:ascii="Arial" w:eastAsia="Times New Roman" w:hAnsi="Arial" w:cs="Arial"/>
          <w:sz w:val="24"/>
          <w:szCs w:val="24"/>
        </w:rPr>
        <w:lastRenderedPageBreak/>
        <w:t xml:space="preserve">The drug concentration in </w:t>
      </w:r>
      <w:r w:rsidRPr="00705A27">
        <w:rPr>
          <w:rFonts w:ascii="Arial" w:eastAsia="Times New Roman" w:hAnsi="Arial" w:cs="Arial"/>
          <w:b/>
          <w:sz w:val="24"/>
          <w:szCs w:val="24"/>
          <w:u w:val="single"/>
        </w:rPr>
        <w:t>red</w:t>
      </w:r>
      <w:r w:rsidRPr="00705A27">
        <w:rPr>
          <w:rFonts w:ascii="Arial" w:eastAsia="Times New Roman" w:hAnsi="Arial" w:cs="Arial"/>
          <w:sz w:val="24"/>
          <w:szCs w:val="24"/>
        </w:rPr>
        <w:t xml:space="preserve"> ink</w:t>
      </w:r>
    </w:p>
    <w:p w:rsidR="00705A27" w:rsidRPr="00705A27" w:rsidRDefault="00705A27" w:rsidP="00136A51">
      <w:pPr>
        <w:numPr>
          <w:ilvl w:val="0"/>
          <w:numId w:val="91"/>
        </w:num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The name of drug in </w:t>
      </w:r>
      <w:r w:rsidRPr="00705A27">
        <w:rPr>
          <w:rFonts w:ascii="Arial" w:eastAsia="Times New Roman" w:hAnsi="Arial" w:cs="Arial"/>
          <w:b/>
          <w:sz w:val="24"/>
          <w:szCs w:val="24"/>
          <w:u w:val="single"/>
        </w:rPr>
        <w:t>black</w:t>
      </w:r>
      <w:r w:rsidRPr="00705A27">
        <w:rPr>
          <w:rFonts w:ascii="Arial" w:eastAsia="Times New Roman" w:hAnsi="Arial" w:cs="Arial"/>
          <w:sz w:val="24"/>
          <w:szCs w:val="24"/>
        </w:rPr>
        <w:t xml:space="preserve"> ink</w:t>
      </w:r>
    </w:p>
    <w:p w:rsidR="00705A27" w:rsidRPr="00705A27" w:rsidRDefault="00705A27" w:rsidP="00136A51">
      <w:pPr>
        <w:numPr>
          <w:ilvl w:val="0"/>
          <w:numId w:val="91"/>
        </w:num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Initials and date in </w:t>
      </w:r>
      <w:r w:rsidRPr="00705A27">
        <w:rPr>
          <w:rFonts w:ascii="Arial" w:eastAsia="Times New Roman" w:hAnsi="Arial" w:cs="Arial"/>
          <w:b/>
          <w:sz w:val="24"/>
          <w:szCs w:val="24"/>
          <w:u w:val="single"/>
        </w:rPr>
        <w:t>black</w:t>
      </w:r>
      <w:r w:rsidRPr="00705A27">
        <w:rPr>
          <w:rFonts w:ascii="Arial" w:eastAsia="Times New Roman" w:hAnsi="Arial" w:cs="Arial"/>
          <w:sz w:val="24"/>
          <w:szCs w:val="24"/>
        </w:rPr>
        <w:t xml:space="preserve"> ink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Remove needle cover and inspect unit.  Make sure the bevel is not covered by the catheter.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Holding catheter, rotate safety barrel to loosen needle.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To prime, draw up .25ml of medication with syringe.  Attach syringe to the Clave adapter.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Draw up medication, discard needle in the sharps container in medication room. Attach tip cap to the syringe.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Assess and select subcutaneous site: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2"/>
        </w:numPr>
        <w:spacing w:after="0" w:line="240" w:lineRule="auto"/>
        <w:rPr>
          <w:rFonts w:ascii="Arial" w:eastAsia="Times New Roman" w:hAnsi="Arial" w:cs="Arial"/>
          <w:sz w:val="24"/>
          <w:szCs w:val="24"/>
        </w:rPr>
      </w:pPr>
      <w:proofErr w:type="gramStart"/>
      <w:r w:rsidRPr="00705A27">
        <w:rPr>
          <w:rFonts w:ascii="Arial" w:eastAsia="Times New Roman" w:hAnsi="Arial" w:cs="Arial"/>
          <w:sz w:val="24"/>
          <w:szCs w:val="24"/>
        </w:rPr>
        <w:t>appropriate</w:t>
      </w:r>
      <w:proofErr w:type="gramEnd"/>
      <w:r w:rsidRPr="00705A27">
        <w:rPr>
          <w:rFonts w:ascii="Arial" w:eastAsia="Times New Roman" w:hAnsi="Arial" w:cs="Arial"/>
          <w:sz w:val="24"/>
          <w:szCs w:val="24"/>
        </w:rPr>
        <w:t xml:space="preserve"> sites are subclavian region, anterior chest wall, upper lateral arms, abdominal wall or lateral thighs.  </w:t>
      </w:r>
    </w:p>
    <w:p w:rsidR="00705A27" w:rsidRPr="00705A27" w:rsidRDefault="00705A27" w:rsidP="00136A51">
      <w:pPr>
        <w:numPr>
          <w:ilvl w:val="0"/>
          <w:numId w:val="92"/>
        </w:numPr>
        <w:spacing w:after="0" w:line="240" w:lineRule="auto"/>
        <w:rPr>
          <w:rFonts w:ascii="Arial" w:eastAsia="Times New Roman" w:hAnsi="Arial" w:cs="Arial"/>
          <w:sz w:val="24"/>
          <w:szCs w:val="24"/>
        </w:rPr>
      </w:pPr>
      <w:r w:rsidRPr="00705A27">
        <w:rPr>
          <w:rFonts w:ascii="Arial" w:eastAsia="Times New Roman" w:hAnsi="Arial" w:cs="Arial"/>
          <w:sz w:val="24"/>
          <w:szCs w:val="24"/>
        </w:rPr>
        <w:t>Avoid breast tissue, bony prominences, and areas of induration or impaired skin integrity.</w:t>
      </w:r>
    </w:p>
    <w:p w:rsidR="00705A27" w:rsidRPr="00705A27" w:rsidRDefault="00705A27" w:rsidP="00136A51">
      <w:pPr>
        <w:numPr>
          <w:ilvl w:val="0"/>
          <w:numId w:val="92"/>
        </w:numPr>
        <w:spacing w:after="0" w:line="240" w:lineRule="auto"/>
        <w:rPr>
          <w:rFonts w:ascii="Arial" w:eastAsia="Times New Roman" w:hAnsi="Arial" w:cs="Arial"/>
          <w:bCs/>
          <w:sz w:val="24"/>
          <w:szCs w:val="24"/>
        </w:rPr>
      </w:pPr>
      <w:r w:rsidRPr="00705A27">
        <w:rPr>
          <w:rFonts w:ascii="Arial" w:eastAsia="Times New Roman" w:hAnsi="Arial" w:cs="Arial"/>
          <w:bCs/>
          <w:sz w:val="24"/>
          <w:szCs w:val="24"/>
        </w:rPr>
        <w:t>If noticeable hair surrounding site, ensure a patch is shaved to accommodate the Opsite dressing.</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Clean site with Chlorexidine swab</w:t>
      </w:r>
      <w:r w:rsidRPr="00705A27">
        <w:rPr>
          <w:rFonts w:ascii="Arial" w:eastAsia="Times New Roman" w:hAnsi="Arial" w:cs="Arial"/>
          <w:b/>
          <w:sz w:val="24"/>
          <w:szCs w:val="24"/>
        </w:rPr>
        <w:t xml:space="preserve"> </w:t>
      </w:r>
      <w:r w:rsidRPr="00705A27">
        <w:rPr>
          <w:rFonts w:ascii="Arial" w:eastAsia="Times New Roman" w:hAnsi="Arial" w:cs="Arial"/>
          <w:sz w:val="24"/>
          <w:szCs w:val="24"/>
        </w:rPr>
        <w:t xml:space="preserve">using circular motion starting from the injection site, outward about 2” and allow to dry.  Repeat cleaning in same manner and allow </w:t>
      </w:r>
      <w:proofErr w:type="gramStart"/>
      <w:r w:rsidRPr="00705A27">
        <w:rPr>
          <w:rFonts w:ascii="Arial" w:eastAsia="Times New Roman" w:hAnsi="Arial" w:cs="Arial"/>
          <w:sz w:val="24"/>
          <w:szCs w:val="24"/>
        </w:rPr>
        <w:t>to dry</w:t>
      </w:r>
      <w:proofErr w:type="gramEnd"/>
      <w:r w:rsidRPr="00705A27">
        <w:rPr>
          <w:rFonts w:ascii="Arial" w:eastAsia="Times New Roman" w:hAnsi="Arial" w:cs="Arial"/>
          <w:sz w:val="24"/>
          <w:szCs w:val="24"/>
        </w:rPr>
        <w:t>.</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Donn gloves. </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136A51">
      <w:pPr>
        <w:numPr>
          <w:ilvl w:val="0"/>
          <w:numId w:val="89"/>
        </w:numPr>
        <w:spacing w:after="0" w:line="240" w:lineRule="auto"/>
        <w:rPr>
          <w:rFonts w:ascii="Arial" w:eastAsia="Times New Roman" w:hAnsi="Arial" w:cs="Arial"/>
          <w:b/>
          <w:sz w:val="24"/>
          <w:szCs w:val="24"/>
        </w:rPr>
      </w:pPr>
      <w:r w:rsidRPr="00705A27">
        <w:rPr>
          <w:rFonts w:ascii="Arial" w:eastAsia="Times New Roman" w:hAnsi="Arial" w:cs="Arial"/>
          <w:sz w:val="24"/>
          <w:szCs w:val="24"/>
        </w:rPr>
        <w:t>Grasp pebble side of wings, pinching firmly.  Insert slowly with bevel up at a 30-45</w:t>
      </w:r>
      <w:r w:rsidRPr="00705A27">
        <w:rPr>
          <w:rFonts w:ascii="Arial" w:eastAsia="Times New Roman" w:hAnsi="Arial" w:cs="Arial"/>
          <w:b/>
          <w:sz w:val="24"/>
          <w:szCs w:val="24"/>
        </w:rPr>
        <w:t xml:space="preserve"> </w:t>
      </w:r>
      <w:r w:rsidRPr="00705A27">
        <w:rPr>
          <w:rFonts w:ascii="Arial" w:eastAsia="Times New Roman" w:hAnsi="Arial" w:cs="Arial"/>
          <w:sz w:val="24"/>
          <w:szCs w:val="24"/>
        </w:rPr>
        <w:t>degree angle.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0"/>
        </w:numPr>
        <w:spacing w:after="0" w:line="240" w:lineRule="auto"/>
        <w:rPr>
          <w:rFonts w:ascii="Arial" w:eastAsia="Times New Roman" w:hAnsi="Arial" w:cs="Arial"/>
          <w:sz w:val="24"/>
          <w:szCs w:val="24"/>
        </w:rPr>
      </w:pPr>
      <w:r w:rsidRPr="00705A27">
        <w:rPr>
          <w:rFonts w:ascii="Arial" w:eastAsia="Times New Roman" w:hAnsi="Arial" w:cs="Arial"/>
          <w:b/>
          <w:sz w:val="24"/>
          <w:szCs w:val="24"/>
        </w:rPr>
        <w:t xml:space="preserve"> </w:t>
      </w:r>
      <w:r w:rsidRPr="00705A27">
        <w:rPr>
          <w:rFonts w:ascii="Arial" w:eastAsia="Times New Roman" w:hAnsi="Arial" w:cs="Arial"/>
          <w:sz w:val="24"/>
          <w:szCs w:val="24"/>
        </w:rPr>
        <w:t>Insert and advance needle up to hub.  Release wings and stabilize catheter wings.</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0"/>
        </w:numPr>
        <w:spacing w:after="0" w:line="240" w:lineRule="auto"/>
        <w:rPr>
          <w:rFonts w:ascii="Arial" w:eastAsia="Times New Roman" w:hAnsi="Arial" w:cs="Arial"/>
          <w:sz w:val="24"/>
          <w:szCs w:val="24"/>
        </w:rPr>
      </w:pPr>
      <w:r w:rsidRPr="00705A27">
        <w:rPr>
          <w:rFonts w:ascii="Arial" w:eastAsia="Times New Roman" w:hAnsi="Arial" w:cs="Arial"/>
          <w:b/>
          <w:sz w:val="24"/>
          <w:szCs w:val="24"/>
        </w:rPr>
        <w:t xml:space="preserve"> </w:t>
      </w:r>
      <w:r w:rsidRPr="00705A27">
        <w:rPr>
          <w:rFonts w:ascii="Arial" w:eastAsia="Times New Roman" w:hAnsi="Arial" w:cs="Arial"/>
          <w:sz w:val="24"/>
          <w:szCs w:val="24"/>
        </w:rPr>
        <w:t xml:space="preserve">Stabilize catheter wings.  Grasp white shield and pull back in a straight continuous motion.  The shield will come off, exposing the adapter.  Remove the BD adapter, attach the needleless clave adapter. Place the needle in the sharps container in the room.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Attach label to the wings. Indicate on the label the following:</w:t>
      </w:r>
    </w:p>
    <w:p w:rsidR="00705A27" w:rsidRPr="00705A27" w:rsidRDefault="00705A27" w:rsidP="00136A51">
      <w:pPr>
        <w:numPr>
          <w:ilvl w:val="0"/>
          <w:numId w:val="94"/>
        </w:numPr>
        <w:spacing w:after="0" w:line="240" w:lineRule="auto"/>
        <w:rPr>
          <w:rFonts w:ascii="Arial" w:eastAsia="Times New Roman" w:hAnsi="Arial" w:cs="Arial"/>
          <w:sz w:val="24"/>
          <w:szCs w:val="24"/>
        </w:rPr>
      </w:pPr>
      <w:r w:rsidRPr="00705A27">
        <w:rPr>
          <w:rFonts w:ascii="Arial" w:eastAsia="Times New Roman" w:hAnsi="Arial" w:cs="Arial"/>
          <w:sz w:val="24"/>
          <w:szCs w:val="24"/>
        </w:rPr>
        <w:t>strength of medication (in red ink)</w:t>
      </w:r>
    </w:p>
    <w:p w:rsidR="00705A27" w:rsidRPr="00705A27" w:rsidRDefault="00705A27" w:rsidP="00136A51">
      <w:pPr>
        <w:numPr>
          <w:ilvl w:val="0"/>
          <w:numId w:val="94"/>
        </w:numPr>
        <w:spacing w:after="0" w:line="240" w:lineRule="auto"/>
        <w:rPr>
          <w:rFonts w:ascii="Arial" w:eastAsia="Times New Roman" w:hAnsi="Arial" w:cs="Arial"/>
          <w:sz w:val="24"/>
          <w:szCs w:val="24"/>
        </w:rPr>
      </w:pPr>
      <w:r w:rsidRPr="00705A27">
        <w:rPr>
          <w:rFonts w:ascii="Arial" w:eastAsia="Times New Roman" w:hAnsi="Arial" w:cs="Arial"/>
          <w:sz w:val="24"/>
          <w:szCs w:val="24"/>
        </w:rPr>
        <w:t>medication name (in black ink)</w:t>
      </w:r>
    </w:p>
    <w:p w:rsidR="00705A27" w:rsidRPr="00705A27" w:rsidRDefault="00705A27" w:rsidP="00136A51">
      <w:pPr>
        <w:numPr>
          <w:ilvl w:val="0"/>
          <w:numId w:val="94"/>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 xml:space="preserve">initials and date when initiated (in black ink)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Secure needle with Opsite dressing.</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136A51">
      <w:pPr>
        <w:numPr>
          <w:ilvl w:val="0"/>
          <w:numId w:val="9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Remove gloves, perform hand hygiene.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Document on the Subcutaneous Butterfly Flow Sheet and Progress Notes.</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rPr>
        <w:t>References:</w:t>
      </w:r>
      <w:r w:rsidRPr="00705A27">
        <w:rPr>
          <w:rFonts w:ascii="Arial" w:eastAsia="Times New Roman" w:hAnsi="Arial" w:cs="Arial"/>
          <w:sz w:val="24"/>
          <w:szCs w:val="24"/>
        </w:rPr>
        <w:t xml:space="preserve">  </w:t>
      </w:r>
    </w:p>
    <w:p w:rsidR="00705A27" w:rsidRPr="00705A27" w:rsidRDefault="00705A27" w:rsidP="00136A51">
      <w:pPr>
        <w:numPr>
          <w:ilvl w:val="0"/>
          <w:numId w:val="95"/>
        </w:numPr>
        <w:spacing w:after="0" w:line="240" w:lineRule="auto"/>
        <w:rPr>
          <w:rFonts w:ascii="Arial" w:eastAsia="Times New Roman" w:hAnsi="Arial" w:cs="Arial"/>
          <w:sz w:val="24"/>
          <w:szCs w:val="24"/>
        </w:rPr>
      </w:pPr>
      <w:r w:rsidRPr="00705A27">
        <w:rPr>
          <w:rFonts w:ascii="Arial" w:eastAsia="Times New Roman" w:hAnsi="Arial" w:cs="Arial"/>
          <w:sz w:val="24"/>
          <w:szCs w:val="24"/>
        </w:rPr>
        <w:t>Victoria Hospice Manual Vol. 1 Medical Care of the Dying.</w:t>
      </w:r>
    </w:p>
    <w:p w:rsidR="00705A27" w:rsidRPr="00705A27" w:rsidRDefault="00705A27" w:rsidP="00136A51">
      <w:pPr>
        <w:numPr>
          <w:ilvl w:val="0"/>
          <w:numId w:val="95"/>
        </w:numPr>
        <w:spacing w:after="0" w:line="240" w:lineRule="auto"/>
        <w:rPr>
          <w:rFonts w:ascii="Arial" w:eastAsia="Times New Roman" w:hAnsi="Arial" w:cs="Arial"/>
          <w:sz w:val="24"/>
          <w:szCs w:val="24"/>
        </w:rPr>
      </w:pPr>
      <w:r w:rsidRPr="00705A27">
        <w:rPr>
          <w:rFonts w:ascii="Arial" w:eastAsia="Times New Roman" w:hAnsi="Arial" w:cs="Arial"/>
          <w:sz w:val="24"/>
          <w:szCs w:val="24"/>
        </w:rPr>
        <w:t>RQHR Policy “Intermittent Subcutaneous Administration of a Narcotic”.</w:t>
      </w:r>
    </w:p>
    <w:p w:rsidR="00705A27" w:rsidRPr="00705A27" w:rsidRDefault="00705A27" w:rsidP="00705A27">
      <w:pPr>
        <w:spacing w:after="0" w:line="240" w:lineRule="auto"/>
        <w:ind w:left="720" w:firstLine="45"/>
        <w:rPr>
          <w:rFonts w:ascii="Arial" w:eastAsia="Times New Roman" w:hAnsi="Arial" w:cs="Arial"/>
          <w:sz w:val="24"/>
          <w:szCs w:val="24"/>
        </w:rPr>
      </w:pPr>
    </w:p>
    <w:p w:rsidR="00705A27" w:rsidRPr="00705A27" w:rsidRDefault="00705A27" w:rsidP="00705A27">
      <w:pPr>
        <w:tabs>
          <w:tab w:val="left" w:pos="1440"/>
          <w:tab w:val="left" w:pos="1800"/>
        </w:tabs>
        <w:spacing w:after="0" w:line="240" w:lineRule="auto"/>
        <w:jc w:val="center"/>
        <w:rPr>
          <w:rFonts w:ascii="Arial" w:eastAsia="Times New Roman" w:hAnsi="Arial" w:cs="Arial"/>
          <w:b/>
          <w:sz w:val="20"/>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spacing w:after="0" w:line="240" w:lineRule="auto"/>
        <w:rPr>
          <w:rFonts w:ascii="Arial" w:eastAsia="Times New Roman" w:hAnsi="Arial" w:cs="Arial"/>
          <w:sz w:val="20"/>
          <w:szCs w:val="20"/>
        </w:rPr>
      </w:pPr>
      <w:r w:rsidRPr="00705A27">
        <w:rPr>
          <w:rFonts w:ascii="Arial" w:eastAsia="Times New Roman" w:hAnsi="Arial" w:cs="Arial"/>
          <w:sz w:val="20"/>
          <w:szCs w:val="20"/>
        </w:rPr>
        <w:t xml:space="preserve">Date Approved / Revised: </w:t>
      </w:r>
      <w:r w:rsidRPr="00705A27">
        <w:rPr>
          <w:rFonts w:ascii="Arial" w:eastAsia="Times New Roman" w:hAnsi="Arial" w:cs="Arial"/>
          <w:sz w:val="20"/>
          <w:szCs w:val="20"/>
          <w:u w:val="single"/>
        </w:rPr>
        <w:t>July 6/04</w:t>
      </w:r>
    </w:p>
    <w:p w:rsidR="00705A27" w:rsidRPr="00705A27" w:rsidRDefault="00705A27" w:rsidP="00705A27">
      <w:pPr>
        <w:spacing w:after="0" w:line="240" w:lineRule="auto"/>
        <w:rPr>
          <w:rFonts w:ascii="Arial" w:eastAsia="Times New Roman" w:hAnsi="Arial" w:cs="Arial"/>
          <w:sz w:val="20"/>
          <w:szCs w:val="20"/>
          <w:u w:val="single"/>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June 10, 2015</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4"/>
          <w:szCs w:val="20"/>
        </w:rPr>
      </w:pPr>
    </w:p>
    <w:p w:rsidR="00705A27" w:rsidRPr="00705A27" w:rsidRDefault="00705A27">
      <w:pPr>
        <w:rPr>
          <w:rFonts w:ascii="Arial" w:hAnsi="Arial" w:cs="Arial"/>
        </w:rPr>
      </w:pPr>
      <w:r w:rsidRPr="00705A27">
        <w:rPr>
          <w:rFonts w:ascii="Arial" w:hAnsi="Arial" w:cs="Arial"/>
        </w:rPr>
        <w:br w:type="page"/>
      </w:r>
    </w:p>
    <w:p w:rsidR="00705A27" w:rsidRPr="00705A27" w:rsidRDefault="00705A27" w:rsidP="00705A27">
      <w:pPr>
        <w:pStyle w:val="Heading1"/>
        <w:rPr>
          <w:rFonts w:cs="Arial"/>
        </w:rPr>
      </w:pPr>
      <w:bookmarkStart w:id="23" w:name="_Toc1052257"/>
      <w:r w:rsidRPr="00705A27">
        <w:rPr>
          <w:rFonts w:cs="Arial"/>
        </w:rPr>
        <w:lastRenderedPageBreak/>
        <w:t>Transcribing Physician’s Orders</w:t>
      </w:r>
      <w:bookmarkEnd w:id="23"/>
    </w:p>
    <w:p w:rsidR="00705A27" w:rsidRPr="00705A27" w:rsidRDefault="00705A27" w:rsidP="00705A27">
      <w:pPr>
        <w:spacing w:after="0" w:line="240" w:lineRule="auto"/>
        <w:rPr>
          <w:rFonts w:ascii="Arial" w:eastAsia="Times New Roman" w:hAnsi="Arial" w:cs="Arial"/>
          <w:sz w:val="28"/>
          <w:szCs w:val="20"/>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rPr>
        <w:t>POLICY:</w:t>
      </w:r>
      <w:r w:rsidRPr="00705A27">
        <w:rPr>
          <w:rFonts w:ascii="Arial" w:eastAsia="Times New Roman" w:hAnsi="Arial" w:cs="Arial"/>
          <w:sz w:val="24"/>
          <w:szCs w:val="24"/>
        </w:rPr>
        <w:t xml:space="preserve">  The following procedure information is provided to ensure accurate transcription of Physician orders at WBSCH.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 xml:space="preserve">PROCEDURE:  </w:t>
      </w:r>
    </w:p>
    <w:p w:rsidR="00705A27" w:rsidRPr="00705A27" w:rsidRDefault="00705A27" w:rsidP="00705A27">
      <w:pPr>
        <w:spacing w:after="0" w:line="240" w:lineRule="auto"/>
        <w:rPr>
          <w:rFonts w:ascii="Arial" w:eastAsia="Times New Roman" w:hAnsi="Arial" w:cs="Arial"/>
          <w:sz w:val="24"/>
          <w:szCs w:val="24"/>
        </w:rPr>
      </w:pPr>
    </w:p>
    <w:tbl>
      <w:tblPr>
        <w:tblW w:w="11379"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9"/>
      </w:tblGrid>
      <w:tr w:rsidR="00705A27" w:rsidRPr="00705A27" w:rsidTr="00A11B10">
        <w:tblPrEx>
          <w:tblCellMar>
            <w:top w:w="0" w:type="dxa"/>
            <w:bottom w:w="0" w:type="dxa"/>
          </w:tblCellMar>
        </w:tblPrEx>
        <w:tc>
          <w:tcPr>
            <w:tcW w:w="11379" w:type="dxa"/>
          </w:tcPr>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The seven safety checks for transcribing Physician orders include:</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Physician </w:t>
            </w:r>
            <w:r w:rsidRPr="00705A27">
              <w:rPr>
                <w:rFonts w:ascii="Arial" w:eastAsia="Times New Roman" w:hAnsi="Arial" w:cs="Arial"/>
                <w:b/>
                <w:sz w:val="24"/>
                <w:szCs w:val="24"/>
                <w:u w:val="single"/>
              </w:rPr>
              <w:t>prescribes</w:t>
            </w:r>
            <w:r w:rsidRPr="00705A27">
              <w:rPr>
                <w:rFonts w:ascii="Arial" w:eastAsia="Times New Roman" w:hAnsi="Arial" w:cs="Arial"/>
                <w:sz w:val="24"/>
                <w:szCs w:val="24"/>
              </w:rPr>
              <w:t xml:space="preserve"> the order and the RN / RPN / LPN </w:t>
            </w:r>
            <w:r w:rsidRPr="00705A27">
              <w:rPr>
                <w:rFonts w:ascii="Arial" w:eastAsia="Times New Roman" w:hAnsi="Arial" w:cs="Arial"/>
                <w:b/>
                <w:sz w:val="24"/>
                <w:szCs w:val="24"/>
                <w:u w:val="single"/>
              </w:rPr>
              <w:t>transcribes</w:t>
            </w:r>
            <w:r w:rsidRPr="00705A27">
              <w:rPr>
                <w:rFonts w:ascii="Arial" w:eastAsia="Times New Roman" w:hAnsi="Arial" w:cs="Arial"/>
                <w:sz w:val="24"/>
                <w:szCs w:val="24"/>
              </w:rPr>
              <w:t xml:space="preserve"> the order, with attention to the 5 R’s of medication administration:</w:t>
            </w:r>
          </w:p>
          <w:p w:rsidR="00705A27" w:rsidRPr="00705A27" w:rsidRDefault="00705A27" w:rsidP="00136A51">
            <w:pPr>
              <w:widowControl w:val="0"/>
              <w:numPr>
                <w:ilvl w:val="0"/>
                <w:numId w:val="38"/>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resident </w:t>
            </w:r>
          </w:p>
          <w:p w:rsidR="00705A27" w:rsidRPr="00705A27" w:rsidRDefault="00705A27" w:rsidP="00136A51">
            <w:pPr>
              <w:widowControl w:val="0"/>
              <w:numPr>
                <w:ilvl w:val="0"/>
                <w:numId w:val="38"/>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drug / treatment</w:t>
            </w:r>
          </w:p>
          <w:p w:rsidR="00705A27" w:rsidRPr="00705A27" w:rsidRDefault="00705A27" w:rsidP="00136A51">
            <w:pPr>
              <w:widowControl w:val="0"/>
              <w:numPr>
                <w:ilvl w:val="0"/>
                <w:numId w:val="38"/>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dosage</w:t>
            </w:r>
          </w:p>
          <w:p w:rsidR="00705A27" w:rsidRPr="00705A27" w:rsidRDefault="00705A27" w:rsidP="00136A51">
            <w:pPr>
              <w:widowControl w:val="0"/>
              <w:numPr>
                <w:ilvl w:val="0"/>
                <w:numId w:val="38"/>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time</w:t>
            </w:r>
          </w:p>
          <w:p w:rsidR="00705A27" w:rsidRPr="00705A27" w:rsidRDefault="00705A27" w:rsidP="00136A51">
            <w:pPr>
              <w:widowControl w:val="0"/>
              <w:numPr>
                <w:ilvl w:val="0"/>
                <w:numId w:val="38"/>
              </w:numPr>
              <w:spacing w:after="0" w:line="240" w:lineRule="auto"/>
              <w:ind w:left="1440"/>
              <w:rPr>
                <w:rFonts w:ascii="Arial" w:eastAsia="Times New Roman" w:hAnsi="Arial" w:cs="Arial"/>
                <w:sz w:val="24"/>
                <w:szCs w:val="24"/>
              </w:rPr>
            </w:pP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route of administration  </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There must be a written order on the Physician’s Order Sheet for all scheduled medications, as necessary medications and treatments.  If unable to read the Physician’s order, phone the Physician (or Pharmacist) for clarification.  </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order must be transcribed accurately and completely.  All transcription entries must be dated/initialed by the RN / RPN / LPN completing the transcription (on the Physician order sheet, the MAR, the Drug Profile, and the Quarterly Medication Review).   </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order must be faxed to pharmacy. </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Telephone Physician orders are to be faxed to the Physician to be co-signed within 48 hours.  </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new Physician orders are to be checked for accuracy/completion of transcription within 24 hours (nightly check).          </w:t>
            </w:r>
          </w:p>
          <w:p w:rsidR="00705A27" w:rsidRPr="00705A27" w:rsidRDefault="00705A27" w:rsidP="00136A51">
            <w:pPr>
              <w:widowControl w:val="0"/>
              <w:numPr>
                <w:ilvl w:val="0"/>
                <w:numId w:val="2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completed Quarterly Medication Reviews (signed/dated by Physician) are to be checked for accuracy/completion of transcription within 24 hours (nightly check).         </w:t>
            </w:r>
          </w:p>
        </w:tc>
      </w:tr>
    </w:tbl>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Refer to WBSCH Policy Number:</w:t>
      </w:r>
    </w:p>
    <w:p w:rsidR="00705A27" w:rsidRPr="00705A27" w:rsidRDefault="00705A27" w:rsidP="00136A51">
      <w:pPr>
        <w:widowControl w:val="0"/>
        <w:numPr>
          <w:ilvl w:val="0"/>
          <w:numId w:val="36"/>
        </w:numPr>
        <w:spacing w:after="0" w:line="240" w:lineRule="auto"/>
        <w:rPr>
          <w:rFonts w:ascii="Arial" w:eastAsia="Times New Roman" w:hAnsi="Arial" w:cs="Arial"/>
          <w:sz w:val="24"/>
          <w:szCs w:val="24"/>
        </w:rPr>
      </w:pPr>
      <w:r w:rsidRPr="00705A27">
        <w:rPr>
          <w:rFonts w:ascii="Arial" w:eastAsia="Times New Roman" w:hAnsi="Arial" w:cs="Arial"/>
          <w:sz w:val="24"/>
          <w:szCs w:val="24"/>
        </w:rPr>
        <w:t>10.13   MEDICATION ADMINISTRATION</w:t>
      </w:r>
    </w:p>
    <w:p w:rsidR="00705A27" w:rsidRPr="00705A27" w:rsidRDefault="00705A27" w:rsidP="00136A51">
      <w:pPr>
        <w:widowControl w:val="0"/>
        <w:numPr>
          <w:ilvl w:val="0"/>
          <w:numId w:val="3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10.21 TRANSCRIPTION OF PHYSICIAN ORDERS </w:t>
      </w:r>
    </w:p>
    <w:p w:rsidR="00705A27" w:rsidRPr="00705A27" w:rsidRDefault="00705A27" w:rsidP="00136A51">
      <w:pPr>
        <w:widowControl w:val="0"/>
        <w:numPr>
          <w:ilvl w:val="0"/>
          <w:numId w:val="3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10.2 DISPOSAL OF MEDICATIONS </w:t>
      </w:r>
    </w:p>
    <w:p w:rsidR="00705A27" w:rsidRPr="00705A27" w:rsidRDefault="00705A27" w:rsidP="00705A27">
      <w:pPr>
        <w:widowControl w:val="0"/>
        <w:spacing w:after="0" w:line="240" w:lineRule="auto"/>
        <w:ind w:left="360"/>
        <w:rPr>
          <w:rFonts w:ascii="Arial" w:eastAsia="Times New Roman" w:hAnsi="Arial" w:cs="Arial"/>
          <w:sz w:val="24"/>
          <w:szCs w:val="24"/>
        </w:rPr>
      </w:pP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r w:rsidRPr="00705A27">
        <w:rPr>
          <w:rFonts w:ascii="Arial" w:eastAsia="Times New Roman" w:hAnsi="Arial" w:cs="Arial"/>
          <w:b/>
          <w:snapToGrid w:val="0"/>
          <w:sz w:val="24"/>
          <w:szCs w:val="24"/>
          <w:u w:val="single"/>
        </w:rPr>
        <w:t xml:space="preserve">PHYSICIAN ORDER SHEET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There must be a written order on the WBSCH physician</w:t>
      </w:r>
      <w:r w:rsidRPr="00705A27">
        <w:rPr>
          <w:rFonts w:ascii="Arial" w:eastAsia="Times New Roman" w:hAnsi="Arial" w:cs="Arial"/>
          <w:sz w:val="24"/>
          <w:szCs w:val="24"/>
          <w:u w:val="single"/>
        </w:rPr>
        <w:t xml:space="preserve"> order sheet</w:t>
      </w:r>
      <w:r w:rsidRPr="00705A27">
        <w:rPr>
          <w:rFonts w:ascii="Arial" w:eastAsia="Times New Roman" w:hAnsi="Arial" w:cs="Arial"/>
          <w:sz w:val="24"/>
          <w:szCs w:val="24"/>
        </w:rPr>
        <w:t xml:space="preserve"> for all medication(s) / treatment(s) given.  </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Physician orders must be written on the </w:t>
      </w:r>
      <w:r w:rsidRPr="00705A27">
        <w:rPr>
          <w:rFonts w:ascii="Arial" w:eastAsia="Times New Roman" w:hAnsi="Arial" w:cs="Arial"/>
          <w:sz w:val="24"/>
          <w:szCs w:val="24"/>
          <w:u w:val="single"/>
        </w:rPr>
        <w:t>physician order sheet</w:t>
      </w:r>
      <w:r w:rsidRPr="00705A27">
        <w:rPr>
          <w:rFonts w:ascii="Arial" w:eastAsia="Times New Roman" w:hAnsi="Arial" w:cs="Arial"/>
          <w:sz w:val="24"/>
          <w:szCs w:val="24"/>
        </w:rPr>
        <w:t xml:space="preserve"> (only the WBSCH </w:t>
      </w:r>
      <w:r w:rsidRPr="00705A27">
        <w:rPr>
          <w:rFonts w:ascii="Arial" w:eastAsia="Times New Roman" w:hAnsi="Arial" w:cs="Arial"/>
          <w:sz w:val="24"/>
          <w:szCs w:val="24"/>
          <w:u w:val="single"/>
        </w:rPr>
        <w:t>Physician Medical Admission Checklist sheet</w:t>
      </w:r>
      <w:r w:rsidRPr="00705A27">
        <w:rPr>
          <w:rFonts w:ascii="Arial" w:eastAsia="Times New Roman" w:hAnsi="Arial" w:cs="Arial"/>
          <w:sz w:val="24"/>
          <w:szCs w:val="24"/>
        </w:rPr>
        <w:t xml:space="preserve"> does not have to be written on the Physician Order Sheet).</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Physician orders are to be written in black ink on the </w:t>
      </w:r>
      <w:r w:rsidRPr="00705A27">
        <w:rPr>
          <w:rFonts w:ascii="Arial" w:eastAsia="Times New Roman" w:hAnsi="Arial" w:cs="Arial"/>
          <w:sz w:val="24"/>
          <w:szCs w:val="24"/>
          <w:u w:val="single"/>
        </w:rPr>
        <w:t>physician order sheet</w:t>
      </w:r>
      <w:r w:rsidRPr="00705A27">
        <w:rPr>
          <w:rFonts w:ascii="Arial" w:eastAsia="Times New Roman" w:hAnsi="Arial" w:cs="Arial"/>
          <w:sz w:val="24"/>
          <w:szCs w:val="24"/>
        </w:rPr>
        <w:t xml:space="preserve"> and remain part of the resident’s permanent health record (chart).</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If unable to read the Physician order, phone the Physician (or Pharmacist) for clarification of the order.</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u w:val="single"/>
        </w:rPr>
        <w:t>Physician order sheets</w:t>
      </w:r>
      <w:r w:rsidRPr="00705A27">
        <w:rPr>
          <w:rFonts w:ascii="Arial" w:eastAsia="Times New Roman" w:hAnsi="Arial" w:cs="Arial"/>
          <w:sz w:val="24"/>
          <w:szCs w:val="24"/>
        </w:rPr>
        <w:t xml:space="preserve"> are to be filed in chronological order (starting with most recent date) in the Physician’s Orders section of the resident’s permanent health record.           </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The Physician order includes specific components:</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Name of resident</w:t>
      </w:r>
      <w:r w:rsidRPr="00705A27">
        <w:rPr>
          <w:rFonts w:ascii="Arial" w:eastAsia="Times New Roman" w:hAnsi="Arial" w:cs="Arial"/>
          <w:sz w:val="24"/>
          <w:szCs w:val="24"/>
        </w:rPr>
        <w:t xml:space="preserve"> (resident identification is address graphed / written on the top of the Physician Order sheet)</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Allergies</w:t>
      </w:r>
      <w:r w:rsidRPr="00705A27">
        <w:rPr>
          <w:rFonts w:ascii="Arial" w:eastAsia="Times New Roman" w:hAnsi="Arial" w:cs="Arial"/>
          <w:sz w:val="24"/>
          <w:szCs w:val="24"/>
        </w:rPr>
        <w:t xml:space="preserve"> (printed in the Allergies section at the top of the Physician Order sheet).</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Date and time when the order was written</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Name of drug</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Dosage</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Frequency (time)</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Route of administration</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Physician’s signature (if a telephone order, the RN/RPN/LPN signs to indicate who received the order) </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Fax a copy of the </w:t>
      </w:r>
      <w:r w:rsidRPr="00705A27">
        <w:rPr>
          <w:rFonts w:ascii="Arial" w:eastAsia="Times New Roman" w:hAnsi="Arial" w:cs="Arial"/>
          <w:sz w:val="24"/>
          <w:szCs w:val="24"/>
          <w:u w:val="single"/>
        </w:rPr>
        <w:t>physician order sheet</w:t>
      </w:r>
      <w:r w:rsidRPr="00705A27">
        <w:rPr>
          <w:rFonts w:ascii="Arial" w:eastAsia="Times New Roman" w:hAnsi="Arial" w:cs="Arial"/>
          <w:sz w:val="24"/>
          <w:szCs w:val="24"/>
        </w:rPr>
        <w:t xml:space="preserve"> to pharmacy</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Telephone orders are immediately faxed to the Physician to be signed within 48 hours.  Once the Physician has signed and faxed back the order, the original should be shredded and the signed faxed copy filed in chronological order (starting with most recent date) in the Physician’s Orders section of the resident’s permanent health record.                </w:t>
      </w:r>
    </w:p>
    <w:p w:rsidR="00705A27" w:rsidRPr="00705A27" w:rsidRDefault="00705A27" w:rsidP="00136A51">
      <w:pPr>
        <w:widowControl w:val="0"/>
        <w:numPr>
          <w:ilvl w:val="0"/>
          <w:numId w:val="26"/>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Physician orders given by a Specialist/Consultant must be confirmed by the attending Physician and written on the Physician Order sheet as the attending Physician orders.  </w:t>
      </w:r>
    </w:p>
    <w:p w:rsidR="00FB22FD" w:rsidRDefault="00FB22FD" w:rsidP="00705A27">
      <w:pPr>
        <w:spacing w:after="0" w:line="240" w:lineRule="auto"/>
        <w:rPr>
          <w:rFonts w:ascii="Arial" w:eastAsia="Times New Roman" w:hAnsi="Arial" w:cs="Arial"/>
          <w:b/>
          <w:sz w:val="24"/>
          <w:szCs w:val="24"/>
          <w:u w:val="single"/>
        </w:rPr>
      </w:pPr>
    </w:p>
    <w:p w:rsidR="00705A27" w:rsidRPr="00705A27" w:rsidRDefault="00705A27" w:rsidP="00705A27">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PHYSICIAN MEDICAL ADMISSION CHECKLIST SHEET</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2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Contact attending physician and ask each question on the </w:t>
      </w:r>
      <w:r w:rsidRPr="00705A27">
        <w:rPr>
          <w:rFonts w:ascii="Arial" w:eastAsia="Times New Roman" w:hAnsi="Arial" w:cs="Arial"/>
          <w:sz w:val="24"/>
          <w:szCs w:val="24"/>
          <w:u w:val="single"/>
        </w:rPr>
        <w:t>Physician Medical Admission Checklist sheet.</w:t>
      </w:r>
      <w:r w:rsidRPr="00705A27">
        <w:rPr>
          <w:rFonts w:ascii="Arial" w:eastAsia="Times New Roman" w:hAnsi="Arial" w:cs="Arial"/>
          <w:sz w:val="24"/>
          <w:szCs w:val="24"/>
        </w:rPr>
        <w:t xml:space="preserve">  If the answer is yes or no, check off the appropriate box</w:t>
      </w:r>
    </w:p>
    <w:p w:rsidR="00705A27" w:rsidRPr="00705A27" w:rsidRDefault="00705A27" w:rsidP="00136A51">
      <w:pPr>
        <w:widowControl w:val="0"/>
        <w:numPr>
          <w:ilvl w:val="0"/>
          <w:numId w:val="26"/>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If the resident requires:</w:t>
      </w:r>
    </w:p>
    <w:p w:rsidR="00705A27" w:rsidRPr="00705A27" w:rsidRDefault="00705A27"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oxygen, enter the rate in the space provided</w:t>
      </w:r>
    </w:p>
    <w:p w:rsidR="00705A27" w:rsidRPr="00705A27" w:rsidRDefault="00705A27"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lab work, write the tests requested in the space provided</w:t>
      </w:r>
    </w:p>
    <w:p w:rsidR="00705A27" w:rsidRPr="00705A27" w:rsidRDefault="00705A27"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other than diet as tolerated (special diet), specify the type of diet   </w:t>
      </w:r>
    </w:p>
    <w:p w:rsidR="00705A27" w:rsidRPr="00705A27" w:rsidRDefault="00705A27" w:rsidP="00136A51">
      <w:pPr>
        <w:widowControl w:val="0"/>
        <w:numPr>
          <w:ilvl w:val="0"/>
          <w:numId w:val="26"/>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If RWGH client requires:</w:t>
      </w:r>
    </w:p>
    <w:p w:rsidR="00705A27" w:rsidRPr="00705A27" w:rsidRDefault="00705A27"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dressings, specify the type of dressing with the frequency they are to be changed</w:t>
      </w:r>
    </w:p>
    <w:p w:rsidR="00705A27" w:rsidRPr="00705A27" w:rsidRDefault="00705A27" w:rsidP="00136A51">
      <w:pPr>
        <w:widowControl w:val="0"/>
        <w:numPr>
          <w:ilvl w:val="0"/>
          <w:numId w:val="26"/>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a catheter, specify the catheter size</w:t>
      </w:r>
    </w:p>
    <w:p w:rsidR="00705A27" w:rsidRPr="00705A27" w:rsidRDefault="00705A27" w:rsidP="00136A51">
      <w:pPr>
        <w:widowControl w:val="0"/>
        <w:numPr>
          <w:ilvl w:val="0"/>
          <w:numId w:val="2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As per telephone order, the RN/RPN/LPN signs (to indicate who received the order) and dates at the bottom of the page.  </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Fax a copy of the </w:t>
      </w:r>
      <w:r w:rsidRPr="00705A27">
        <w:rPr>
          <w:rFonts w:ascii="Arial" w:eastAsia="Times New Roman" w:hAnsi="Arial" w:cs="Arial"/>
          <w:sz w:val="24"/>
          <w:szCs w:val="24"/>
          <w:u w:val="single"/>
        </w:rPr>
        <w:t>Physician Medical Admission Checklist sheet</w:t>
      </w:r>
      <w:r w:rsidRPr="00705A27">
        <w:rPr>
          <w:rFonts w:ascii="Arial" w:eastAsia="Times New Roman" w:hAnsi="Arial" w:cs="Arial"/>
          <w:sz w:val="24"/>
          <w:szCs w:val="24"/>
        </w:rPr>
        <w:t xml:space="preserve"> to pharmacy</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 xml:space="preserve">As per telephone orders, the </w:t>
      </w:r>
      <w:r w:rsidRPr="00705A27">
        <w:rPr>
          <w:rFonts w:ascii="Arial" w:eastAsia="Times New Roman" w:hAnsi="Arial" w:cs="Arial"/>
          <w:sz w:val="24"/>
          <w:szCs w:val="24"/>
          <w:u w:val="single"/>
        </w:rPr>
        <w:t>Physician Medical Admission Checklist sheet</w:t>
      </w:r>
      <w:r w:rsidRPr="00705A27">
        <w:rPr>
          <w:rFonts w:ascii="Arial" w:eastAsia="Times New Roman" w:hAnsi="Arial" w:cs="Arial"/>
          <w:sz w:val="24"/>
          <w:szCs w:val="24"/>
        </w:rPr>
        <w:t xml:space="preserve"> is immediately faxed to the Physician to be signed within 48 hours.  Once the Physician has signed and faxed back, the original should be shredded and the signed faxed copy filed in chronological order (starting with most recent date) in the Physician’s Orders section of the resident’s permanent health record.                </w:t>
      </w:r>
    </w:p>
    <w:p w:rsidR="00705A27" w:rsidRPr="00705A27" w:rsidRDefault="00705A27" w:rsidP="00136A51">
      <w:pPr>
        <w:widowControl w:val="0"/>
        <w:numPr>
          <w:ilvl w:val="0"/>
          <w:numId w:val="26"/>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The completed </w:t>
      </w:r>
      <w:r w:rsidRPr="00705A27">
        <w:rPr>
          <w:rFonts w:ascii="Arial" w:eastAsia="Times New Roman" w:hAnsi="Arial" w:cs="Arial"/>
          <w:sz w:val="24"/>
          <w:szCs w:val="24"/>
          <w:u w:val="single"/>
        </w:rPr>
        <w:t>Physician Medical Admission Checklist</w:t>
      </w:r>
      <w:r w:rsidRPr="00705A27">
        <w:rPr>
          <w:rFonts w:ascii="Arial" w:eastAsia="Times New Roman" w:hAnsi="Arial" w:cs="Arial"/>
          <w:sz w:val="24"/>
          <w:szCs w:val="24"/>
        </w:rPr>
        <w:t xml:space="preserve"> is considered part of the Physician admission orders and does not have to be copied / written onto the Physician Order sheet.</w:t>
      </w:r>
    </w:p>
    <w:p w:rsidR="00705A27" w:rsidRPr="00705A27" w:rsidRDefault="00705A27" w:rsidP="00705A27">
      <w:pPr>
        <w:spacing w:after="0" w:line="240" w:lineRule="auto"/>
        <w:rPr>
          <w:rFonts w:ascii="Arial" w:eastAsia="Times New Roman" w:hAnsi="Arial" w:cs="Arial"/>
          <w:b/>
          <w:sz w:val="24"/>
          <w:szCs w:val="24"/>
          <w:u w:val="single"/>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DRUG PROFILE</w:t>
      </w:r>
      <w:r w:rsidRPr="00705A27">
        <w:rPr>
          <w:rFonts w:ascii="Arial" w:eastAsia="Times New Roman" w:hAnsi="Arial" w:cs="Arial"/>
          <w:sz w:val="24"/>
          <w:szCs w:val="24"/>
        </w:rPr>
        <w:t xml:space="preserve"> (working (yellow colored) copy of the Physicians Orders Review sheet) - DP</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2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Drug Profile (DP) identifies </w:t>
      </w:r>
      <w:r w:rsidRPr="00705A27">
        <w:rPr>
          <w:rFonts w:ascii="Arial" w:eastAsia="Times New Roman" w:hAnsi="Arial" w:cs="Arial"/>
          <w:b/>
          <w:sz w:val="24"/>
          <w:szCs w:val="24"/>
          <w:u w:val="single"/>
        </w:rPr>
        <w:t>ALL</w:t>
      </w:r>
      <w:r w:rsidRPr="00705A27">
        <w:rPr>
          <w:rFonts w:ascii="Arial" w:eastAsia="Times New Roman" w:hAnsi="Arial" w:cs="Arial"/>
          <w:sz w:val="24"/>
          <w:szCs w:val="24"/>
        </w:rPr>
        <w:t xml:space="preserve"> the medication(s) and treatment(s) the resident is currently receiving. </w:t>
      </w:r>
    </w:p>
    <w:p w:rsidR="00705A27" w:rsidRPr="00705A27" w:rsidRDefault="00705A27" w:rsidP="00136A51">
      <w:pPr>
        <w:widowControl w:val="0"/>
        <w:numPr>
          <w:ilvl w:val="0"/>
          <w:numId w:val="27"/>
        </w:numPr>
        <w:spacing w:after="0" w:line="240" w:lineRule="auto"/>
        <w:rPr>
          <w:rFonts w:ascii="Arial" w:eastAsia="Times New Roman" w:hAnsi="Arial" w:cs="Arial"/>
          <w:sz w:val="24"/>
          <w:szCs w:val="24"/>
        </w:rPr>
      </w:pPr>
      <w:r w:rsidRPr="00705A27">
        <w:rPr>
          <w:rFonts w:ascii="Arial" w:eastAsia="Times New Roman" w:hAnsi="Arial" w:cs="Arial"/>
          <w:sz w:val="24"/>
          <w:szCs w:val="24"/>
        </w:rPr>
        <w:t>The Drug Profile is located in the resident’s chart, at the front of the Physician’s Order section, facing/opposite of the Physician’s Order Sheet.</w:t>
      </w:r>
    </w:p>
    <w:p w:rsidR="00705A27" w:rsidRPr="00705A27" w:rsidRDefault="00705A27" w:rsidP="00136A51">
      <w:pPr>
        <w:widowControl w:val="0"/>
        <w:numPr>
          <w:ilvl w:val="0"/>
          <w:numId w:val="2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Physician orders are transcribed onto the Drug Profile.  All transcriptions to the Drug Profile must be </w:t>
      </w:r>
      <w:proofErr w:type="gramStart"/>
      <w:r w:rsidRPr="00705A27">
        <w:rPr>
          <w:rFonts w:ascii="Arial" w:eastAsia="Times New Roman" w:hAnsi="Arial" w:cs="Arial"/>
          <w:sz w:val="24"/>
          <w:szCs w:val="24"/>
        </w:rPr>
        <w:t>dated/initialed</w:t>
      </w:r>
      <w:proofErr w:type="gramEnd"/>
      <w:r w:rsidRPr="00705A27">
        <w:rPr>
          <w:rFonts w:ascii="Arial" w:eastAsia="Times New Roman" w:hAnsi="Arial" w:cs="Arial"/>
          <w:sz w:val="24"/>
          <w:szCs w:val="24"/>
        </w:rPr>
        <w:t xml:space="preserve"> by the RN / RPN / LPN.    </w:t>
      </w:r>
    </w:p>
    <w:p w:rsidR="00705A27" w:rsidRPr="00705A27" w:rsidRDefault="00705A27" w:rsidP="00136A51">
      <w:pPr>
        <w:widowControl w:val="0"/>
        <w:numPr>
          <w:ilvl w:val="0"/>
          <w:numId w:val="2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Monthly, Pharmacy forwards a new Drug Profile.  </w:t>
      </w:r>
    </w:p>
    <w:p w:rsidR="00705A27" w:rsidRPr="00705A27" w:rsidRDefault="00705A27" w:rsidP="00136A51">
      <w:pPr>
        <w:widowControl w:val="0"/>
        <w:numPr>
          <w:ilvl w:val="0"/>
          <w:numId w:val="2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Monthly, with the arrival of a new Drug Profile, the previous month’s Drug Profile is to be removed from the chart and discarded; the old Drug Profile is not to be saved as part of the permanent health record.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u w:val="single"/>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 xml:space="preserve">PHYSICIANS ORDERS REVIEW </w:t>
      </w:r>
      <w:r w:rsidRPr="00705A27">
        <w:rPr>
          <w:rFonts w:ascii="Arial" w:eastAsia="Times New Roman" w:hAnsi="Arial" w:cs="Arial"/>
          <w:sz w:val="24"/>
          <w:szCs w:val="24"/>
          <w:u w:val="single"/>
        </w:rPr>
        <w:t>sheet</w:t>
      </w:r>
      <w:r w:rsidRPr="00705A27">
        <w:rPr>
          <w:rFonts w:ascii="Arial" w:eastAsia="Times New Roman" w:hAnsi="Arial" w:cs="Arial"/>
          <w:sz w:val="24"/>
          <w:szCs w:val="24"/>
        </w:rPr>
        <w:t xml:space="preserve"> – (white copy/</w:t>
      </w:r>
      <w:r w:rsidRPr="00705A27">
        <w:rPr>
          <w:rFonts w:ascii="Arial" w:eastAsia="Times New Roman" w:hAnsi="Arial" w:cs="Arial"/>
          <w:b/>
          <w:sz w:val="24"/>
          <w:szCs w:val="24"/>
          <w:u w:val="single"/>
        </w:rPr>
        <w:t>quarterly medication review</w:t>
      </w:r>
      <w:r w:rsidRPr="00705A27">
        <w:rPr>
          <w:rFonts w:ascii="Arial" w:eastAsia="Times New Roman" w:hAnsi="Arial" w:cs="Arial"/>
          <w:sz w:val="24"/>
          <w:szCs w:val="24"/>
        </w:rPr>
        <w:t>) - QMR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white copy of the Physicians Orders Review sheet is also referred to as the </w:t>
      </w:r>
      <w:r w:rsidRPr="00705A27">
        <w:rPr>
          <w:rFonts w:ascii="Arial" w:eastAsia="Times New Roman" w:hAnsi="Arial" w:cs="Arial"/>
          <w:b/>
          <w:sz w:val="24"/>
          <w:szCs w:val="24"/>
          <w:u w:val="single"/>
        </w:rPr>
        <w:t>quarterly medication review</w:t>
      </w:r>
      <w:r w:rsidRPr="00705A27">
        <w:rPr>
          <w:rFonts w:ascii="Arial" w:eastAsia="Times New Roman" w:hAnsi="Arial" w:cs="Arial"/>
          <w:sz w:val="24"/>
          <w:szCs w:val="24"/>
        </w:rPr>
        <w:t xml:space="preserve"> (QMR).</w:t>
      </w: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Physicians Orders Review sheet identifies </w:t>
      </w:r>
      <w:r w:rsidRPr="00705A27">
        <w:rPr>
          <w:rFonts w:ascii="Arial" w:eastAsia="Times New Roman" w:hAnsi="Arial" w:cs="Arial"/>
          <w:b/>
          <w:sz w:val="24"/>
          <w:szCs w:val="24"/>
          <w:u w:val="single"/>
        </w:rPr>
        <w:t>ALL</w:t>
      </w:r>
      <w:r w:rsidRPr="00705A27">
        <w:rPr>
          <w:rFonts w:ascii="Arial" w:eastAsia="Times New Roman" w:hAnsi="Arial" w:cs="Arial"/>
          <w:sz w:val="24"/>
          <w:szCs w:val="24"/>
        </w:rPr>
        <w:t xml:space="preserve"> the prescribed medication(s) and treatment(s) the resident is currently receiving.  </w:t>
      </w: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Physicians Order Review sheet is located in the resident’s chart, in the Physician’s Order section, facing / opposite the Drug Profile (working/yellow colored copy). </w:t>
      </w: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Every three months, Pharmacy forwards a new Physicians Orders Review sheet to be used for the QMR (February, May, August, and November).</w:t>
      </w: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Before placing the new QMR in the resident’s chart, the night RN / RPN /LPN checks that the new QMR is accurate by comparing to the current MAR and Drug Profile.  Upon completion of the current / accurate check, the night RN / RPN / LPN signs and dates the lower right hand corner of each page (Nurse Signature and Date).  </w:t>
      </w: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Every three months, when completing the QMR, the Physician reviews the prescribed medication(s) and treatment(s) the resident is currently receiving.  On the </w:t>
      </w:r>
      <w:r w:rsidRPr="00705A27">
        <w:rPr>
          <w:rFonts w:ascii="Arial" w:eastAsia="Times New Roman" w:hAnsi="Arial" w:cs="Arial"/>
          <w:sz w:val="24"/>
          <w:szCs w:val="24"/>
        </w:rPr>
        <w:lastRenderedPageBreak/>
        <w:t xml:space="preserve">Physicians Orders Review sheet, the Physician indicates for each medication and treatment, if the medication/treatment is to be continued </w:t>
      </w:r>
      <w:proofErr w:type="gramStart"/>
      <w:r w:rsidRPr="00705A27">
        <w:rPr>
          <w:rFonts w:ascii="Arial" w:eastAsia="Times New Roman" w:hAnsi="Arial" w:cs="Arial"/>
          <w:sz w:val="24"/>
          <w:szCs w:val="24"/>
        </w:rPr>
        <w:t>( C</w:t>
      </w:r>
      <w:proofErr w:type="gramEnd"/>
      <w:r w:rsidRPr="00705A27">
        <w:rPr>
          <w:rFonts w:ascii="Arial" w:eastAsia="Times New Roman" w:hAnsi="Arial" w:cs="Arial"/>
          <w:sz w:val="24"/>
          <w:szCs w:val="24"/>
        </w:rPr>
        <w:t xml:space="preserve"> ), discontinued ( D ), or change in direction (dosage, time, and route).  Upon completion of the QMR, the Physician dates/signs the lower right hand corner of each page.  </w:t>
      </w:r>
    </w:p>
    <w:p w:rsidR="00705A27" w:rsidRPr="00705A27" w:rsidRDefault="00705A27" w:rsidP="00136A51">
      <w:pPr>
        <w:widowControl w:val="0"/>
        <w:numPr>
          <w:ilvl w:val="0"/>
          <w:numId w:val="2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dated/signed QMR is faxed to Pharmacy.  </w:t>
      </w:r>
    </w:p>
    <w:p w:rsidR="00705A27" w:rsidRPr="00705A27" w:rsidRDefault="00705A27" w:rsidP="00136A51">
      <w:pPr>
        <w:widowControl w:val="0"/>
        <w:numPr>
          <w:ilvl w:val="0"/>
          <w:numId w:val="4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Changes in orders, as a result of the QMR, are to be transcribed onto the MAR and Drug Profile (i.e.: discontinued or change in direction).  </w:t>
      </w:r>
    </w:p>
    <w:p w:rsidR="00705A27" w:rsidRPr="00705A27" w:rsidRDefault="00705A27" w:rsidP="00136A51">
      <w:pPr>
        <w:widowControl w:val="0"/>
        <w:numPr>
          <w:ilvl w:val="0"/>
          <w:numId w:val="4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Changes in orders, as a result of the QMR, are </w:t>
      </w:r>
      <w:r w:rsidRPr="00705A27">
        <w:rPr>
          <w:rFonts w:ascii="Arial" w:eastAsia="Times New Roman" w:hAnsi="Arial" w:cs="Arial"/>
          <w:b/>
          <w:sz w:val="24"/>
          <w:szCs w:val="24"/>
          <w:u w:val="single"/>
        </w:rPr>
        <w:t>not</w:t>
      </w:r>
      <w:r w:rsidRPr="00705A27">
        <w:rPr>
          <w:rFonts w:ascii="Arial" w:eastAsia="Times New Roman" w:hAnsi="Arial" w:cs="Arial"/>
          <w:sz w:val="24"/>
          <w:szCs w:val="24"/>
        </w:rPr>
        <w:t xml:space="preserve"> transcribed onto the Physician Order sheet  </w:t>
      </w:r>
    </w:p>
    <w:p w:rsidR="00705A27" w:rsidRPr="00705A27" w:rsidRDefault="00705A27" w:rsidP="00136A51">
      <w:pPr>
        <w:widowControl w:val="0"/>
        <w:numPr>
          <w:ilvl w:val="0"/>
          <w:numId w:val="41"/>
        </w:numPr>
        <w:spacing w:after="0" w:line="240" w:lineRule="auto"/>
        <w:rPr>
          <w:rFonts w:ascii="Arial" w:eastAsia="Times New Roman" w:hAnsi="Arial" w:cs="Arial"/>
          <w:sz w:val="24"/>
          <w:szCs w:val="24"/>
        </w:rPr>
      </w:pPr>
      <w:r w:rsidRPr="00705A27">
        <w:rPr>
          <w:rFonts w:ascii="Arial" w:eastAsia="Times New Roman" w:hAnsi="Arial" w:cs="Arial"/>
          <w:sz w:val="24"/>
          <w:szCs w:val="24"/>
        </w:rPr>
        <w:t>**</w:t>
      </w:r>
      <w:r w:rsidRPr="00705A27">
        <w:rPr>
          <w:rFonts w:ascii="Arial" w:eastAsia="Times New Roman" w:hAnsi="Arial" w:cs="Arial"/>
          <w:b/>
          <w:i/>
          <w:sz w:val="24"/>
          <w:szCs w:val="24"/>
          <w:u w:val="single"/>
        </w:rPr>
        <w:t xml:space="preserve">When a Physician order is received before the Physician has dated/signed the QMR, the medication order must be transcribed on to the QMR, the MAR, </w:t>
      </w:r>
      <w:proofErr w:type="gramStart"/>
      <w:r w:rsidRPr="00705A27">
        <w:rPr>
          <w:rFonts w:ascii="Arial" w:eastAsia="Times New Roman" w:hAnsi="Arial" w:cs="Arial"/>
          <w:b/>
          <w:i/>
          <w:sz w:val="24"/>
          <w:szCs w:val="24"/>
          <w:u w:val="single"/>
        </w:rPr>
        <w:t>and  the</w:t>
      </w:r>
      <w:proofErr w:type="gramEnd"/>
      <w:r w:rsidRPr="00705A27">
        <w:rPr>
          <w:rFonts w:ascii="Arial" w:eastAsia="Times New Roman" w:hAnsi="Arial" w:cs="Arial"/>
          <w:b/>
          <w:i/>
          <w:sz w:val="24"/>
          <w:szCs w:val="24"/>
          <w:u w:val="single"/>
        </w:rPr>
        <w:t xml:space="preserve"> Drug Profile.</w:t>
      </w:r>
      <w:r w:rsidRPr="00705A27">
        <w:rPr>
          <w:rFonts w:ascii="Arial" w:eastAsia="Times New Roman" w:hAnsi="Arial" w:cs="Arial"/>
          <w:sz w:val="24"/>
          <w:szCs w:val="24"/>
        </w:rPr>
        <w:t xml:space="preserve">  </w:t>
      </w:r>
    </w:p>
    <w:p w:rsidR="00705A27" w:rsidRPr="00705A27" w:rsidRDefault="00705A27" w:rsidP="00136A51">
      <w:pPr>
        <w:widowControl w:val="0"/>
        <w:numPr>
          <w:ilvl w:val="0"/>
          <w:numId w:val="42"/>
        </w:numPr>
        <w:spacing w:after="0" w:line="240" w:lineRule="auto"/>
        <w:rPr>
          <w:rFonts w:ascii="Arial" w:eastAsia="Times New Roman" w:hAnsi="Arial" w:cs="Arial"/>
          <w:b/>
          <w:i/>
          <w:sz w:val="24"/>
          <w:szCs w:val="24"/>
          <w:u w:val="single"/>
        </w:rPr>
      </w:pPr>
      <w:r w:rsidRPr="00705A27">
        <w:rPr>
          <w:rFonts w:ascii="Arial" w:eastAsia="Times New Roman" w:hAnsi="Arial" w:cs="Arial"/>
          <w:b/>
          <w:i/>
          <w:sz w:val="24"/>
          <w:szCs w:val="24"/>
          <w:u w:val="single"/>
        </w:rPr>
        <w:t xml:space="preserve">When a Physician order is received after the Physician has dated/signed the QMR, the RN / RPN / LPN cannot transcribe the make any changes to the QMR. </w:t>
      </w:r>
    </w:p>
    <w:p w:rsidR="00705A27" w:rsidRPr="00705A27" w:rsidRDefault="00705A27" w:rsidP="00136A51">
      <w:pPr>
        <w:widowControl w:val="0"/>
        <w:numPr>
          <w:ilvl w:val="0"/>
          <w:numId w:val="43"/>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dated/signed QMR is considered to be a Physician order and therefore is filed in chronological order (starting with most recent order/date) in the resident’s chart, in the Physician’s Orders section.  Physician orders resulting from the QMR are not to be re-written on the Physician Order sheet.   </w:t>
      </w:r>
    </w:p>
    <w:p w:rsidR="00705A27" w:rsidRPr="00705A27" w:rsidRDefault="00705A27" w:rsidP="00136A51">
      <w:pPr>
        <w:widowControl w:val="0"/>
        <w:numPr>
          <w:ilvl w:val="0"/>
          <w:numId w:val="43"/>
        </w:numPr>
        <w:spacing w:after="0" w:line="240" w:lineRule="auto"/>
        <w:rPr>
          <w:rFonts w:ascii="Arial" w:eastAsia="Times New Roman" w:hAnsi="Arial" w:cs="Arial"/>
          <w:sz w:val="24"/>
          <w:szCs w:val="24"/>
        </w:rPr>
      </w:pPr>
      <w:r w:rsidRPr="00705A27">
        <w:rPr>
          <w:rFonts w:ascii="Arial" w:eastAsia="Times New Roman" w:hAnsi="Arial" w:cs="Arial"/>
          <w:sz w:val="24"/>
          <w:szCs w:val="24"/>
        </w:rPr>
        <w:t>The dated/signed QMR becomes part of the resident’s permanent health record (chart).</w:t>
      </w:r>
    </w:p>
    <w:p w:rsidR="00705A27" w:rsidRPr="00705A27" w:rsidRDefault="00705A27" w:rsidP="00705A27">
      <w:pPr>
        <w:spacing w:after="120" w:line="240" w:lineRule="auto"/>
        <w:rPr>
          <w:rFonts w:ascii="Arial" w:eastAsia="Times New Roman" w:hAnsi="Arial" w:cs="Arial"/>
          <w:sz w:val="24"/>
          <w:szCs w:val="24"/>
        </w:rPr>
      </w:pPr>
    </w:p>
    <w:p w:rsidR="00705A27" w:rsidRPr="00705A27" w:rsidRDefault="00705A27" w:rsidP="00705A27">
      <w:pPr>
        <w:spacing w:after="120" w:line="240" w:lineRule="auto"/>
        <w:rPr>
          <w:rFonts w:ascii="Arial" w:eastAsia="Times New Roman" w:hAnsi="Arial" w:cs="Arial"/>
          <w:sz w:val="24"/>
          <w:szCs w:val="24"/>
        </w:rPr>
      </w:pPr>
      <w:r w:rsidRPr="00705A27">
        <w:rPr>
          <w:rFonts w:ascii="Arial" w:eastAsia="Times New Roman" w:hAnsi="Arial" w:cs="Arial"/>
          <w:sz w:val="24"/>
          <w:szCs w:val="24"/>
        </w:rPr>
        <w:t xml:space="preserve">Within 24 hours, the dated/signed QMR must be checked to ensure the Physician orders have been accurately/completely transcribed.  Leave chart in vertical file for QMR to be checked for accuracy of transcription.   </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Pull red tag to indicate new order received and not yet transcribed – DOCTOR’S ORDERS</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Pull blue tag to indicate new order received, new order transcribed, and need to check accuracy of transcription – within 24 hours, new orders are to be checked for accuracy (see </w:t>
      </w:r>
      <w:r w:rsidRPr="00705A27">
        <w:rPr>
          <w:rFonts w:ascii="Arial" w:eastAsia="Times New Roman" w:hAnsi="Arial" w:cs="Arial"/>
          <w:sz w:val="24"/>
          <w:szCs w:val="24"/>
          <w:u w:val="single"/>
        </w:rPr>
        <w:t>Nightly Check of Transcription of Physician Ord</w:t>
      </w:r>
      <w:r w:rsidRPr="00705A27">
        <w:rPr>
          <w:rFonts w:ascii="Arial" w:eastAsia="Times New Roman" w:hAnsi="Arial" w:cs="Arial"/>
          <w:sz w:val="24"/>
          <w:szCs w:val="24"/>
        </w:rPr>
        <w:t>ers) – NURSE TO CHECK</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Complete yellow form to indicate why the “CHART OUT AWAITING” </w:t>
      </w:r>
    </w:p>
    <w:p w:rsidR="00705A27" w:rsidRPr="00705A27" w:rsidRDefault="00705A27"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705A27">
        <w:rPr>
          <w:rFonts w:ascii="Arial" w:eastAsia="Times New Roman" w:hAnsi="Arial" w:cs="Arial"/>
          <w:sz w:val="24"/>
          <w:szCs w:val="24"/>
        </w:rPr>
        <w:t xml:space="preserve">Entered correctly on MAR or treatment MAR </w:t>
      </w:r>
    </w:p>
    <w:p w:rsidR="00705A27" w:rsidRPr="00705A27" w:rsidRDefault="00705A27"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705A27">
        <w:rPr>
          <w:rFonts w:ascii="Arial" w:eastAsia="Times New Roman" w:hAnsi="Arial" w:cs="Arial"/>
          <w:sz w:val="24"/>
          <w:szCs w:val="24"/>
        </w:rPr>
        <w:t>Entered correctly on drug profile (DP)</w:t>
      </w:r>
    </w:p>
    <w:p w:rsidR="00705A27" w:rsidRPr="00705A27" w:rsidRDefault="00705A27"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705A27">
        <w:rPr>
          <w:rFonts w:ascii="Arial" w:eastAsia="Times New Roman" w:hAnsi="Arial" w:cs="Arial"/>
          <w:sz w:val="24"/>
          <w:szCs w:val="24"/>
        </w:rPr>
        <w:t>Faxed to pharmacy (FAX PH)</w:t>
      </w:r>
    </w:p>
    <w:p w:rsidR="00705A27" w:rsidRPr="00705A27" w:rsidRDefault="00705A27"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705A27">
        <w:rPr>
          <w:rFonts w:ascii="Arial" w:eastAsia="Times New Roman" w:hAnsi="Arial" w:cs="Arial"/>
          <w:sz w:val="24"/>
          <w:szCs w:val="24"/>
        </w:rPr>
        <w:t>Discontinued/changed medication (blister-packs) have been pulled from the spindles</w:t>
      </w:r>
    </w:p>
    <w:p w:rsidR="00705A27" w:rsidRPr="00705A27" w:rsidRDefault="00705A27"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705A27">
        <w:rPr>
          <w:rFonts w:ascii="Arial" w:eastAsia="Times New Roman" w:hAnsi="Arial" w:cs="Arial"/>
          <w:sz w:val="24"/>
          <w:szCs w:val="24"/>
        </w:rPr>
        <w:t>New medication (blister-packs) have been placed in the spindles</w:t>
      </w:r>
    </w:p>
    <w:p w:rsidR="00705A27" w:rsidRPr="00705A27" w:rsidRDefault="00705A27" w:rsidP="00705A27">
      <w:pPr>
        <w:spacing w:after="120" w:line="240" w:lineRule="auto"/>
        <w:rPr>
          <w:rFonts w:ascii="Arial" w:eastAsia="Times New Roman" w:hAnsi="Arial" w:cs="Arial"/>
          <w:sz w:val="24"/>
          <w:szCs w:val="24"/>
        </w:rPr>
      </w:pPr>
    </w:p>
    <w:p w:rsidR="00705A27" w:rsidRPr="00705A27" w:rsidRDefault="00705A27" w:rsidP="00705A27">
      <w:pPr>
        <w:spacing w:after="120" w:line="240" w:lineRule="auto"/>
        <w:rPr>
          <w:rFonts w:ascii="Arial" w:eastAsia="Times New Roman" w:hAnsi="Arial" w:cs="Arial"/>
          <w:b/>
          <w:sz w:val="24"/>
          <w:szCs w:val="24"/>
          <w:u w:val="single"/>
        </w:rPr>
      </w:pPr>
      <w:r w:rsidRPr="00705A27">
        <w:rPr>
          <w:rFonts w:ascii="Arial" w:eastAsia="Times New Roman" w:hAnsi="Arial" w:cs="Arial"/>
          <w:sz w:val="24"/>
          <w:szCs w:val="24"/>
        </w:rPr>
        <w:t xml:space="preserve">To indicate the QMR has been checked for accuracy /completeness, the night RN / RPN / LPN draws a straight red line across the bottom of the page.  The RN / RPN / </w:t>
      </w:r>
      <w:r w:rsidRPr="00705A27">
        <w:rPr>
          <w:rFonts w:ascii="Arial" w:eastAsia="Times New Roman" w:hAnsi="Arial" w:cs="Arial"/>
          <w:sz w:val="24"/>
          <w:szCs w:val="24"/>
        </w:rPr>
        <w:lastRenderedPageBreak/>
        <w:t>LPN initials/dates to indicate who and when the QMR transcription accuracy/completeness was checked.</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Once accuracy of transcription check has been completed, file chart away.  </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 is to be left in vertical file on desk until new medication arrives from Pharmacy.  Once medication arrives, file chart away.   </w:t>
      </w:r>
    </w:p>
    <w:p w:rsidR="00705A27" w:rsidRPr="00705A27" w:rsidRDefault="00705A27" w:rsidP="00705A27">
      <w:pPr>
        <w:spacing w:after="12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u w:val="single"/>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PATIENT MEDICATION PROFILE and CHARTING RECORD</w:t>
      </w:r>
      <w:r w:rsidRPr="00705A27">
        <w:rPr>
          <w:rFonts w:ascii="Arial" w:eastAsia="Times New Roman" w:hAnsi="Arial" w:cs="Arial"/>
          <w:b/>
          <w:sz w:val="24"/>
          <w:szCs w:val="24"/>
        </w:rPr>
        <w:t xml:space="preserve"> </w:t>
      </w:r>
      <w:r w:rsidRPr="00705A27">
        <w:rPr>
          <w:rFonts w:ascii="Arial" w:eastAsia="Times New Roman" w:hAnsi="Arial" w:cs="Arial"/>
          <w:sz w:val="24"/>
          <w:szCs w:val="24"/>
        </w:rPr>
        <w:t>(MAR)</w:t>
      </w:r>
    </w:p>
    <w:p w:rsidR="00705A27" w:rsidRPr="00705A27" w:rsidRDefault="00705A27" w:rsidP="00705A27">
      <w:pPr>
        <w:spacing w:after="0" w:line="240" w:lineRule="auto"/>
        <w:rPr>
          <w:rFonts w:ascii="Arial" w:eastAsia="Times New Roman" w:hAnsi="Arial" w:cs="Arial"/>
          <w:sz w:val="24"/>
          <w:szCs w:val="24"/>
          <w:u w:val="single"/>
        </w:rPr>
      </w:pPr>
    </w:p>
    <w:p w:rsidR="00705A27" w:rsidRPr="00705A27" w:rsidRDefault="00705A27" w:rsidP="00136A51">
      <w:pPr>
        <w:widowControl w:val="0"/>
        <w:numPr>
          <w:ilvl w:val="0"/>
          <w:numId w:val="46"/>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MARs are dispersed to each unit on the last days of the month.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MAR identifies all the prescribed scheduled medications, when required medications, and treatments.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scheduled medications and when required medications and treatments are listed in </w:t>
      </w:r>
      <w:r w:rsidRPr="00705A27">
        <w:rPr>
          <w:rFonts w:ascii="Arial" w:eastAsia="Times New Roman" w:hAnsi="Arial" w:cs="Arial"/>
          <w:b/>
          <w:sz w:val="24"/>
          <w:szCs w:val="24"/>
          <w:u w:val="single"/>
        </w:rPr>
        <w:t>alphabetical order</w:t>
      </w:r>
      <w:r w:rsidRPr="00705A27">
        <w:rPr>
          <w:rFonts w:ascii="Arial" w:eastAsia="Times New Roman" w:hAnsi="Arial" w:cs="Arial"/>
          <w:sz w:val="24"/>
          <w:szCs w:val="24"/>
        </w:rPr>
        <w:t xml:space="preserve">.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MAR is used to verify the information (5 R’s) about each medication prior to giving. The right:  </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resident </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drug (treatment)</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dosage</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time</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route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MAR is a permanent part of the Health Record. </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The current MAR is located in the medication binder.  </w:t>
      </w:r>
    </w:p>
    <w:p w:rsidR="00705A27" w:rsidRPr="00705A27" w:rsidRDefault="00705A27" w:rsidP="00136A51">
      <w:pPr>
        <w:widowControl w:val="0"/>
        <w:numPr>
          <w:ilvl w:val="0"/>
          <w:numId w:val="4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Previous MARs are to be filed in chronological order (starting with the most recent month) in the Medication &amp; Treatment section of the resident’s permanent health record.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transcriptions on the MAR are made using black ink.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All transcriptions on the MAR are to be </w:t>
      </w:r>
      <w:proofErr w:type="gramStart"/>
      <w:r w:rsidRPr="00705A27">
        <w:rPr>
          <w:rFonts w:ascii="Arial" w:eastAsia="Times New Roman" w:hAnsi="Arial" w:cs="Arial"/>
          <w:sz w:val="24"/>
          <w:szCs w:val="24"/>
        </w:rPr>
        <w:t>initialed/dated</w:t>
      </w:r>
      <w:proofErr w:type="gramEnd"/>
      <w:r w:rsidRPr="00705A27">
        <w:rPr>
          <w:rFonts w:ascii="Arial" w:eastAsia="Times New Roman" w:hAnsi="Arial" w:cs="Arial"/>
          <w:sz w:val="24"/>
          <w:szCs w:val="24"/>
        </w:rPr>
        <w:t xml:space="preserve">.  </w:t>
      </w:r>
    </w:p>
    <w:p w:rsidR="00705A27" w:rsidRPr="00705A27" w:rsidRDefault="00705A27" w:rsidP="00136A51">
      <w:pPr>
        <w:widowControl w:val="0"/>
        <w:numPr>
          <w:ilvl w:val="0"/>
          <w:numId w:val="47"/>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When a new Physician order has been received and there is no room to add the new Physician order onto the preprinted MAR, a blank MAR is to be utilized.  The date at the top of the blank MAR is to coincide with the date on the preprinted MAR.  </w:t>
      </w:r>
    </w:p>
    <w:p w:rsidR="00705A27" w:rsidRPr="00705A27" w:rsidRDefault="00705A27" w:rsidP="00136A51">
      <w:pPr>
        <w:widowControl w:val="0"/>
        <w:numPr>
          <w:ilvl w:val="0"/>
          <w:numId w:val="49"/>
        </w:numPr>
        <w:spacing w:after="0" w:line="240" w:lineRule="auto"/>
        <w:rPr>
          <w:rFonts w:ascii="Arial" w:eastAsia="Times New Roman" w:hAnsi="Arial" w:cs="Arial"/>
          <w:sz w:val="24"/>
          <w:szCs w:val="24"/>
        </w:rPr>
      </w:pPr>
      <w:r w:rsidRPr="00705A27">
        <w:rPr>
          <w:rFonts w:ascii="Arial" w:eastAsia="Times New Roman" w:hAnsi="Arial" w:cs="Arial"/>
          <w:sz w:val="24"/>
          <w:szCs w:val="24"/>
        </w:rPr>
        <w:t>For the newly admitted resident, the first MAR is to be checked with the original Physician Order Sheet.</w:t>
      </w:r>
    </w:p>
    <w:p w:rsidR="00705A27" w:rsidRPr="00705A27" w:rsidRDefault="00705A27" w:rsidP="00705A27">
      <w:pPr>
        <w:spacing w:after="0" w:line="240" w:lineRule="auto"/>
        <w:rPr>
          <w:rFonts w:ascii="Arial" w:eastAsia="Times New Roman" w:hAnsi="Arial" w:cs="Arial"/>
          <w:sz w:val="24"/>
          <w:szCs w:val="24"/>
          <w:u w:val="single"/>
        </w:rPr>
      </w:pPr>
    </w:p>
    <w:p w:rsidR="00705A27" w:rsidRPr="00705A27" w:rsidRDefault="00705A27" w:rsidP="00705A27">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MAR Alerts and Special Instructions</w:t>
      </w:r>
    </w:p>
    <w:p w:rsidR="00705A27" w:rsidRPr="00705A27" w:rsidRDefault="00705A27" w:rsidP="00136A51">
      <w:pPr>
        <w:widowControl w:val="0"/>
        <w:numPr>
          <w:ilvl w:val="0"/>
          <w:numId w:val="4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At the top of the MAR, there is an area for Allergies and Codes for reason of omission. </w:t>
      </w:r>
    </w:p>
    <w:p w:rsidR="00705A27" w:rsidRPr="00705A27" w:rsidRDefault="00705A27" w:rsidP="00136A51">
      <w:pPr>
        <w:widowControl w:val="0"/>
        <w:numPr>
          <w:ilvl w:val="0"/>
          <w:numId w:val="48"/>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Allergies</w:t>
      </w:r>
      <w:r w:rsidRPr="00705A27">
        <w:rPr>
          <w:rFonts w:ascii="Arial" w:eastAsia="Times New Roman" w:hAnsi="Arial" w:cs="Arial"/>
          <w:sz w:val="24"/>
          <w:szCs w:val="24"/>
        </w:rPr>
        <w:t>:  Allergies are to be written on the first Physician’s Order sheet sent to the Pharmacy.  There after the resident’s allergies will be printed on each MAR.</w:t>
      </w:r>
    </w:p>
    <w:p w:rsidR="00705A27" w:rsidRPr="00705A27" w:rsidRDefault="00705A27" w:rsidP="00136A51">
      <w:pPr>
        <w:widowControl w:val="0"/>
        <w:numPr>
          <w:ilvl w:val="0"/>
          <w:numId w:val="48"/>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Codes</w:t>
      </w:r>
      <w:r w:rsidRPr="00705A27">
        <w:rPr>
          <w:rFonts w:ascii="Arial" w:eastAsia="Times New Roman" w:hAnsi="Arial" w:cs="Arial"/>
          <w:sz w:val="24"/>
          <w:szCs w:val="24"/>
        </w:rPr>
        <w:t xml:space="preserve">:  Preprinted codes are to be used for reason of omission.  The number of the code is entered into the space provided for initials.  The RN/RPN/LPN then makes </w:t>
      </w:r>
      <w:r w:rsidRPr="00705A27">
        <w:rPr>
          <w:rFonts w:ascii="Arial" w:eastAsia="Times New Roman" w:hAnsi="Arial" w:cs="Arial"/>
          <w:sz w:val="24"/>
          <w:szCs w:val="24"/>
        </w:rPr>
        <w:lastRenderedPageBreak/>
        <w:t xml:space="preserve">an entry on the back page to clarifying the reason for the omission.  </w:t>
      </w:r>
    </w:p>
    <w:p w:rsidR="00705A27" w:rsidRPr="00705A27" w:rsidRDefault="00705A27" w:rsidP="00136A51">
      <w:pPr>
        <w:widowControl w:val="0"/>
        <w:numPr>
          <w:ilvl w:val="0"/>
          <w:numId w:val="48"/>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Within the text of each order on the MAR is a </w:t>
      </w:r>
      <w:r w:rsidRPr="00705A27">
        <w:rPr>
          <w:rFonts w:ascii="Arial" w:eastAsia="Times New Roman" w:hAnsi="Arial" w:cs="Arial"/>
          <w:b/>
          <w:sz w:val="24"/>
          <w:szCs w:val="24"/>
          <w:u w:val="single"/>
        </w:rPr>
        <w:t>prescription (Rx) number</w:t>
      </w:r>
      <w:r w:rsidRPr="00705A27">
        <w:rPr>
          <w:rFonts w:ascii="Arial" w:eastAsia="Times New Roman" w:hAnsi="Arial" w:cs="Arial"/>
          <w:sz w:val="24"/>
          <w:szCs w:val="24"/>
        </w:rPr>
        <w:t xml:space="preserve">, which identifies the individual order for Pharmacy.  The Rx number and resident’s name is the only information necessary in communication with Pharmacy. </w:t>
      </w:r>
    </w:p>
    <w:p w:rsidR="00705A27" w:rsidRPr="00705A27" w:rsidRDefault="00705A27" w:rsidP="00705A27">
      <w:pPr>
        <w:spacing w:after="0" w:line="240" w:lineRule="auto"/>
        <w:rPr>
          <w:rFonts w:ascii="Arial" w:eastAsia="Times New Roman" w:hAnsi="Arial" w:cs="Arial"/>
          <w:b/>
          <w:sz w:val="24"/>
          <w:szCs w:val="24"/>
          <w:u w:val="single"/>
        </w:rPr>
      </w:pPr>
    </w:p>
    <w:p w:rsidR="00705A27" w:rsidRPr="00705A27" w:rsidRDefault="00705A27" w:rsidP="00705A27">
      <w:pPr>
        <w:spacing w:after="0" w:line="240" w:lineRule="auto"/>
        <w:rPr>
          <w:rFonts w:ascii="Arial" w:eastAsia="Times New Roman" w:hAnsi="Arial" w:cs="Arial"/>
          <w:sz w:val="24"/>
          <w:szCs w:val="24"/>
          <w:u w:val="single"/>
        </w:rPr>
      </w:pPr>
      <w:r w:rsidRPr="00705A27">
        <w:rPr>
          <w:rFonts w:ascii="Arial" w:eastAsia="Times New Roman" w:hAnsi="Arial" w:cs="Arial"/>
          <w:b/>
          <w:sz w:val="24"/>
          <w:szCs w:val="24"/>
          <w:u w:val="single"/>
        </w:rPr>
        <w:t>Monthly MAR Verification / Checking</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For the newly admitted resident, the first MAR is to be checked against the original Physician Order Sheet.</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Towards the end of each month, Pharmacy disperses the next month’s MARs </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For subsequent/monthly replacement MARs, the verification / check is done by comparing the next month’s MAR against the previous MAR.  Any discrepancy must be checked against the Physician Order sheet and the QMR.  </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It is the responsibility of the night RN/RPN/LPN to verify that the MAR is correct by comparing the next month’s MAR against the current MAR.  The MAR verification is completed on the last day of each month. </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The next month’s MAR should document the continuation of the administration schedule from the current month’s MAR (i.e.: medication given on alternating days).</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Prescription (Rx) number(s) will change with every narcotic fill and up to every 90 days with other medications.  It is important to verify the medication and directions, and not just the prescription (Rx) number.  </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LPN/RN/RPN indicates the MAR has been checked and is “certified correct” by signing/dating the lower right hand corner of each MAR page.   </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New orders/discontinued orders/orders with changes in direction must be transcribed to the MAR as a </w:t>
      </w:r>
      <w:r w:rsidRPr="00705A27">
        <w:rPr>
          <w:rFonts w:ascii="Arial" w:eastAsia="Times New Roman" w:hAnsi="Arial" w:cs="Arial"/>
          <w:b/>
          <w:sz w:val="24"/>
          <w:szCs w:val="24"/>
        </w:rPr>
        <w:t xml:space="preserve">NEW ORDER </w:t>
      </w:r>
      <w:r w:rsidRPr="00705A27">
        <w:rPr>
          <w:rFonts w:ascii="Arial" w:eastAsia="Times New Roman" w:hAnsi="Arial" w:cs="Arial"/>
          <w:sz w:val="24"/>
          <w:szCs w:val="24"/>
        </w:rPr>
        <w:t>(see transcribing a new Physician’s order)</w:t>
      </w:r>
      <w:r w:rsidRPr="00705A27">
        <w:rPr>
          <w:rFonts w:ascii="Arial" w:eastAsia="Times New Roman" w:hAnsi="Arial" w:cs="Arial"/>
          <w:b/>
          <w:sz w:val="24"/>
          <w:szCs w:val="24"/>
        </w:rPr>
        <w:t xml:space="preserve">, </w:t>
      </w:r>
      <w:r w:rsidRPr="00705A27">
        <w:rPr>
          <w:rFonts w:ascii="Arial" w:eastAsia="Times New Roman" w:hAnsi="Arial" w:cs="Arial"/>
          <w:sz w:val="24"/>
          <w:szCs w:val="24"/>
        </w:rPr>
        <w:t>a</w:t>
      </w:r>
      <w:r w:rsidRPr="00705A27">
        <w:rPr>
          <w:rFonts w:ascii="Arial" w:eastAsia="Times New Roman" w:hAnsi="Arial" w:cs="Arial"/>
          <w:b/>
          <w:sz w:val="24"/>
          <w:szCs w:val="24"/>
        </w:rPr>
        <w:t xml:space="preserve"> DISCONTINUATION, </w:t>
      </w:r>
      <w:r w:rsidRPr="00705A27">
        <w:rPr>
          <w:rFonts w:ascii="Arial" w:eastAsia="Times New Roman" w:hAnsi="Arial" w:cs="Arial"/>
          <w:sz w:val="24"/>
          <w:szCs w:val="24"/>
        </w:rPr>
        <w:t xml:space="preserve">(see transcribing the discontinuation of a Physician’s order), or a </w:t>
      </w:r>
      <w:r w:rsidRPr="00705A27">
        <w:rPr>
          <w:rFonts w:ascii="Arial" w:eastAsia="Times New Roman" w:hAnsi="Arial" w:cs="Arial"/>
          <w:b/>
          <w:sz w:val="24"/>
          <w:szCs w:val="24"/>
        </w:rPr>
        <w:t>CHANGE IN DIRECTION</w:t>
      </w:r>
      <w:r w:rsidRPr="00705A27">
        <w:rPr>
          <w:rFonts w:ascii="Arial" w:eastAsia="Times New Roman" w:hAnsi="Arial" w:cs="Arial"/>
          <w:sz w:val="24"/>
          <w:szCs w:val="24"/>
        </w:rPr>
        <w:t xml:space="preserve"> (see transcribing a change in direction Physician’s order)</w:t>
      </w:r>
      <w:r w:rsidRPr="00705A27">
        <w:rPr>
          <w:rFonts w:ascii="Arial" w:eastAsia="Times New Roman" w:hAnsi="Arial" w:cs="Arial"/>
          <w:b/>
          <w:sz w:val="24"/>
          <w:szCs w:val="24"/>
        </w:rPr>
        <w:t xml:space="preserve">. </w:t>
      </w:r>
    </w:p>
    <w:p w:rsidR="00705A27" w:rsidRPr="00705A27" w:rsidRDefault="00705A27" w:rsidP="00136A51">
      <w:pPr>
        <w:widowControl w:val="0"/>
        <w:numPr>
          <w:ilvl w:val="0"/>
          <w:numId w:val="50"/>
        </w:numPr>
        <w:spacing w:after="0" w:line="240" w:lineRule="auto"/>
        <w:rPr>
          <w:rFonts w:ascii="Arial" w:eastAsia="Times New Roman" w:hAnsi="Arial" w:cs="Arial"/>
          <w:sz w:val="24"/>
          <w:szCs w:val="24"/>
        </w:rPr>
      </w:pPr>
      <w:r w:rsidRPr="00705A27">
        <w:rPr>
          <w:rFonts w:ascii="Arial" w:eastAsia="Times New Roman" w:hAnsi="Arial" w:cs="Arial"/>
          <w:b/>
          <w:sz w:val="24"/>
          <w:szCs w:val="24"/>
        </w:rPr>
        <w:t>STAT</w:t>
      </w:r>
      <w:r w:rsidRPr="00705A27">
        <w:rPr>
          <w:rFonts w:ascii="Arial" w:eastAsia="Times New Roman" w:hAnsi="Arial" w:cs="Arial"/>
          <w:sz w:val="24"/>
          <w:szCs w:val="24"/>
        </w:rPr>
        <w:t xml:space="preserve"> orders, should have date/time administered/initials on the Physician’s Order Sheet and MAR.  If the order is for one dose STAT, once the dose has been given, transcribe as a </w:t>
      </w:r>
      <w:r w:rsidRPr="00705A27">
        <w:rPr>
          <w:rFonts w:ascii="Arial" w:eastAsia="Times New Roman" w:hAnsi="Arial" w:cs="Arial"/>
          <w:b/>
          <w:sz w:val="24"/>
          <w:szCs w:val="24"/>
        </w:rPr>
        <w:t xml:space="preserve">DISCONTINUATION, </w:t>
      </w:r>
      <w:r w:rsidRPr="00705A27">
        <w:rPr>
          <w:rFonts w:ascii="Arial" w:eastAsia="Times New Roman" w:hAnsi="Arial" w:cs="Arial"/>
          <w:sz w:val="24"/>
          <w:szCs w:val="24"/>
        </w:rPr>
        <w:t xml:space="preserve">(see transcribing the discontinuation of a Physician’s order).    </w:t>
      </w:r>
    </w:p>
    <w:p w:rsidR="00705A27" w:rsidRPr="00705A27" w:rsidRDefault="00705A27" w:rsidP="00705A27">
      <w:pPr>
        <w:spacing w:after="0" w:line="240" w:lineRule="auto"/>
        <w:rPr>
          <w:rFonts w:ascii="Arial" w:eastAsia="Times New Roman" w:hAnsi="Arial" w:cs="Arial"/>
          <w:sz w:val="24"/>
          <w:szCs w:val="24"/>
          <w:u w:val="single"/>
        </w:rPr>
      </w:pPr>
    </w:p>
    <w:p w:rsidR="00705A27" w:rsidRPr="00705A27" w:rsidRDefault="00705A27" w:rsidP="00705A27">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TRANSCRIBING A NEW PHYSICIAN ORDER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On the Physician Order Sheet, transcriber (√) / initial transcription of a new Physician order by:</w:t>
      </w:r>
    </w:p>
    <w:p w:rsidR="00705A27" w:rsidRPr="00705A27" w:rsidRDefault="00705A27" w:rsidP="00136A51">
      <w:pPr>
        <w:widowControl w:val="0"/>
        <w:numPr>
          <w:ilvl w:val="0"/>
          <w:numId w:val="5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 initial indicating new order transcribed to </w:t>
      </w:r>
      <w:r w:rsidRPr="00705A27">
        <w:rPr>
          <w:rFonts w:ascii="Arial" w:eastAsia="Times New Roman" w:hAnsi="Arial" w:cs="Arial"/>
          <w:sz w:val="24"/>
          <w:szCs w:val="24"/>
          <w:u w:val="single"/>
        </w:rPr>
        <w:t>MAR</w:t>
      </w:r>
      <w:r w:rsidRPr="00705A27">
        <w:rPr>
          <w:rFonts w:ascii="Arial" w:eastAsia="Times New Roman" w:hAnsi="Arial" w:cs="Arial"/>
          <w:sz w:val="24"/>
          <w:szCs w:val="24"/>
        </w:rPr>
        <w:t xml:space="preserve">/treatment book </w:t>
      </w:r>
    </w:p>
    <w:p w:rsidR="00705A27" w:rsidRPr="00705A27" w:rsidRDefault="00705A27" w:rsidP="00136A51">
      <w:pPr>
        <w:widowControl w:val="0"/>
        <w:numPr>
          <w:ilvl w:val="0"/>
          <w:numId w:val="5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 initial indicating new order transcribed to drug profile </w:t>
      </w:r>
      <w:r w:rsidRPr="00705A27">
        <w:rPr>
          <w:rFonts w:ascii="Arial" w:eastAsia="Times New Roman" w:hAnsi="Arial" w:cs="Arial"/>
          <w:sz w:val="24"/>
          <w:szCs w:val="24"/>
          <w:u w:val="single"/>
        </w:rPr>
        <w:t>(DP)</w:t>
      </w:r>
      <w:r w:rsidRPr="00705A27">
        <w:rPr>
          <w:rFonts w:ascii="Arial" w:eastAsia="Times New Roman" w:hAnsi="Arial" w:cs="Arial"/>
          <w:sz w:val="24"/>
          <w:szCs w:val="24"/>
        </w:rPr>
        <w:t xml:space="preserve"> </w:t>
      </w:r>
    </w:p>
    <w:p w:rsidR="00705A27" w:rsidRPr="00705A27" w:rsidRDefault="00705A27" w:rsidP="00136A51">
      <w:pPr>
        <w:widowControl w:val="0"/>
        <w:numPr>
          <w:ilvl w:val="0"/>
          <w:numId w:val="51"/>
        </w:numPr>
        <w:spacing w:after="0" w:line="240" w:lineRule="auto"/>
        <w:rPr>
          <w:rFonts w:ascii="Arial" w:eastAsia="Times New Roman" w:hAnsi="Arial" w:cs="Arial"/>
          <w:b/>
          <w:i/>
          <w:sz w:val="24"/>
          <w:szCs w:val="24"/>
          <w:u w:val="single"/>
        </w:rPr>
      </w:pPr>
      <w:r w:rsidRPr="00705A27">
        <w:rPr>
          <w:rFonts w:ascii="Arial" w:eastAsia="Times New Roman" w:hAnsi="Arial" w:cs="Arial"/>
          <w:sz w:val="24"/>
          <w:szCs w:val="24"/>
        </w:rPr>
        <w:t xml:space="preserve">(√) / initial indicating new order transcribed to Physicians Orders Review sheet </w:t>
      </w:r>
      <w:r w:rsidRPr="00705A27">
        <w:rPr>
          <w:rFonts w:ascii="Arial" w:eastAsia="Times New Roman" w:hAnsi="Arial" w:cs="Arial"/>
          <w:sz w:val="24"/>
          <w:szCs w:val="24"/>
          <w:u w:val="single"/>
        </w:rPr>
        <w:t xml:space="preserve">(QMR), </w:t>
      </w:r>
      <w:r w:rsidRPr="00705A27">
        <w:rPr>
          <w:rFonts w:ascii="Arial" w:eastAsia="Times New Roman" w:hAnsi="Arial" w:cs="Arial"/>
          <w:b/>
          <w:i/>
          <w:sz w:val="24"/>
          <w:szCs w:val="24"/>
          <w:u w:val="single"/>
        </w:rPr>
        <w:t xml:space="preserve">if the Physician has NOT dated/signed </w:t>
      </w:r>
    </w:p>
    <w:p w:rsidR="00705A27" w:rsidRPr="00705A27" w:rsidRDefault="00705A27" w:rsidP="00136A51">
      <w:pPr>
        <w:widowControl w:val="0"/>
        <w:numPr>
          <w:ilvl w:val="0"/>
          <w:numId w:val="51"/>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 xml:space="preserve">(√) / initial that a copy of the Physicians Order Sheet has been faxed to the Pharmacy </w:t>
      </w:r>
      <w:r w:rsidRPr="00705A27">
        <w:rPr>
          <w:rFonts w:ascii="Arial" w:eastAsia="Times New Roman" w:hAnsi="Arial" w:cs="Arial"/>
          <w:sz w:val="24"/>
          <w:szCs w:val="24"/>
          <w:u w:val="single"/>
        </w:rPr>
        <w:t>(FAX PH)</w:t>
      </w:r>
    </w:p>
    <w:p w:rsidR="00705A27" w:rsidRPr="00705A27" w:rsidRDefault="00705A27" w:rsidP="00136A51">
      <w:pPr>
        <w:widowControl w:val="0"/>
        <w:numPr>
          <w:ilvl w:val="0"/>
          <w:numId w:val="51"/>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applicable, (√) / initial that a copy of the Physicians Order Sheet has been faxed to the Physician </w:t>
      </w:r>
      <w:r w:rsidRPr="00705A27">
        <w:rPr>
          <w:rFonts w:ascii="Arial" w:eastAsia="Times New Roman" w:hAnsi="Arial" w:cs="Arial"/>
          <w:sz w:val="24"/>
          <w:szCs w:val="24"/>
          <w:u w:val="single"/>
        </w:rPr>
        <w:t>(FAX DR)</w:t>
      </w:r>
      <w:r w:rsidRPr="00705A27">
        <w:rPr>
          <w:rFonts w:ascii="Arial" w:eastAsia="Times New Roman" w:hAnsi="Arial" w:cs="Arial"/>
          <w:sz w:val="24"/>
          <w:szCs w:val="24"/>
        </w:rPr>
        <w:t xml:space="preserve"> </w:t>
      </w:r>
    </w:p>
    <w:p w:rsidR="00705A27" w:rsidRPr="00705A27" w:rsidRDefault="00705A27" w:rsidP="00136A51">
      <w:pPr>
        <w:widowControl w:val="0"/>
        <w:numPr>
          <w:ilvl w:val="2"/>
          <w:numId w:val="51"/>
        </w:numPr>
        <w:spacing w:after="0" w:line="240" w:lineRule="auto"/>
        <w:rPr>
          <w:rFonts w:ascii="Arial" w:eastAsia="Times New Roman" w:hAnsi="Arial" w:cs="Arial"/>
          <w:sz w:val="24"/>
          <w:szCs w:val="24"/>
        </w:rPr>
      </w:pPr>
      <w:r w:rsidRPr="00705A27">
        <w:rPr>
          <w:rFonts w:ascii="Arial" w:eastAsia="Times New Roman" w:hAnsi="Arial" w:cs="Arial"/>
          <w:sz w:val="24"/>
          <w:szCs w:val="24"/>
        </w:rPr>
        <w:t>all telephone orders should be co- signed by the Physician within 48 hours</w:t>
      </w:r>
    </w:p>
    <w:p w:rsidR="00705A27" w:rsidRPr="00705A27" w:rsidRDefault="00705A27" w:rsidP="00136A51">
      <w:pPr>
        <w:widowControl w:val="0"/>
        <w:numPr>
          <w:ilvl w:val="0"/>
          <w:numId w:val="31"/>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applicable, (√) / initial requisition </w:t>
      </w:r>
      <w:r w:rsidRPr="00705A27">
        <w:rPr>
          <w:rFonts w:ascii="Arial" w:eastAsia="Times New Roman" w:hAnsi="Arial" w:cs="Arial"/>
          <w:sz w:val="24"/>
          <w:szCs w:val="24"/>
          <w:u w:val="single"/>
        </w:rPr>
        <w:t>(REQ)</w:t>
      </w:r>
      <w:r w:rsidRPr="00705A27">
        <w:rPr>
          <w:rFonts w:ascii="Arial" w:eastAsia="Times New Roman" w:hAnsi="Arial" w:cs="Arial"/>
          <w:sz w:val="24"/>
          <w:szCs w:val="24"/>
        </w:rPr>
        <w:t xml:space="preserve"> completed </w:t>
      </w:r>
    </w:p>
    <w:p w:rsidR="00705A27" w:rsidRPr="00705A27" w:rsidRDefault="00705A27" w:rsidP="00136A51">
      <w:pPr>
        <w:widowControl w:val="0"/>
        <w:numPr>
          <w:ilvl w:val="0"/>
          <w:numId w:val="31"/>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applicable, (√) / initial indicating notation in computer progress note </w:t>
      </w:r>
      <w:r w:rsidRPr="00705A27">
        <w:rPr>
          <w:rFonts w:ascii="Arial" w:eastAsia="Times New Roman" w:hAnsi="Arial" w:cs="Arial"/>
          <w:sz w:val="24"/>
          <w:szCs w:val="24"/>
          <w:u w:val="single"/>
        </w:rPr>
        <w:t>(PN)</w:t>
      </w:r>
      <w:r w:rsidRPr="00705A27">
        <w:rPr>
          <w:rFonts w:ascii="Arial" w:eastAsia="Times New Roman" w:hAnsi="Arial" w:cs="Arial"/>
          <w:sz w:val="24"/>
          <w:szCs w:val="24"/>
        </w:rPr>
        <w:t xml:space="preserv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1"/>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MAR</w:t>
      </w:r>
      <w:r w:rsidRPr="00705A27">
        <w:rPr>
          <w:rFonts w:ascii="Arial" w:eastAsia="Times New Roman" w:hAnsi="Arial" w:cs="Arial"/>
          <w:sz w:val="24"/>
          <w:szCs w:val="24"/>
        </w:rPr>
        <w:t xml:space="preserve"> - Transcribe the order (5R’s).  At the end of the transcribed order, print:</w:t>
      </w:r>
    </w:p>
    <w:p w:rsidR="00705A27" w:rsidRPr="00705A27" w:rsidRDefault="00705A27"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Date order was transcribed</w:t>
      </w:r>
    </w:p>
    <w:p w:rsidR="00705A27" w:rsidRPr="00705A27" w:rsidRDefault="00705A27"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Initials of the RN/RPN/LPN transcribing the new order</w:t>
      </w:r>
    </w:p>
    <w:p w:rsidR="00705A27" w:rsidRPr="00705A27" w:rsidRDefault="00705A27"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Medication orders with varied dosage must be written separately on the MAR</w:t>
      </w:r>
    </w:p>
    <w:p w:rsidR="00705A27" w:rsidRPr="00705A27" w:rsidRDefault="00705A27" w:rsidP="00136A51">
      <w:pPr>
        <w:widowControl w:val="0"/>
        <w:numPr>
          <w:ilvl w:val="0"/>
          <w:numId w:val="31"/>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Drug Profile</w:t>
      </w:r>
      <w:r w:rsidRPr="00705A27">
        <w:rPr>
          <w:rFonts w:ascii="Arial" w:eastAsia="Times New Roman" w:hAnsi="Arial" w:cs="Arial"/>
          <w:sz w:val="24"/>
          <w:szCs w:val="24"/>
        </w:rPr>
        <w:t xml:space="preserve"> (working/yellow colored copy) - Transcribe the order (5R’s).  At the end of the transcribed order, print:</w:t>
      </w:r>
    </w:p>
    <w:p w:rsidR="00705A27" w:rsidRPr="00705A27" w:rsidRDefault="00705A27"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Date order was transcribed</w:t>
      </w:r>
    </w:p>
    <w:p w:rsidR="00705A27" w:rsidRPr="00705A27" w:rsidRDefault="00705A27"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Initials of the RN/RPN/LPN transcribing the new order</w:t>
      </w:r>
    </w:p>
    <w:p w:rsidR="00705A27" w:rsidRPr="00705A27" w:rsidRDefault="00705A27" w:rsidP="00136A51">
      <w:pPr>
        <w:widowControl w:val="0"/>
        <w:numPr>
          <w:ilvl w:val="0"/>
          <w:numId w:val="31"/>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QMR</w:t>
      </w:r>
      <w:r w:rsidRPr="00705A27">
        <w:rPr>
          <w:rFonts w:ascii="Arial" w:eastAsia="Times New Roman" w:hAnsi="Arial" w:cs="Arial"/>
          <w:sz w:val="24"/>
          <w:szCs w:val="24"/>
        </w:rPr>
        <w:t xml:space="preserve"> (Physicians Orders Review sheet) </w:t>
      </w:r>
      <w:r w:rsidRPr="00705A27">
        <w:rPr>
          <w:rFonts w:ascii="Arial" w:eastAsia="Times New Roman" w:hAnsi="Arial" w:cs="Arial"/>
          <w:b/>
          <w:i/>
          <w:sz w:val="24"/>
          <w:szCs w:val="24"/>
          <w:u w:val="single"/>
        </w:rPr>
        <w:t>if the Physician has NOT dated/signed</w:t>
      </w:r>
      <w:r w:rsidRPr="00705A27">
        <w:rPr>
          <w:rFonts w:ascii="Arial" w:eastAsia="Times New Roman" w:hAnsi="Arial" w:cs="Arial"/>
          <w:sz w:val="24"/>
          <w:szCs w:val="24"/>
        </w:rPr>
        <w:t xml:space="preserve"> - Transcribe the order (5R’s).  At the end of the transcribed order, print:</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Date order was transcribed</w:t>
      </w:r>
    </w:p>
    <w:p w:rsidR="00705A27" w:rsidRPr="00705A27" w:rsidRDefault="00705A27" w:rsidP="00136A51">
      <w:pPr>
        <w:widowControl w:val="0"/>
        <w:numPr>
          <w:ilvl w:val="0"/>
          <w:numId w:val="31"/>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Initials of the RN/RPN/LPN transcribing the new order</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136A51">
      <w:pPr>
        <w:widowControl w:val="0"/>
        <w:numPr>
          <w:ilvl w:val="0"/>
          <w:numId w:val="29"/>
        </w:numPr>
        <w:tabs>
          <w:tab w:val="num" w:pos="360"/>
        </w:tabs>
        <w:spacing w:after="0" w:line="240" w:lineRule="auto"/>
        <w:rPr>
          <w:rFonts w:ascii="Arial" w:eastAsia="Times New Roman" w:hAnsi="Arial" w:cs="Arial"/>
          <w:sz w:val="24"/>
          <w:szCs w:val="24"/>
        </w:rPr>
      </w:pPr>
      <w:r w:rsidRPr="00705A27">
        <w:rPr>
          <w:rFonts w:ascii="Arial" w:eastAsia="Times New Roman" w:hAnsi="Arial" w:cs="Arial"/>
          <w:sz w:val="24"/>
          <w:szCs w:val="24"/>
        </w:rPr>
        <w:t>Leave chart in vertical file on desk for Physician order to be checked for accuracy of transcription</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Pull red tag to indicate new order received and not yet transcribed – DOCTOR’S ORDERS</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Pull blue tag to indicate new order received, new order transcribed, and need to check accuracy of transcription – within 24 hours, new orders are to be checked for accuracy (see </w:t>
      </w:r>
      <w:r w:rsidRPr="00705A27">
        <w:rPr>
          <w:rFonts w:ascii="Arial" w:eastAsia="Times New Roman" w:hAnsi="Arial" w:cs="Arial"/>
          <w:sz w:val="24"/>
          <w:szCs w:val="24"/>
          <w:u w:val="single"/>
        </w:rPr>
        <w:t>Nightly Check of Transcription of Physician Ord</w:t>
      </w:r>
      <w:r w:rsidRPr="00705A27">
        <w:rPr>
          <w:rFonts w:ascii="Arial" w:eastAsia="Times New Roman" w:hAnsi="Arial" w:cs="Arial"/>
          <w:sz w:val="24"/>
          <w:szCs w:val="24"/>
        </w:rPr>
        <w:t>ers) – NURSE TO CHECK</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Complete yellow form to indicate why the “CHART OUT AWAITING” </w:t>
      </w:r>
    </w:p>
    <w:p w:rsidR="00705A27" w:rsidRPr="00705A27" w:rsidRDefault="00705A27" w:rsidP="00705A27">
      <w:pPr>
        <w:spacing w:after="0" w:line="240" w:lineRule="auto"/>
        <w:ind w:left="720"/>
        <w:rPr>
          <w:rFonts w:ascii="Arial" w:eastAsia="Times New Roman" w:hAnsi="Arial" w:cs="Arial"/>
          <w:sz w:val="24"/>
          <w:szCs w:val="24"/>
        </w:rPr>
      </w:pP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Once accuracy of transcription check has been completed, file chart away.  </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 is to be left in vertical file on desk until new medication arrives from Pharmacy.  Once medication arrives, file chart away.   </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705A27">
      <w:pPr>
        <w:spacing w:after="0" w:line="240" w:lineRule="auto"/>
        <w:ind w:left="360"/>
        <w:rPr>
          <w:rFonts w:ascii="Arial" w:eastAsia="Times New Roman" w:hAnsi="Arial" w:cs="Arial"/>
          <w:b/>
          <w:sz w:val="24"/>
          <w:szCs w:val="24"/>
          <w:u w:val="single"/>
        </w:rPr>
      </w:pPr>
      <w:r w:rsidRPr="00705A27">
        <w:rPr>
          <w:rFonts w:ascii="Arial" w:eastAsia="Times New Roman" w:hAnsi="Arial" w:cs="Arial"/>
          <w:b/>
          <w:sz w:val="24"/>
          <w:szCs w:val="24"/>
          <w:u w:val="single"/>
        </w:rPr>
        <w:t>TRANSCRIBING THE DISCONTINUATION OF A PHYSICIAN ORDER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1"/>
        </w:numPr>
        <w:spacing w:after="0" w:line="240" w:lineRule="auto"/>
        <w:rPr>
          <w:rFonts w:ascii="Arial" w:eastAsia="Times New Roman" w:hAnsi="Arial" w:cs="Arial"/>
          <w:sz w:val="24"/>
          <w:szCs w:val="24"/>
        </w:rPr>
      </w:pPr>
      <w:r w:rsidRPr="00705A27">
        <w:rPr>
          <w:rFonts w:ascii="Arial" w:eastAsia="Times New Roman" w:hAnsi="Arial" w:cs="Arial"/>
          <w:sz w:val="24"/>
          <w:szCs w:val="24"/>
        </w:rPr>
        <w:t>On the Physician’s Order Sheet, transcriber (√) / initial transcription of discontinuation of a Physician order by:</w:t>
      </w:r>
    </w:p>
    <w:p w:rsidR="00705A27" w:rsidRPr="00705A27" w:rsidRDefault="00705A27" w:rsidP="00136A51">
      <w:pPr>
        <w:widowControl w:val="0"/>
        <w:numPr>
          <w:ilvl w:val="0"/>
          <w:numId w:val="31"/>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 initial indicating discontinued order transcribed to </w:t>
      </w:r>
      <w:r w:rsidRPr="00705A27">
        <w:rPr>
          <w:rFonts w:ascii="Arial" w:eastAsia="Times New Roman" w:hAnsi="Arial" w:cs="Arial"/>
          <w:sz w:val="24"/>
          <w:szCs w:val="24"/>
          <w:u w:val="single"/>
        </w:rPr>
        <w:t>MAR</w:t>
      </w:r>
      <w:r w:rsidRPr="00705A27">
        <w:rPr>
          <w:rFonts w:ascii="Arial" w:eastAsia="Times New Roman" w:hAnsi="Arial" w:cs="Arial"/>
          <w:sz w:val="24"/>
          <w:szCs w:val="24"/>
        </w:rPr>
        <w:t xml:space="preserve">/treatment book </w:t>
      </w:r>
    </w:p>
    <w:p w:rsidR="00705A27" w:rsidRPr="00705A27" w:rsidRDefault="00705A27" w:rsidP="00136A51">
      <w:pPr>
        <w:widowControl w:val="0"/>
        <w:numPr>
          <w:ilvl w:val="0"/>
          <w:numId w:val="31"/>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 initial indicating discontinued order transcribed to drug profile (</w:t>
      </w:r>
      <w:r w:rsidRPr="00705A27">
        <w:rPr>
          <w:rFonts w:ascii="Arial" w:eastAsia="Times New Roman" w:hAnsi="Arial" w:cs="Arial"/>
          <w:sz w:val="24"/>
          <w:szCs w:val="24"/>
          <w:u w:val="single"/>
        </w:rPr>
        <w:t>DP</w:t>
      </w:r>
      <w:r w:rsidRPr="00705A27">
        <w:rPr>
          <w:rFonts w:ascii="Arial" w:eastAsia="Times New Roman" w:hAnsi="Arial" w:cs="Arial"/>
          <w:sz w:val="24"/>
          <w:szCs w:val="24"/>
        </w:rPr>
        <w:t xml:space="preserve">)  </w:t>
      </w:r>
    </w:p>
    <w:p w:rsidR="00705A27" w:rsidRPr="00705A27" w:rsidRDefault="00705A27" w:rsidP="00136A51">
      <w:pPr>
        <w:widowControl w:val="0"/>
        <w:numPr>
          <w:ilvl w:val="0"/>
          <w:numId w:val="40"/>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 xml:space="preserve">(√) / initial indicating discontinued order transcribed to Physicians Orders Review sheet </w:t>
      </w:r>
      <w:r w:rsidRPr="00705A27">
        <w:rPr>
          <w:rFonts w:ascii="Arial" w:eastAsia="Times New Roman" w:hAnsi="Arial" w:cs="Arial"/>
          <w:sz w:val="24"/>
          <w:szCs w:val="24"/>
          <w:u w:val="single"/>
        </w:rPr>
        <w:t xml:space="preserve">(QMR), </w:t>
      </w:r>
      <w:r w:rsidRPr="00705A27">
        <w:rPr>
          <w:rFonts w:ascii="Arial" w:eastAsia="Times New Roman" w:hAnsi="Arial" w:cs="Arial"/>
          <w:b/>
          <w:i/>
          <w:sz w:val="24"/>
          <w:szCs w:val="24"/>
          <w:u w:val="single"/>
        </w:rPr>
        <w:t>if the Physician has NOT dated/signed</w:t>
      </w:r>
    </w:p>
    <w:p w:rsidR="00705A27" w:rsidRPr="00705A27" w:rsidRDefault="00705A27" w:rsidP="00136A51">
      <w:pPr>
        <w:widowControl w:val="0"/>
        <w:numPr>
          <w:ilvl w:val="0"/>
          <w:numId w:val="31"/>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 initial that a copy of the Physicians Order Sheet has been faxed to the Pharmacy </w:t>
      </w:r>
      <w:r w:rsidRPr="00705A27">
        <w:rPr>
          <w:rFonts w:ascii="Arial" w:eastAsia="Times New Roman" w:hAnsi="Arial" w:cs="Arial"/>
          <w:sz w:val="24"/>
          <w:szCs w:val="24"/>
          <w:u w:val="single"/>
        </w:rPr>
        <w:t>(FAX PH)</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If applicable, (√) / initial that a copy of the Physicians Order Sheet has been faxed to the Physician </w:t>
      </w:r>
      <w:r w:rsidRPr="00705A27">
        <w:rPr>
          <w:rFonts w:ascii="Arial" w:eastAsia="Times New Roman" w:hAnsi="Arial" w:cs="Arial"/>
          <w:sz w:val="24"/>
          <w:szCs w:val="24"/>
          <w:u w:val="single"/>
        </w:rPr>
        <w:t>(FAX DR)</w:t>
      </w:r>
      <w:r w:rsidRPr="00705A27">
        <w:rPr>
          <w:rFonts w:ascii="Arial" w:eastAsia="Times New Roman" w:hAnsi="Arial" w:cs="Arial"/>
          <w:sz w:val="24"/>
          <w:szCs w:val="24"/>
        </w:rPr>
        <w:t xml:space="preserve"> </w:t>
      </w:r>
    </w:p>
    <w:p w:rsidR="00705A27" w:rsidRPr="00705A27" w:rsidRDefault="00705A27" w:rsidP="00136A51">
      <w:pPr>
        <w:widowControl w:val="0"/>
        <w:numPr>
          <w:ilvl w:val="0"/>
          <w:numId w:val="29"/>
        </w:numPr>
        <w:tabs>
          <w:tab w:val="num" w:pos="1800"/>
        </w:tabs>
        <w:spacing w:after="0" w:line="240" w:lineRule="auto"/>
        <w:ind w:left="1800"/>
        <w:rPr>
          <w:rFonts w:ascii="Arial" w:eastAsia="Times New Roman" w:hAnsi="Arial" w:cs="Arial"/>
          <w:sz w:val="24"/>
          <w:szCs w:val="24"/>
        </w:rPr>
      </w:pPr>
      <w:r w:rsidRPr="00705A27">
        <w:rPr>
          <w:rFonts w:ascii="Arial" w:eastAsia="Times New Roman" w:hAnsi="Arial" w:cs="Arial"/>
          <w:sz w:val="24"/>
          <w:szCs w:val="24"/>
        </w:rPr>
        <w:t>all telephone orders should be co- signed by the Physician within 48 hours</w:t>
      </w:r>
    </w:p>
    <w:p w:rsidR="00705A27" w:rsidRPr="00705A27" w:rsidRDefault="00705A27" w:rsidP="00136A51">
      <w:pPr>
        <w:widowControl w:val="0"/>
        <w:numPr>
          <w:ilvl w:val="0"/>
          <w:numId w:val="31"/>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applicable, (√) / initial requisition </w:t>
      </w:r>
      <w:r w:rsidRPr="00705A27">
        <w:rPr>
          <w:rFonts w:ascii="Arial" w:eastAsia="Times New Roman" w:hAnsi="Arial" w:cs="Arial"/>
          <w:sz w:val="24"/>
          <w:szCs w:val="24"/>
          <w:u w:val="single"/>
        </w:rPr>
        <w:t>(REQ</w:t>
      </w:r>
      <w:r w:rsidRPr="00705A27">
        <w:rPr>
          <w:rFonts w:ascii="Arial" w:eastAsia="Times New Roman" w:hAnsi="Arial" w:cs="Arial"/>
          <w:sz w:val="24"/>
          <w:szCs w:val="24"/>
        </w:rPr>
        <w:t xml:space="preserve">) completed </w:t>
      </w:r>
    </w:p>
    <w:p w:rsidR="00705A27" w:rsidRPr="00705A27" w:rsidRDefault="00705A27" w:rsidP="00136A51">
      <w:pPr>
        <w:widowControl w:val="0"/>
        <w:numPr>
          <w:ilvl w:val="0"/>
          <w:numId w:val="32"/>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applicable, (√) / initial indicating notation in computer progress note </w:t>
      </w:r>
      <w:r w:rsidRPr="00705A27">
        <w:rPr>
          <w:rFonts w:ascii="Arial" w:eastAsia="Times New Roman" w:hAnsi="Arial" w:cs="Arial"/>
          <w:sz w:val="24"/>
          <w:szCs w:val="24"/>
          <w:u w:val="single"/>
        </w:rPr>
        <w:t>(PN)</w:t>
      </w:r>
      <w:r w:rsidRPr="00705A27">
        <w:rPr>
          <w:rFonts w:ascii="Arial" w:eastAsia="Times New Roman" w:hAnsi="Arial" w:cs="Arial"/>
          <w:sz w:val="24"/>
          <w:szCs w:val="24"/>
        </w:rPr>
        <w:t xml:space="preserv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Physician orders resulting in a discontinuation of the medication order are to be documented by </w:t>
      </w:r>
      <w:r w:rsidRPr="00705A27">
        <w:rPr>
          <w:rFonts w:ascii="Arial" w:eastAsia="Times New Roman" w:hAnsi="Arial" w:cs="Arial"/>
          <w:b/>
          <w:sz w:val="24"/>
          <w:szCs w:val="24"/>
          <w:u w:val="single"/>
        </w:rPr>
        <w:t>“yellowing out”</w:t>
      </w:r>
      <w:r w:rsidRPr="00705A27">
        <w:rPr>
          <w:rFonts w:ascii="Arial" w:eastAsia="Times New Roman" w:hAnsi="Arial" w:cs="Arial"/>
          <w:sz w:val="24"/>
          <w:szCs w:val="24"/>
        </w:rPr>
        <w:t xml:space="preserve"> (highlighting) the order on the:</w:t>
      </w:r>
    </w:p>
    <w:p w:rsidR="00705A27" w:rsidRPr="00705A27" w:rsidRDefault="00705A27" w:rsidP="00136A51">
      <w:pPr>
        <w:widowControl w:val="0"/>
        <w:numPr>
          <w:ilvl w:val="0"/>
          <w:numId w:val="32"/>
        </w:numPr>
        <w:tabs>
          <w:tab w:val="num" w:pos="720"/>
        </w:tabs>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MAR</w:t>
      </w:r>
      <w:r w:rsidRPr="00705A27">
        <w:rPr>
          <w:rFonts w:ascii="Arial" w:eastAsia="Times New Roman" w:hAnsi="Arial" w:cs="Arial"/>
          <w:sz w:val="24"/>
          <w:szCs w:val="24"/>
        </w:rPr>
        <w:t xml:space="preserve"> sheet – “yellow out” (highlight) the discontinued order.  To the right of the last date/time medication was given, print:</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D/C or discontinued</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date the order was transcribed</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initials of the RN/RPN/LPN transcribing the discontinued order </w:t>
      </w:r>
    </w:p>
    <w:p w:rsidR="00705A27" w:rsidRPr="00705A27" w:rsidRDefault="00705A27" w:rsidP="00136A51">
      <w:pPr>
        <w:widowControl w:val="0"/>
        <w:numPr>
          <w:ilvl w:val="0"/>
          <w:numId w:val="32"/>
        </w:numPr>
        <w:tabs>
          <w:tab w:val="num" w:pos="720"/>
        </w:tabs>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Drug Profile</w:t>
      </w:r>
      <w:r w:rsidRPr="00705A27">
        <w:rPr>
          <w:rFonts w:ascii="Arial" w:eastAsia="Times New Roman" w:hAnsi="Arial" w:cs="Arial"/>
          <w:sz w:val="24"/>
          <w:szCs w:val="24"/>
        </w:rPr>
        <w:t xml:space="preserve"> (working/colored copy) – “yellow out” (highlight) the discontinued order.  At the bottom of the order, print:</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D/C or discontinued</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date the order was transcribed</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initials of the RN/RPN/LPN transcribing the discontinued order</w:t>
      </w:r>
    </w:p>
    <w:p w:rsidR="00705A27" w:rsidRPr="00705A27" w:rsidRDefault="00705A27" w:rsidP="00136A51">
      <w:pPr>
        <w:widowControl w:val="0"/>
        <w:numPr>
          <w:ilvl w:val="0"/>
          <w:numId w:val="32"/>
        </w:numPr>
        <w:tabs>
          <w:tab w:val="num" w:pos="720"/>
        </w:tabs>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QMR</w:t>
      </w:r>
      <w:r w:rsidRPr="00705A27">
        <w:rPr>
          <w:rFonts w:ascii="Arial" w:eastAsia="Times New Roman" w:hAnsi="Arial" w:cs="Arial"/>
          <w:sz w:val="24"/>
          <w:szCs w:val="24"/>
        </w:rPr>
        <w:t xml:space="preserve"> (Physicians Orders Review sheet) </w:t>
      </w:r>
      <w:r w:rsidRPr="00705A27">
        <w:rPr>
          <w:rFonts w:ascii="Arial" w:eastAsia="Times New Roman" w:hAnsi="Arial" w:cs="Arial"/>
          <w:b/>
          <w:i/>
          <w:sz w:val="24"/>
          <w:szCs w:val="24"/>
          <w:u w:val="single"/>
        </w:rPr>
        <w:t>if THE Physician has NOT dated/signed</w:t>
      </w:r>
      <w:r w:rsidRPr="00705A27">
        <w:rPr>
          <w:rFonts w:ascii="Arial" w:eastAsia="Times New Roman" w:hAnsi="Arial" w:cs="Arial"/>
          <w:sz w:val="24"/>
          <w:szCs w:val="24"/>
        </w:rPr>
        <w:t xml:space="preserve"> – “yellow out” (highlight) the discontinued order.  At the bottom of the order, print:</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D/C or discontinued</w:t>
      </w:r>
    </w:p>
    <w:p w:rsidR="00705A27" w:rsidRPr="00705A27" w:rsidRDefault="00705A27" w:rsidP="00136A51">
      <w:pPr>
        <w:widowControl w:val="0"/>
        <w:numPr>
          <w:ilvl w:val="0"/>
          <w:numId w:val="32"/>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date the order was transcribed</w:t>
      </w:r>
    </w:p>
    <w:p w:rsidR="00705A27" w:rsidRPr="00705A27" w:rsidRDefault="00705A27" w:rsidP="00136A51">
      <w:pPr>
        <w:widowControl w:val="0"/>
        <w:numPr>
          <w:ilvl w:val="0"/>
          <w:numId w:val="37"/>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initials of the RN/RPN/LPN transcribing the discontinued order </w:t>
      </w:r>
    </w:p>
    <w:p w:rsidR="00705A27" w:rsidRPr="00705A27" w:rsidRDefault="00705A27" w:rsidP="00705A27">
      <w:pPr>
        <w:tabs>
          <w:tab w:val="num" w:pos="1440"/>
        </w:tabs>
        <w:spacing w:after="0" w:line="240" w:lineRule="auto"/>
        <w:rPr>
          <w:rFonts w:ascii="Arial" w:eastAsia="Times New Roman" w:hAnsi="Arial" w:cs="Arial"/>
          <w:sz w:val="24"/>
          <w:szCs w:val="24"/>
        </w:rPr>
      </w:pPr>
    </w:p>
    <w:p w:rsidR="00705A27" w:rsidRPr="00705A27" w:rsidRDefault="00705A27" w:rsidP="00136A51">
      <w:pPr>
        <w:widowControl w:val="0"/>
        <w:numPr>
          <w:ilvl w:val="0"/>
          <w:numId w:val="37"/>
        </w:numPr>
        <w:spacing w:after="0" w:line="240" w:lineRule="auto"/>
        <w:rPr>
          <w:rFonts w:ascii="Arial" w:eastAsia="Times New Roman" w:hAnsi="Arial" w:cs="Arial"/>
          <w:sz w:val="24"/>
          <w:szCs w:val="24"/>
        </w:rPr>
      </w:pPr>
      <w:r w:rsidRPr="00705A27">
        <w:rPr>
          <w:rFonts w:ascii="Arial" w:eastAsia="Times New Roman" w:hAnsi="Arial" w:cs="Arial"/>
          <w:sz w:val="24"/>
          <w:szCs w:val="24"/>
        </w:rPr>
        <w:t>Remove discontinued medications (</w:t>
      </w:r>
      <w:r w:rsidRPr="00705A27">
        <w:rPr>
          <w:rFonts w:ascii="Arial" w:eastAsia="Times New Roman" w:hAnsi="Arial" w:cs="Arial"/>
          <w:b/>
          <w:sz w:val="24"/>
          <w:szCs w:val="24"/>
          <w:u w:val="single"/>
        </w:rPr>
        <w:t>Pharmacards</w:t>
      </w:r>
      <w:r w:rsidRPr="00705A27">
        <w:rPr>
          <w:rFonts w:ascii="Arial" w:eastAsia="Times New Roman" w:hAnsi="Arial" w:cs="Arial"/>
          <w:sz w:val="24"/>
          <w:szCs w:val="24"/>
        </w:rPr>
        <w:t xml:space="preserve">) from medication rack(s) and refill baskets, and place in storage baskets for return to Pharmacy. </w:t>
      </w:r>
    </w:p>
    <w:p w:rsidR="00705A27" w:rsidRPr="00705A27" w:rsidRDefault="00705A27" w:rsidP="00136A51">
      <w:pPr>
        <w:widowControl w:val="0"/>
        <w:numPr>
          <w:ilvl w:val="0"/>
          <w:numId w:val="3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If discontinued medication is a </w:t>
      </w:r>
      <w:r w:rsidRPr="00705A27">
        <w:rPr>
          <w:rFonts w:ascii="Arial" w:eastAsia="Times New Roman" w:hAnsi="Arial" w:cs="Arial"/>
          <w:b/>
          <w:sz w:val="24"/>
          <w:szCs w:val="24"/>
          <w:u w:val="single"/>
        </w:rPr>
        <w:t>narcotic</w:t>
      </w:r>
      <w:r w:rsidRPr="00705A27">
        <w:rPr>
          <w:rFonts w:ascii="Arial" w:eastAsia="Times New Roman" w:hAnsi="Arial" w:cs="Arial"/>
          <w:sz w:val="24"/>
          <w:szCs w:val="24"/>
        </w:rPr>
        <w:t xml:space="preserve">, the narcotic must continue to be counted each shift until the pharmacy driver signs for it.  </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Leave chart in vertical file for discontinued order to be checked for accuracy of transcription</w:t>
      </w:r>
    </w:p>
    <w:p w:rsidR="00705A27" w:rsidRPr="00705A27" w:rsidRDefault="00705A27"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Pull red tag to indicate new order received and not yet transcribed – DOCTOR’S ORDERS</w:t>
      </w:r>
    </w:p>
    <w:p w:rsidR="00705A27" w:rsidRPr="00705A27" w:rsidRDefault="00705A27"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Pull blue tag to indicate new order received, new order transcribed, and need to check accuracy of transcription – every 24 hours, new orders are to be checked for accuracy (see </w:t>
      </w:r>
      <w:r w:rsidRPr="00705A27">
        <w:rPr>
          <w:rFonts w:ascii="Arial" w:eastAsia="Times New Roman" w:hAnsi="Arial" w:cs="Arial"/>
          <w:sz w:val="24"/>
          <w:szCs w:val="24"/>
          <w:u w:val="single"/>
        </w:rPr>
        <w:t>Nightly Check of Transcription of Physician’s Ord</w:t>
      </w:r>
      <w:r w:rsidRPr="00705A27">
        <w:rPr>
          <w:rFonts w:ascii="Arial" w:eastAsia="Times New Roman" w:hAnsi="Arial" w:cs="Arial"/>
          <w:sz w:val="24"/>
          <w:szCs w:val="24"/>
        </w:rPr>
        <w:t>ers) – NURSE TO CHECK</w:t>
      </w:r>
    </w:p>
    <w:p w:rsidR="00705A27" w:rsidRPr="00705A27" w:rsidRDefault="00705A27"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Complete form to indicate why the “CHART OUT AWAITING”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4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 is to be left in vertical file (flagged “awaiting medication(s) from pharmacy”), until medication arrives from Pharmacy.  Once medication arrives, file chart away.  </w:t>
      </w: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r w:rsidRPr="00705A27">
        <w:rPr>
          <w:rFonts w:ascii="Arial" w:eastAsia="Times New Roman" w:hAnsi="Arial" w:cs="Arial"/>
          <w:b/>
          <w:snapToGrid w:val="0"/>
          <w:sz w:val="24"/>
          <w:szCs w:val="24"/>
          <w:u w:val="single"/>
        </w:rPr>
        <w:t xml:space="preserve">TRANSCRIBING A CHANGE IN DIRECTION PHYSICIAN ORDER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0"/>
        </w:numPr>
        <w:spacing w:after="0" w:line="240" w:lineRule="auto"/>
        <w:rPr>
          <w:rFonts w:ascii="Arial" w:eastAsia="Times New Roman" w:hAnsi="Arial" w:cs="Arial"/>
          <w:b/>
          <w:sz w:val="24"/>
          <w:szCs w:val="24"/>
        </w:rPr>
      </w:pPr>
      <w:r w:rsidRPr="00705A27">
        <w:rPr>
          <w:rFonts w:ascii="Arial" w:eastAsia="Times New Roman" w:hAnsi="Arial" w:cs="Arial"/>
          <w:sz w:val="24"/>
          <w:szCs w:val="24"/>
        </w:rPr>
        <w:t xml:space="preserve">Orders resulting in a change of direction (i.e.: dosage, time, and route) are to be transcribed by </w:t>
      </w:r>
      <w:r w:rsidRPr="00705A27">
        <w:rPr>
          <w:rFonts w:ascii="Arial" w:eastAsia="Times New Roman" w:hAnsi="Arial" w:cs="Arial"/>
          <w:b/>
          <w:sz w:val="24"/>
          <w:szCs w:val="24"/>
        </w:rPr>
        <w:t>DISCONTINUING</w:t>
      </w:r>
      <w:r w:rsidRPr="00705A27">
        <w:rPr>
          <w:rFonts w:ascii="Arial" w:eastAsia="Times New Roman" w:hAnsi="Arial" w:cs="Arial"/>
          <w:sz w:val="24"/>
          <w:szCs w:val="24"/>
        </w:rPr>
        <w:t xml:space="preserve"> the previous order (see </w:t>
      </w:r>
      <w:r w:rsidRPr="00705A27">
        <w:rPr>
          <w:rFonts w:ascii="Arial" w:eastAsia="Times New Roman" w:hAnsi="Arial" w:cs="Arial"/>
          <w:sz w:val="24"/>
          <w:szCs w:val="24"/>
          <w:u w:val="single"/>
        </w:rPr>
        <w:t>transcribing the discontinuation of a Physician order</w:t>
      </w:r>
      <w:r w:rsidRPr="00705A27">
        <w:rPr>
          <w:rFonts w:ascii="Arial" w:eastAsia="Times New Roman" w:hAnsi="Arial" w:cs="Arial"/>
          <w:sz w:val="24"/>
          <w:szCs w:val="24"/>
        </w:rPr>
        <w:t xml:space="preserve">) and then transcribing the change in direction as a </w:t>
      </w:r>
      <w:r w:rsidRPr="00705A27">
        <w:rPr>
          <w:rFonts w:ascii="Arial" w:eastAsia="Times New Roman" w:hAnsi="Arial" w:cs="Arial"/>
          <w:b/>
          <w:sz w:val="24"/>
          <w:szCs w:val="24"/>
        </w:rPr>
        <w:t xml:space="preserve">NEW ORDER </w:t>
      </w:r>
      <w:r w:rsidRPr="00705A27">
        <w:rPr>
          <w:rFonts w:ascii="Arial" w:eastAsia="Times New Roman" w:hAnsi="Arial" w:cs="Arial"/>
          <w:sz w:val="24"/>
          <w:szCs w:val="24"/>
        </w:rPr>
        <w:t xml:space="preserve">(see </w:t>
      </w:r>
      <w:r w:rsidRPr="00705A27">
        <w:rPr>
          <w:rFonts w:ascii="Arial" w:eastAsia="Times New Roman" w:hAnsi="Arial" w:cs="Arial"/>
          <w:sz w:val="24"/>
          <w:szCs w:val="24"/>
          <w:u w:val="single"/>
        </w:rPr>
        <w:t>transcribing a new Physician order</w:t>
      </w:r>
      <w:r w:rsidRPr="00705A27">
        <w:rPr>
          <w:rFonts w:ascii="Arial" w:eastAsia="Times New Roman" w:hAnsi="Arial" w:cs="Arial"/>
          <w:sz w:val="24"/>
          <w:szCs w:val="24"/>
        </w:rPr>
        <w:t>)</w:t>
      </w:r>
      <w:r w:rsidRPr="00705A27">
        <w:rPr>
          <w:rFonts w:ascii="Arial" w:eastAsia="Times New Roman" w:hAnsi="Arial" w:cs="Arial"/>
          <w:b/>
          <w:sz w:val="24"/>
          <w:szCs w:val="24"/>
        </w:rPr>
        <w:t xml:space="preserve">. </w:t>
      </w:r>
    </w:p>
    <w:p w:rsidR="00705A27" w:rsidRPr="00705A27" w:rsidRDefault="00705A27" w:rsidP="00136A51">
      <w:pPr>
        <w:widowControl w:val="0"/>
        <w:numPr>
          <w:ilvl w:val="0"/>
          <w:numId w:val="37"/>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Remove discontinued medications (</w:t>
      </w:r>
      <w:r w:rsidRPr="00705A27">
        <w:rPr>
          <w:rFonts w:ascii="Arial" w:eastAsia="Times New Roman" w:hAnsi="Arial" w:cs="Arial"/>
          <w:b/>
          <w:sz w:val="24"/>
          <w:szCs w:val="24"/>
          <w:u w:val="single"/>
        </w:rPr>
        <w:t>Pharmacards</w:t>
      </w:r>
      <w:r w:rsidRPr="00705A27">
        <w:rPr>
          <w:rFonts w:ascii="Arial" w:eastAsia="Times New Roman" w:hAnsi="Arial" w:cs="Arial"/>
          <w:sz w:val="24"/>
          <w:szCs w:val="24"/>
        </w:rPr>
        <w:t xml:space="preserve">) from medication rack(s) and refill baskets, and place in storage baskets for return to Pharmacy. </w:t>
      </w:r>
    </w:p>
    <w:p w:rsidR="00705A27" w:rsidRPr="00705A27" w:rsidRDefault="00705A27" w:rsidP="00136A51">
      <w:pPr>
        <w:widowControl w:val="0"/>
        <w:numPr>
          <w:ilvl w:val="0"/>
          <w:numId w:val="3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discontinued medication is a </w:t>
      </w:r>
      <w:r w:rsidRPr="00705A27">
        <w:rPr>
          <w:rFonts w:ascii="Arial" w:eastAsia="Times New Roman" w:hAnsi="Arial" w:cs="Arial"/>
          <w:b/>
          <w:sz w:val="24"/>
          <w:szCs w:val="24"/>
          <w:u w:val="single"/>
        </w:rPr>
        <w:t>narcotic</w:t>
      </w:r>
      <w:r w:rsidRPr="00705A27">
        <w:rPr>
          <w:rFonts w:ascii="Arial" w:eastAsia="Times New Roman" w:hAnsi="Arial" w:cs="Arial"/>
          <w:sz w:val="24"/>
          <w:szCs w:val="24"/>
        </w:rPr>
        <w:t xml:space="preserve">, the narcotic must continue to be counted each shift until the pharmacy driver signs for it.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9"/>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Leave chart in vertical file on desk for change in direction order to be checked for accuracy of transcription</w:t>
      </w:r>
    </w:p>
    <w:p w:rsidR="00705A27" w:rsidRPr="00705A27" w:rsidRDefault="00705A27"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Pull red tag to indicate new order received and not yet transcribed – DOCTOR’S ORDERS</w:t>
      </w:r>
    </w:p>
    <w:p w:rsidR="00705A27" w:rsidRPr="00705A27" w:rsidRDefault="00705A27"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Pull blue tag to indicate new order received, new order transcribed, and need to check accuracy of transcription – every 24 hours, new orders are to be checked for accuracy (see </w:t>
      </w:r>
      <w:r w:rsidRPr="00705A27">
        <w:rPr>
          <w:rFonts w:ascii="Arial" w:eastAsia="Times New Roman" w:hAnsi="Arial" w:cs="Arial"/>
          <w:sz w:val="24"/>
          <w:szCs w:val="24"/>
          <w:u w:val="single"/>
        </w:rPr>
        <w:t>Nightly Check of Transcription of Physician’s Ord</w:t>
      </w:r>
      <w:r w:rsidRPr="00705A27">
        <w:rPr>
          <w:rFonts w:ascii="Arial" w:eastAsia="Times New Roman" w:hAnsi="Arial" w:cs="Arial"/>
          <w:sz w:val="24"/>
          <w:szCs w:val="24"/>
        </w:rPr>
        <w:t>ers) – NURSE TO CHECK</w:t>
      </w:r>
    </w:p>
    <w:p w:rsidR="00705A27" w:rsidRPr="00705A27" w:rsidRDefault="00705A27" w:rsidP="00136A51">
      <w:pPr>
        <w:widowControl w:val="0"/>
        <w:numPr>
          <w:ilvl w:val="0"/>
          <w:numId w:val="29"/>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Complete form to indicate why the “CHART OUT AWAITING”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4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 is to be left in vertical file (flagged “awaiting medication(s) from pharmacy”), until medication arrives from Pharmacy.  Once medication arrives, file chart away.  </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r w:rsidRPr="00705A27">
        <w:rPr>
          <w:rFonts w:ascii="Arial" w:eastAsia="Times New Roman" w:hAnsi="Arial" w:cs="Arial"/>
          <w:b/>
          <w:snapToGrid w:val="0"/>
          <w:sz w:val="24"/>
          <w:szCs w:val="24"/>
          <w:u w:val="single"/>
        </w:rPr>
        <w:t>TRANSCRIBING PHYSICIAN TELEPHONE ORDER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3"/>
        </w:numPr>
        <w:spacing w:after="0" w:line="240" w:lineRule="auto"/>
        <w:rPr>
          <w:rFonts w:ascii="Arial" w:eastAsia="Times New Roman" w:hAnsi="Arial" w:cs="Arial"/>
          <w:sz w:val="24"/>
          <w:szCs w:val="24"/>
        </w:rPr>
      </w:pPr>
      <w:r w:rsidRPr="00705A27">
        <w:rPr>
          <w:rFonts w:ascii="Arial" w:eastAsia="Times New Roman" w:hAnsi="Arial" w:cs="Arial"/>
          <w:sz w:val="24"/>
          <w:szCs w:val="24"/>
        </w:rPr>
        <w:t>This is a Physician order given verbally over the telephone.</w:t>
      </w:r>
    </w:p>
    <w:p w:rsidR="00705A27" w:rsidRPr="00705A27" w:rsidRDefault="00705A27" w:rsidP="00136A51">
      <w:pPr>
        <w:widowControl w:val="0"/>
        <w:numPr>
          <w:ilvl w:val="0"/>
          <w:numId w:val="33"/>
        </w:numPr>
        <w:spacing w:after="0" w:line="240" w:lineRule="auto"/>
        <w:rPr>
          <w:rFonts w:ascii="Arial" w:eastAsia="Times New Roman" w:hAnsi="Arial" w:cs="Arial"/>
          <w:sz w:val="24"/>
          <w:szCs w:val="24"/>
        </w:rPr>
      </w:pPr>
      <w:r w:rsidRPr="00705A27">
        <w:rPr>
          <w:rFonts w:ascii="Arial" w:eastAsia="Times New Roman" w:hAnsi="Arial" w:cs="Arial"/>
          <w:sz w:val="24"/>
          <w:szCs w:val="24"/>
        </w:rPr>
        <w:t>A telephone order must be received directly from the Physician (the prescriber).</w:t>
      </w:r>
    </w:p>
    <w:p w:rsidR="00705A27" w:rsidRPr="00705A27" w:rsidRDefault="00705A27" w:rsidP="00136A51">
      <w:pPr>
        <w:widowControl w:val="0"/>
        <w:numPr>
          <w:ilvl w:val="0"/>
          <w:numId w:val="33"/>
        </w:numPr>
        <w:spacing w:after="0" w:line="240" w:lineRule="auto"/>
        <w:rPr>
          <w:rFonts w:ascii="Arial" w:eastAsia="Times New Roman" w:hAnsi="Arial" w:cs="Arial"/>
          <w:sz w:val="24"/>
          <w:szCs w:val="24"/>
        </w:rPr>
      </w:pPr>
      <w:r w:rsidRPr="00705A27">
        <w:rPr>
          <w:rFonts w:ascii="Arial" w:eastAsia="Times New Roman" w:hAnsi="Arial" w:cs="Arial"/>
          <w:sz w:val="24"/>
          <w:szCs w:val="24"/>
        </w:rPr>
        <w:t>When telephone orders are accepted it is important to:</w:t>
      </w:r>
    </w:p>
    <w:p w:rsidR="00705A27" w:rsidRPr="00705A27" w:rsidRDefault="00705A27" w:rsidP="00136A51">
      <w:pPr>
        <w:widowControl w:val="0"/>
        <w:numPr>
          <w:ilvl w:val="0"/>
          <w:numId w:val="33"/>
        </w:numPr>
        <w:tabs>
          <w:tab w:val="num" w:pos="720"/>
        </w:tabs>
        <w:spacing w:after="0" w:line="240" w:lineRule="auto"/>
        <w:ind w:left="720"/>
        <w:rPr>
          <w:rFonts w:ascii="Arial" w:eastAsia="Times New Roman" w:hAnsi="Arial" w:cs="Arial"/>
          <w:sz w:val="24"/>
          <w:szCs w:val="24"/>
        </w:rPr>
      </w:pPr>
      <w:r w:rsidRPr="00705A27">
        <w:rPr>
          <w:rFonts w:ascii="Arial" w:eastAsia="Times New Roman" w:hAnsi="Arial" w:cs="Arial"/>
          <w:sz w:val="24"/>
          <w:szCs w:val="24"/>
        </w:rPr>
        <w:t>Repeat the order back to the Physician for verification.</w:t>
      </w:r>
    </w:p>
    <w:p w:rsidR="00705A27" w:rsidRPr="00705A27" w:rsidRDefault="00705A27" w:rsidP="00136A51">
      <w:pPr>
        <w:widowControl w:val="0"/>
        <w:numPr>
          <w:ilvl w:val="0"/>
          <w:numId w:val="33"/>
        </w:numPr>
        <w:tabs>
          <w:tab w:val="num" w:pos="720"/>
        </w:tabs>
        <w:spacing w:after="0" w:line="240" w:lineRule="auto"/>
        <w:ind w:left="720"/>
        <w:rPr>
          <w:rFonts w:ascii="Arial" w:eastAsia="Times New Roman" w:hAnsi="Arial" w:cs="Arial"/>
          <w:sz w:val="24"/>
          <w:szCs w:val="24"/>
        </w:rPr>
      </w:pPr>
      <w:r w:rsidRPr="00705A27">
        <w:rPr>
          <w:rFonts w:ascii="Arial" w:eastAsia="Times New Roman" w:hAnsi="Arial" w:cs="Arial"/>
          <w:sz w:val="24"/>
          <w:szCs w:val="24"/>
        </w:rPr>
        <w:t>Have the Physician spell medication names, which are unclear.</w:t>
      </w:r>
    </w:p>
    <w:p w:rsidR="00705A27" w:rsidRPr="00705A27" w:rsidRDefault="00705A27" w:rsidP="00136A51">
      <w:pPr>
        <w:widowControl w:val="0"/>
        <w:numPr>
          <w:ilvl w:val="0"/>
          <w:numId w:val="33"/>
        </w:numPr>
        <w:tabs>
          <w:tab w:val="num" w:pos="720"/>
        </w:tabs>
        <w:spacing w:after="0" w:line="240" w:lineRule="auto"/>
        <w:ind w:left="720"/>
        <w:rPr>
          <w:rFonts w:ascii="Arial" w:eastAsia="Times New Roman" w:hAnsi="Arial" w:cs="Arial"/>
          <w:sz w:val="24"/>
          <w:szCs w:val="24"/>
        </w:rPr>
      </w:pPr>
      <w:r w:rsidRPr="00705A27">
        <w:rPr>
          <w:rFonts w:ascii="Arial" w:eastAsia="Times New Roman" w:hAnsi="Arial" w:cs="Arial"/>
          <w:sz w:val="24"/>
          <w:szCs w:val="24"/>
        </w:rPr>
        <w:t xml:space="preserve">Write the verbal order immediately on the Physician Order Sheet.  </w:t>
      </w:r>
    </w:p>
    <w:p w:rsidR="00705A27" w:rsidRPr="00705A27" w:rsidRDefault="00705A27" w:rsidP="00136A51">
      <w:pPr>
        <w:widowControl w:val="0"/>
        <w:numPr>
          <w:ilvl w:val="0"/>
          <w:numId w:val="33"/>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To indicate the order is a verbal/telephone order use the abbreviation PH (Phone)  </w:t>
      </w:r>
    </w:p>
    <w:p w:rsidR="00705A27" w:rsidRPr="00705A27" w:rsidRDefault="00705A27" w:rsidP="00705A27">
      <w:pPr>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Date and time (i.e.: September 1/06, 1430hour)</w:t>
      </w:r>
    </w:p>
    <w:p w:rsidR="00705A27" w:rsidRPr="00705A27" w:rsidRDefault="00705A27" w:rsidP="00705A27">
      <w:pPr>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Order (i.e.: Tylenol 325mg (oral) every 4 hours, when necessary)</w:t>
      </w:r>
    </w:p>
    <w:p w:rsidR="00705A27" w:rsidRPr="00705A27" w:rsidRDefault="00705A27" w:rsidP="00705A27">
      <w:pPr>
        <w:spacing w:after="12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PH. Physician’s name and the signature/designation of person who received the order (i.e.: PH. Dr. Rasmussen / S T Wood RPN).    </w:t>
      </w:r>
    </w:p>
    <w:p w:rsidR="00705A27" w:rsidRPr="00705A27" w:rsidRDefault="00705A27" w:rsidP="00136A51">
      <w:pPr>
        <w:widowControl w:val="0"/>
        <w:numPr>
          <w:ilvl w:val="0"/>
          <w:numId w:val="34"/>
        </w:numPr>
        <w:spacing w:after="0" w:line="240" w:lineRule="auto"/>
        <w:rPr>
          <w:rFonts w:ascii="Arial" w:eastAsia="Times New Roman" w:hAnsi="Arial" w:cs="Arial"/>
          <w:sz w:val="24"/>
          <w:szCs w:val="24"/>
        </w:rPr>
      </w:pPr>
      <w:r w:rsidRPr="00705A27">
        <w:rPr>
          <w:rFonts w:ascii="Arial" w:eastAsia="Times New Roman" w:hAnsi="Arial" w:cs="Arial"/>
          <w:sz w:val="24"/>
          <w:szCs w:val="24"/>
        </w:rPr>
        <w:t>Telephone orders are processed as either a:</w:t>
      </w:r>
    </w:p>
    <w:p w:rsidR="00705A27" w:rsidRPr="00705A27" w:rsidRDefault="00705A27" w:rsidP="00136A51">
      <w:pPr>
        <w:widowControl w:val="0"/>
        <w:numPr>
          <w:ilvl w:val="0"/>
          <w:numId w:val="34"/>
        </w:numPr>
        <w:tabs>
          <w:tab w:val="num" w:pos="1080"/>
        </w:tabs>
        <w:spacing w:after="0" w:line="240" w:lineRule="auto"/>
        <w:rPr>
          <w:rFonts w:ascii="Arial" w:eastAsia="Times New Roman" w:hAnsi="Arial" w:cs="Arial"/>
          <w:sz w:val="24"/>
          <w:szCs w:val="24"/>
        </w:rPr>
      </w:pPr>
      <w:r w:rsidRPr="00705A27">
        <w:rPr>
          <w:rFonts w:ascii="Arial" w:eastAsia="Times New Roman" w:hAnsi="Arial" w:cs="Arial"/>
          <w:b/>
          <w:sz w:val="24"/>
          <w:szCs w:val="24"/>
        </w:rPr>
        <w:lastRenderedPageBreak/>
        <w:t xml:space="preserve">NEW ORDER </w:t>
      </w:r>
      <w:r w:rsidRPr="00705A27">
        <w:rPr>
          <w:rFonts w:ascii="Arial" w:eastAsia="Times New Roman" w:hAnsi="Arial" w:cs="Arial"/>
          <w:sz w:val="24"/>
          <w:szCs w:val="24"/>
        </w:rPr>
        <w:t xml:space="preserve">(see </w:t>
      </w:r>
      <w:r w:rsidRPr="00705A27">
        <w:rPr>
          <w:rFonts w:ascii="Arial" w:eastAsia="Times New Roman" w:hAnsi="Arial" w:cs="Arial"/>
          <w:sz w:val="24"/>
          <w:szCs w:val="24"/>
          <w:u w:val="single"/>
        </w:rPr>
        <w:t>transcribing a new Physician order</w:t>
      </w:r>
      <w:r w:rsidRPr="00705A27">
        <w:rPr>
          <w:rFonts w:ascii="Arial" w:eastAsia="Times New Roman" w:hAnsi="Arial" w:cs="Arial"/>
          <w:sz w:val="24"/>
          <w:szCs w:val="24"/>
        </w:rPr>
        <w:t>)</w:t>
      </w:r>
    </w:p>
    <w:p w:rsidR="00705A27" w:rsidRPr="00705A27" w:rsidRDefault="00705A27" w:rsidP="00136A51">
      <w:pPr>
        <w:widowControl w:val="0"/>
        <w:numPr>
          <w:ilvl w:val="0"/>
          <w:numId w:val="34"/>
        </w:numPr>
        <w:tabs>
          <w:tab w:val="num" w:pos="1080"/>
        </w:tabs>
        <w:spacing w:after="0" w:line="240" w:lineRule="auto"/>
        <w:rPr>
          <w:rFonts w:ascii="Arial" w:eastAsia="Times New Roman" w:hAnsi="Arial" w:cs="Arial"/>
          <w:sz w:val="24"/>
          <w:szCs w:val="24"/>
        </w:rPr>
      </w:pPr>
      <w:r w:rsidRPr="00705A27">
        <w:rPr>
          <w:rFonts w:ascii="Arial" w:eastAsia="Times New Roman" w:hAnsi="Arial" w:cs="Arial"/>
          <w:b/>
          <w:sz w:val="24"/>
          <w:szCs w:val="24"/>
        </w:rPr>
        <w:t xml:space="preserve">DISCONTINUATION, </w:t>
      </w:r>
      <w:r w:rsidRPr="00705A27">
        <w:rPr>
          <w:rFonts w:ascii="Arial" w:eastAsia="Times New Roman" w:hAnsi="Arial" w:cs="Arial"/>
          <w:sz w:val="24"/>
          <w:szCs w:val="24"/>
        </w:rPr>
        <w:t xml:space="preserve">(see </w:t>
      </w:r>
      <w:r w:rsidRPr="00705A27">
        <w:rPr>
          <w:rFonts w:ascii="Arial" w:eastAsia="Times New Roman" w:hAnsi="Arial" w:cs="Arial"/>
          <w:sz w:val="24"/>
          <w:szCs w:val="24"/>
          <w:u w:val="single"/>
        </w:rPr>
        <w:t>transcribing the discontinuation of a Physician order</w:t>
      </w:r>
      <w:r w:rsidRPr="00705A27">
        <w:rPr>
          <w:rFonts w:ascii="Arial" w:eastAsia="Times New Roman" w:hAnsi="Arial" w:cs="Arial"/>
          <w:sz w:val="24"/>
          <w:szCs w:val="24"/>
        </w:rPr>
        <w:t>)</w:t>
      </w:r>
    </w:p>
    <w:p w:rsidR="00705A27" w:rsidRPr="00705A27" w:rsidRDefault="00705A27" w:rsidP="00136A51">
      <w:pPr>
        <w:widowControl w:val="0"/>
        <w:numPr>
          <w:ilvl w:val="0"/>
          <w:numId w:val="34"/>
        </w:numPr>
        <w:tabs>
          <w:tab w:val="num" w:pos="1080"/>
        </w:tabs>
        <w:spacing w:after="0" w:line="240" w:lineRule="auto"/>
        <w:rPr>
          <w:rFonts w:ascii="Arial" w:eastAsia="Times New Roman" w:hAnsi="Arial" w:cs="Arial"/>
          <w:sz w:val="24"/>
          <w:szCs w:val="24"/>
        </w:rPr>
      </w:pPr>
      <w:r w:rsidRPr="00705A27">
        <w:rPr>
          <w:rFonts w:ascii="Arial" w:eastAsia="Times New Roman" w:hAnsi="Arial" w:cs="Arial"/>
          <w:b/>
          <w:sz w:val="24"/>
          <w:szCs w:val="24"/>
        </w:rPr>
        <w:t>CHANGE IN DIRECTION</w:t>
      </w:r>
      <w:r w:rsidRPr="00705A27">
        <w:rPr>
          <w:rFonts w:ascii="Arial" w:eastAsia="Times New Roman" w:hAnsi="Arial" w:cs="Arial"/>
          <w:sz w:val="24"/>
          <w:szCs w:val="24"/>
        </w:rPr>
        <w:t xml:space="preserve"> (see </w:t>
      </w:r>
      <w:r w:rsidRPr="00705A27">
        <w:rPr>
          <w:rFonts w:ascii="Arial" w:eastAsia="Times New Roman" w:hAnsi="Arial" w:cs="Arial"/>
          <w:sz w:val="24"/>
          <w:szCs w:val="24"/>
          <w:u w:val="single"/>
        </w:rPr>
        <w:t>transcribing a change in direction Physician order</w:t>
      </w:r>
      <w:r w:rsidRPr="00705A27">
        <w:rPr>
          <w:rFonts w:ascii="Arial" w:eastAsia="Times New Roman" w:hAnsi="Arial" w:cs="Arial"/>
          <w:sz w:val="24"/>
          <w:szCs w:val="24"/>
        </w:rPr>
        <w:t>)</w:t>
      </w:r>
      <w:r w:rsidRPr="00705A27">
        <w:rPr>
          <w:rFonts w:ascii="Arial" w:eastAsia="Times New Roman" w:hAnsi="Arial" w:cs="Arial"/>
          <w:b/>
          <w:sz w:val="24"/>
          <w:szCs w:val="24"/>
        </w:rPr>
        <w:t>.</w:t>
      </w:r>
    </w:p>
    <w:p w:rsidR="00705A27" w:rsidRPr="00705A27" w:rsidRDefault="00705A27" w:rsidP="00136A51">
      <w:pPr>
        <w:widowControl w:val="0"/>
        <w:numPr>
          <w:ilvl w:val="0"/>
          <w:numId w:val="3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Telephone orders must be faxed to the Physician for co-signing.    </w:t>
      </w:r>
    </w:p>
    <w:p w:rsidR="00705A27" w:rsidRPr="00705A27" w:rsidRDefault="00705A27" w:rsidP="00136A51">
      <w:pPr>
        <w:widowControl w:val="0"/>
        <w:numPr>
          <w:ilvl w:val="0"/>
          <w:numId w:val="34"/>
        </w:numPr>
        <w:tabs>
          <w:tab w:val="num" w:pos="720"/>
        </w:tabs>
        <w:spacing w:after="0" w:line="240" w:lineRule="auto"/>
        <w:ind w:left="720"/>
        <w:rPr>
          <w:rFonts w:ascii="Arial" w:eastAsia="Times New Roman" w:hAnsi="Arial" w:cs="Arial"/>
          <w:sz w:val="24"/>
          <w:szCs w:val="24"/>
        </w:rPr>
      </w:pPr>
      <w:r w:rsidRPr="00705A27">
        <w:rPr>
          <w:rFonts w:ascii="Arial" w:eastAsia="Times New Roman" w:hAnsi="Arial" w:cs="Arial"/>
          <w:sz w:val="24"/>
          <w:szCs w:val="24"/>
        </w:rPr>
        <w:t xml:space="preserve">(√) that a copy of the Physician’s Order Sheet has been faxed to the Physician for co-signing of telephone order </w:t>
      </w:r>
    </w:p>
    <w:p w:rsidR="00705A27" w:rsidRPr="00705A27" w:rsidRDefault="00705A27" w:rsidP="00136A51">
      <w:pPr>
        <w:widowControl w:val="0"/>
        <w:numPr>
          <w:ilvl w:val="0"/>
          <w:numId w:val="34"/>
        </w:numPr>
        <w:tabs>
          <w:tab w:val="num" w:pos="720"/>
        </w:tabs>
        <w:spacing w:after="0" w:line="240" w:lineRule="auto"/>
        <w:ind w:left="720"/>
        <w:rPr>
          <w:rFonts w:ascii="Arial" w:eastAsia="Times New Roman" w:hAnsi="Arial" w:cs="Arial"/>
          <w:sz w:val="24"/>
          <w:szCs w:val="24"/>
        </w:rPr>
      </w:pPr>
      <w:r w:rsidRPr="00705A27">
        <w:rPr>
          <w:rFonts w:ascii="Arial" w:eastAsia="Times New Roman" w:hAnsi="Arial" w:cs="Arial"/>
          <w:sz w:val="24"/>
          <w:szCs w:val="24"/>
        </w:rPr>
        <w:t>Telephone orders are to be co-signed by the Physician within 48 hours</w:t>
      </w:r>
    </w:p>
    <w:p w:rsidR="00705A27" w:rsidRPr="00705A27" w:rsidRDefault="00705A27" w:rsidP="00136A51">
      <w:pPr>
        <w:widowControl w:val="0"/>
        <w:numPr>
          <w:ilvl w:val="0"/>
          <w:numId w:val="3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Once the Physician has co-signed and faxed back the order, the original should be shredded and the co-signed faxed copy placed in the chart as part of the permanent record.   </w:t>
      </w: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p>
    <w:p w:rsidR="00705A27" w:rsidRPr="00705A27" w:rsidRDefault="00705A27" w:rsidP="00705A27">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 xml:space="preserve">ALL MEDICATIONS ARE TO BE CONSIDERED DISCONTINUED FOLLOWING HOSPITALIZATION </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When the resident returns to WBSCH after being hospitalized, all previous medications are to be considered discontinued (scheduled medications, as necessary medications, treatments, and WBSCH Admission Checklist) </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physician must be notified and verbal </w:t>
      </w:r>
      <w:r w:rsidRPr="00705A27">
        <w:rPr>
          <w:rFonts w:ascii="Arial" w:eastAsia="Times New Roman" w:hAnsi="Arial" w:cs="Arial"/>
          <w:b/>
          <w:sz w:val="24"/>
          <w:szCs w:val="24"/>
          <w:u w:val="single"/>
        </w:rPr>
        <w:t>re-admission</w:t>
      </w:r>
      <w:r w:rsidRPr="00705A27">
        <w:rPr>
          <w:rFonts w:ascii="Arial" w:eastAsia="Times New Roman" w:hAnsi="Arial" w:cs="Arial"/>
          <w:sz w:val="24"/>
          <w:szCs w:val="24"/>
        </w:rPr>
        <w:t xml:space="preserve"> orders received (scheduled medications, as necessary medications, treatments, WBSCH Admission Checklist). </w:t>
      </w:r>
    </w:p>
    <w:p w:rsidR="00705A27" w:rsidRPr="00705A27" w:rsidRDefault="00705A27" w:rsidP="00136A51">
      <w:pPr>
        <w:widowControl w:val="0"/>
        <w:numPr>
          <w:ilvl w:val="0"/>
          <w:numId w:val="25"/>
        </w:numPr>
        <w:tabs>
          <w:tab w:val="num" w:pos="720"/>
        </w:tabs>
        <w:spacing w:after="0" w:line="240" w:lineRule="auto"/>
        <w:rPr>
          <w:rFonts w:ascii="Arial" w:eastAsia="Times New Roman" w:hAnsi="Arial" w:cs="Arial"/>
          <w:sz w:val="24"/>
          <w:szCs w:val="24"/>
        </w:rPr>
      </w:pPr>
      <w:r w:rsidRPr="00705A27">
        <w:rPr>
          <w:rFonts w:ascii="Arial" w:eastAsia="Times New Roman" w:hAnsi="Arial" w:cs="Arial"/>
          <w:sz w:val="24"/>
          <w:szCs w:val="24"/>
        </w:rPr>
        <w:t>Reconcile resident’s medications</w:t>
      </w:r>
    </w:p>
    <w:p w:rsidR="00705A27" w:rsidRPr="00705A27" w:rsidRDefault="00705A27" w:rsidP="00136A51">
      <w:pPr>
        <w:widowControl w:val="0"/>
        <w:numPr>
          <w:ilvl w:val="0"/>
          <w:numId w:val="25"/>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medication orders received from Acute</w:t>
      </w:r>
    </w:p>
    <w:p w:rsidR="00705A27" w:rsidRPr="00705A27" w:rsidRDefault="00705A27" w:rsidP="00136A51">
      <w:pPr>
        <w:widowControl w:val="0"/>
        <w:numPr>
          <w:ilvl w:val="0"/>
          <w:numId w:val="25"/>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the medications given prior to the Acute admission  </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verbal re-admission orders must be a written on the Physician Order sheet (scheduled medications, as necessary medications, treatments).  The </w:t>
      </w:r>
      <w:r w:rsidRPr="00705A27">
        <w:rPr>
          <w:rFonts w:ascii="Arial" w:eastAsia="Times New Roman" w:hAnsi="Arial" w:cs="Arial"/>
          <w:sz w:val="24"/>
          <w:szCs w:val="24"/>
          <w:u w:val="single"/>
        </w:rPr>
        <w:t>WBSCH Admission Checklist</w:t>
      </w:r>
      <w:r w:rsidRPr="00705A27">
        <w:rPr>
          <w:rFonts w:ascii="Arial" w:eastAsia="Times New Roman" w:hAnsi="Arial" w:cs="Arial"/>
          <w:sz w:val="24"/>
          <w:szCs w:val="24"/>
        </w:rPr>
        <w:t xml:space="preserve"> does not have to be copied / written on the Physician Order Sheet.</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See </w:t>
      </w:r>
      <w:r w:rsidRPr="00705A27">
        <w:rPr>
          <w:rFonts w:ascii="Arial" w:eastAsia="Times New Roman" w:hAnsi="Arial" w:cs="Arial"/>
          <w:sz w:val="24"/>
          <w:szCs w:val="24"/>
          <w:u w:val="single"/>
        </w:rPr>
        <w:t>TRANSCRIBING A NEW PHYSICIAN ORDER</w:t>
      </w:r>
    </w:p>
    <w:p w:rsidR="00705A27" w:rsidRPr="00705A27" w:rsidRDefault="00705A27" w:rsidP="00136A51">
      <w:pPr>
        <w:widowControl w:val="0"/>
        <w:numPr>
          <w:ilvl w:val="0"/>
          <w:numId w:val="2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See </w:t>
      </w:r>
      <w:r w:rsidRPr="00705A27">
        <w:rPr>
          <w:rFonts w:ascii="Arial" w:eastAsia="Times New Roman" w:hAnsi="Arial" w:cs="Arial"/>
          <w:sz w:val="24"/>
          <w:szCs w:val="24"/>
          <w:u w:val="single"/>
        </w:rPr>
        <w:t>TRANSCRIBING THE DISCONTINUATION OF A PHYSICIAN ORDER</w:t>
      </w:r>
      <w:r w:rsidRPr="00705A27">
        <w:rPr>
          <w:rFonts w:ascii="Arial" w:eastAsia="Times New Roman" w:hAnsi="Arial" w:cs="Arial"/>
          <w:sz w:val="24"/>
          <w:szCs w:val="24"/>
        </w:rPr>
        <w:t xml:space="preserve"> </w:t>
      </w:r>
    </w:p>
    <w:p w:rsidR="00705A27" w:rsidRPr="00705A27" w:rsidRDefault="00705A27" w:rsidP="00136A51">
      <w:pPr>
        <w:widowControl w:val="0"/>
        <w:numPr>
          <w:ilvl w:val="0"/>
          <w:numId w:val="37"/>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Remove discontinued medications (</w:t>
      </w:r>
      <w:r w:rsidRPr="00705A27">
        <w:rPr>
          <w:rFonts w:ascii="Arial" w:eastAsia="Times New Roman" w:hAnsi="Arial" w:cs="Arial"/>
          <w:b/>
          <w:sz w:val="24"/>
          <w:szCs w:val="24"/>
          <w:u w:val="single"/>
        </w:rPr>
        <w:t>Pharmacards</w:t>
      </w:r>
      <w:r w:rsidRPr="00705A27">
        <w:rPr>
          <w:rFonts w:ascii="Arial" w:eastAsia="Times New Roman" w:hAnsi="Arial" w:cs="Arial"/>
          <w:sz w:val="24"/>
          <w:szCs w:val="24"/>
        </w:rPr>
        <w:t xml:space="preserve">) from medication rack(s) and refill baskets, and place in storage baskets for return to Pharmacy. </w:t>
      </w:r>
    </w:p>
    <w:p w:rsidR="00705A27" w:rsidRPr="00705A27" w:rsidRDefault="00705A27" w:rsidP="00136A51">
      <w:pPr>
        <w:widowControl w:val="0"/>
        <w:numPr>
          <w:ilvl w:val="0"/>
          <w:numId w:val="3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If discontinued medication is a </w:t>
      </w:r>
      <w:r w:rsidRPr="00705A27">
        <w:rPr>
          <w:rFonts w:ascii="Arial" w:eastAsia="Times New Roman" w:hAnsi="Arial" w:cs="Arial"/>
          <w:b/>
          <w:sz w:val="24"/>
          <w:szCs w:val="24"/>
          <w:u w:val="single"/>
        </w:rPr>
        <w:t>narcotic</w:t>
      </w:r>
      <w:r w:rsidRPr="00705A27">
        <w:rPr>
          <w:rFonts w:ascii="Arial" w:eastAsia="Times New Roman" w:hAnsi="Arial" w:cs="Arial"/>
          <w:sz w:val="24"/>
          <w:szCs w:val="24"/>
        </w:rPr>
        <w:t xml:space="preserve">, the narcotic must continue to be counted each shift until the pharmacy driver signs for it.  </w:t>
      </w: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r w:rsidRPr="00705A27">
        <w:rPr>
          <w:rFonts w:ascii="Arial" w:eastAsia="Times New Roman" w:hAnsi="Arial" w:cs="Arial"/>
          <w:b/>
          <w:snapToGrid w:val="0"/>
          <w:sz w:val="24"/>
          <w:szCs w:val="24"/>
          <w:u w:val="single"/>
        </w:rPr>
        <w:t>NIGHTLY CHECK OF TRANSCRIPTION OF PHYSICAN ORDERS</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Within 24 hours, all Physician orders must be checked for accuracy/completion of transcription</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Palliative – night RN / RPN / LPN</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Convalescent – evening RN / RPN / LPN</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Long Term Care – night LPN</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Charts that need to be checked for accuracy of transcription will be left in vertical file on desk  </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A pulled red tag indicates a new order has been received and has not yet been transcribed – DOCTOR’S ORDERS</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A pulled blue tag indicates a new order QMR has been received, the new order has been transcribed, and the accuracy and completion of the transcription needs to be checked – NURSE TO CHECK</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 OUT AWAITNG” form </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The RN/RPN/LPN reviewing/checking the accuracy of the transcription will draw a red line below the Physician signature, and then write the date/initials to indicate they have confirmed the transcription is accurate and all documentation has been completed on the:</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MAR</w:t>
      </w:r>
      <w:r w:rsidRPr="00705A27">
        <w:rPr>
          <w:rFonts w:ascii="Arial" w:eastAsia="Times New Roman" w:hAnsi="Arial" w:cs="Arial"/>
          <w:sz w:val="24"/>
          <w:szCs w:val="24"/>
        </w:rPr>
        <w:t xml:space="preserve"> or treatment MAR</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Drug Profile</w:t>
      </w:r>
      <w:r w:rsidRPr="00705A27">
        <w:rPr>
          <w:rFonts w:ascii="Arial" w:eastAsia="Times New Roman" w:hAnsi="Arial" w:cs="Arial"/>
          <w:sz w:val="24"/>
          <w:szCs w:val="24"/>
        </w:rPr>
        <w:t xml:space="preserve"> (working/colored copy)</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QMR</w:t>
      </w:r>
      <w:r w:rsidRPr="00705A27">
        <w:rPr>
          <w:rFonts w:ascii="Arial" w:eastAsia="Times New Roman" w:hAnsi="Arial" w:cs="Arial"/>
          <w:sz w:val="24"/>
          <w:szCs w:val="24"/>
        </w:rPr>
        <w:t xml:space="preserve">, </w:t>
      </w:r>
      <w:r w:rsidRPr="00705A27">
        <w:rPr>
          <w:rFonts w:ascii="Arial" w:eastAsia="Times New Roman" w:hAnsi="Arial" w:cs="Arial"/>
          <w:b/>
          <w:i/>
          <w:sz w:val="24"/>
          <w:szCs w:val="24"/>
          <w:u w:val="single"/>
        </w:rPr>
        <w:t>if the Physician has NOT dated/signed</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Faxed to pharmacy</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If applicable, faxed to physician</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If applicable, noted in the day/calendar book </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If applicable, requisition completed</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If applicable, remove discontinued blister-pak(s) from medication rack(s) and refill basket(s)</w:t>
      </w:r>
    </w:p>
    <w:p w:rsidR="00705A27" w:rsidRPr="00705A27" w:rsidRDefault="00705A27"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If applicable, place blister-pak(s) in the medication rack(s) in the order of the MAR Sheet </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Initial on the label of the blister-pak to indicate the blister-pak has been checked against the MAR (5R’s) </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resident </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gets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drug (treatment)</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at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dosage</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at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time</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proofErr w:type="gramStart"/>
      <w:r w:rsidRPr="00705A27">
        <w:rPr>
          <w:rFonts w:ascii="Arial" w:eastAsia="Times New Roman" w:hAnsi="Arial" w:cs="Arial"/>
          <w:sz w:val="24"/>
          <w:szCs w:val="24"/>
        </w:rPr>
        <w:t>by</w:t>
      </w:r>
      <w:proofErr w:type="gramEnd"/>
      <w:r w:rsidRPr="00705A27">
        <w:rPr>
          <w:rFonts w:ascii="Arial" w:eastAsia="Times New Roman" w:hAnsi="Arial" w:cs="Arial"/>
          <w:sz w:val="24"/>
          <w:szCs w:val="24"/>
        </w:rPr>
        <w:t xml:space="preserve">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route.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29"/>
        </w:numPr>
        <w:tabs>
          <w:tab w:val="num" w:pos="360"/>
        </w:tabs>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Charts are to be left in vertical file (flagged “awaiting medication(s) from pharmacy”) until new medication arrives from Pharmacy.  Once medication arrives, chart is put away/filed.   </w:t>
      </w: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r w:rsidRPr="00705A27">
        <w:rPr>
          <w:rFonts w:ascii="Arial" w:eastAsia="Times New Roman" w:hAnsi="Arial" w:cs="Arial"/>
          <w:b/>
          <w:snapToGrid w:val="0"/>
          <w:sz w:val="24"/>
          <w:szCs w:val="24"/>
          <w:u w:val="single"/>
        </w:rPr>
        <w:t>NIGHTLY CHECK OF TRANSCRIPTION OF QMR</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Within 24 hours, all QMRs must be checked for accuracy/completion of transcription</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Palliative – night RN / RPN / LPN</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Convalescent – evening RN / RPN / LPN</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Long Term Care – night LPN</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lastRenderedPageBreak/>
        <w:t xml:space="preserve">Charts that need to be checked for accuracy of transcription will be left in vertical file   </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A pulled red tag indicates a QMR has been completed by the Physician and has not yet been transcribed – DOCTOR’S ORDERS</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A pulled blue tag indicates a QMR has been completed by the Physician, the order(s) have been transcribed, and the accuracy and completion of the transcription needs to be checked – NURSE TO CHECK</w:t>
      </w:r>
    </w:p>
    <w:p w:rsidR="00705A27" w:rsidRPr="00705A27" w:rsidRDefault="00705A27" w:rsidP="00136A51">
      <w:pPr>
        <w:widowControl w:val="0"/>
        <w:numPr>
          <w:ilvl w:val="0"/>
          <w:numId w:val="29"/>
        </w:numPr>
        <w:spacing w:after="0" w:line="240" w:lineRule="auto"/>
        <w:rPr>
          <w:rFonts w:ascii="Arial" w:eastAsia="Times New Roman" w:hAnsi="Arial" w:cs="Arial"/>
          <w:sz w:val="24"/>
          <w:szCs w:val="24"/>
        </w:rPr>
      </w:pPr>
      <w:r w:rsidRPr="00705A27">
        <w:rPr>
          <w:rFonts w:ascii="Arial" w:eastAsia="Times New Roman" w:hAnsi="Arial" w:cs="Arial"/>
          <w:sz w:val="24"/>
          <w:szCs w:val="24"/>
        </w:rPr>
        <w:t>“CHART OUT AWAITNG” form (yellow)</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705A27">
      <w:pPr>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The RN/RPN/LPN reviewing/checking the accuracy of the transcription of the QMR will draw a red line at the bottom of each page of the QMR, and date/initials to indicate who and when the QMR was checked for accuracy of transcription and all documentation has been completed on the:</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MAR</w:t>
      </w:r>
      <w:r w:rsidRPr="00705A27">
        <w:rPr>
          <w:rFonts w:ascii="Arial" w:eastAsia="Times New Roman" w:hAnsi="Arial" w:cs="Arial"/>
          <w:sz w:val="24"/>
          <w:szCs w:val="24"/>
        </w:rPr>
        <w:t xml:space="preserve"> or treatment MAR</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Drug Profile</w:t>
      </w:r>
      <w:r w:rsidRPr="00705A27">
        <w:rPr>
          <w:rFonts w:ascii="Arial" w:eastAsia="Times New Roman" w:hAnsi="Arial" w:cs="Arial"/>
          <w:sz w:val="24"/>
          <w:szCs w:val="24"/>
        </w:rPr>
        <w:t xml:space="preserve"> (working/colored copy)</w:t>
      </w:r>
    </w:p>
    <w:p w:rsidR="00705A27" w:rsidRPr="00705A27" w:rsidRDefault="00705A27" w:rsidP="00136A51">
      <w:pPr>
        <w:widowControl w:val="0"/>
        <w:numPr>
          <w:ilvl w:val="0"/>
          <w:numId w:val="35"/>
        </w:numPr>
        <w:spacing w:after="0" w:line="240" w:lineRule="auto"/>
        <w:rPr>
          <w:rFonts w:ascii="Arial" w:eastAsia="Times New Roman" w:hAnsi="Arial" w:cs="Arial"/>
          <w:sz w:val="24"/>
          <w:szCs w:val="24"/>
        </w:rPr>
      </w:pPr>
      <w:r w:rsidRPr="00705A27">
        <w:rPr>
          <w:rFonts w:ascii="Arial" w:eastAsia="Times New Roman" w:hAnsi="Arial" w:cs="Arial"/>
          <w:sz w:val="24"/>
          <w:szCs w:val="24"/>
        </w:rPr>
        <w:t>Faxed to pharmacy</w:t>
      </w:r>
    </w:p>
    <w:p w:rsidR="00705A27" w:rsidRPr="00705A27" w:rsidRDefault="00705A27" w:rsidP="00705A27">
      <w:pPr>
        <w:spacing w:after="0" w:line="240" w:lineRule="auto"/>
        <w:ind w:left="360"/>
        <w:rPr>
          <w:rFonts w:ascii="Arial" w:eastAsia="Times New Roman" w:hAnsi="Arial" w:cs="Arial"/>
          <w:sz w:val="24"/>
          <w:szCs w:val="24"/>
        </w:rPr>
      </w:pPr>
    </w:p>
    <w:p w:rsidR="00705A27" w:rsidRPr="00705A27" w:rsidRDefault="00705A27"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If applicable, remove discontinued blister-pak(s) from medication rack(s) and refill basket(s)</w:t>
      </w:r>
    </w:p>
    <w:p w:rsidR="00705A27" w:rsidRPr="00705A27" w:rsidRDefault="00705A27" w:rsidP="00136A51">
      <w:pPr>
        <w:widowControl w:val="0"/>
        <w:numPr>
          <w:ilvl w:val="0"/>
          <w:numId w:val="35"/>
        </w:numPr>
        <w:tabs>
          <w:tab w:val="num" w:pos="360"/>
        </w:tabs>
        <w:spacing w:after="0" w:line="240" w:lineRule="auto"/>
        <w:ind w:left="360"/>
        <w:rPr>
          <w:rFonts w:ascii="Arial" w:eastAsia="Times New Roman" w:hAnsi="Arial" w:cs="Arial"/>
          <w:sz w:val="24"/>
          <w:szCs w:val="24"/>
        </w:rPr>
      </w:pPr>
      <w:r w:rsidRPr="00705A27">
        <w:rPr>
          <w:rFonts w:ascii="Arial" w:eastAsia="Times New Roman" w:hAnsi="Arial" w:cs="Arial"/>
          <w:sz w:val="24"/>
          <w:szCs w:val="24"/>
        </w:rPr>
        <w:t xml:space="preserve">Charts are to be left in vertical file (flagged “awaiting medication(s) from pharmacy”) until new medication arrives from Pharmacy.  Once medication arrives, chart is put away/filed.   </w:t>
      </w: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b/>
          <w:sz w:val="24"/>
          <w:szCs w:val="24"/>
          <w:u w:val="single"/>
        </w:rPr>
        <w:t xml:space="preserve">APPOINTMENT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When making arrangements for an appointment, use the green </w:t>
      </w:r>
      <w:r w:rsidRPr="00705A27">
        <w:rPr>
          <w:rFonts w:ascii="Arial" w:eastAsia="Times New Roman" w:hAnsi="Arial" w:cs="Arial"/>
          <w:sz w:val="24"/>
          <w:szCs w:val="24"/>
          <w:u w:val="single"/>
        </w:rPr>
        <w:t>WBSCH Appointment</w:t>
      </w:r>
      <w:r w:rsidRPr="00705A27">
        <w:rPr>
          <w:rFonts w:ascii="Arial" w:eastAsia="Times New Roman" w:hAnsi="Arial" w:cs="Arial"/>
          <w:sz w:val="24"/>
          <w:szCs w:val="24"/>
        </w:rPr>
        <w:t xml:space="preserve"> sheet</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information on the appointment sheet is to be entered in the progress notes and the completed sheet attached to the desk calendar at the date of the appointment.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CHART OUT </w:t>
      </w:r>
      <w:proofErr w:type="gramStart"/>
      <w:r w:rsidRPr="00705A27">
        <w:rPr>
          <w:rFonts w:ascii="Arial" w:eastAsia="Times New Roman" w:hAnsi="Arial" w:cs="Arial"/>
          <w:b/>
          <w:bCs/>
          <w:sz w:val="24"/>
          <w:szCs w:val="24"/>
          <w:u w:val="single"/>
        </w:rPr>
        <w:t>AWAITING</w:t>
      </w:r>
      <w:proofErr w:type="gramEnd"/>
      <w:r w:rsidRPr="00705A27">
        <w:rPr>
          <w:rFonts w:ascii="Arial" w:eastAsia="Times New Roman" w:hAnsi="Arial" w:cs="Arial"/>
          <w:sz w:val="24"/>
          <w:szCs w:val="24"/>
        </w:rPr>
        <w:t>:</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Night (24 hour) transcription check</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Night QMR check</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Physicians order clarification</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Medication(s) from pharmacy</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Lab results</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Physicians order </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 Warfarin dosage per INR </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Labels from pharmacy</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Reminder cards from pharmacy</w:t>
      </w: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Other _____________________________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4"/>
        </w:rPr>
      </w:pPr>
      <w:r w:rsidRPr="00705A27">
        <w:rPr>
          <w:rFonts w:ascii="Arial" w:eastAsia="Times New Roman" w:hAnsi="Arial" w:cs="Arial"/>
          <w:sz w:val="24"/>
          <w:szCs w:val="24"/>
        </w:rPr>
        <w:t>Initials/date ________________________</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keepNext/>
        <w:widowControl w:val="0"/>
        <w:spacing w:after="0" w:line="240" w:lineRule="auto"/>
        <w:outlineLvl w:val="1"/>
        <w:rPr>
          <w:rFonts w:ascii="Arial" w:eastAsia="Times New Roman" w:hAnsi="Arial" w:cs="Arial"/>
          <w:b/>
          <w:snapToGrid w:val="0"/>
          <w:sz w:val="24"/>
          <w:szCs w:val="24"/>
          <w:u w:val="single"/>
        </w:rPr>
      </w:pPr>
      <w:r w:rsidRPr="00705A27">
        <w:rPr>
          <w:rFonts w:ascii="Arial" w:eastAsia="Times New Roman" w:hAnsi="Arial" w:cs="Arial"/>
          <w:b/>
          <w:snapToGrid w:val="0"/>
          <w:sz w:val="24"/>
          <w:szCs w:val="24"/>
          <w:u w:val="single"/>
        </w:rPr>
        <w:t xml:space="preserve">BLISTER-PAK / PHARMACARD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keepNext/>
        <w:widowControl w:val="0"/>
        <w:numPr>
          <w:ilvl w:val="0"/>
          <w:numId w:val="45"/>
        </w:numPr>
        <w:spacing w:after="0" w:line="240" w:lineRule="auto"/>
        <w:outlineLvl w:val="1"/>
        <w:rPr>
          <w:rFonts w:ascii="Arial" w:eastAsia="Times New Roman" w:hAnsi="Arial" w:cs="Arial"/>
          <w:snapToGrid w:val="0"/>
          <w:sz w:val="24"/>
          <w:szCs w:val="24"/>
        </w:rPr>
      </w:pPr>
      <w:r w:rsidRPr="00705A27">
        <w:rPr>
          <w:rFonts w:ascii="Arial" w:eastAsia="Times New Roman" w:hAnsi="Arial" w:cs="Arial"/>
          <w:snapToGrid w:val="0"/>
          <w:sz w:val="24"/>
          <w:szCs w:val="24"/>
        </w:rPr>
        <w:t>When placing a Blister-pak / Pharmacard into the medication rack, the RN / RPN / LPN initials on the label of the blister-pak to indicate the blister-pak has been checked against the MAR (5R’s)</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resident </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gets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drug (treatment)</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at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dosage</w:t>
      </w:r>
    </w:p>
    <w:p w:rsidR="00705A27" w:rsidRPr="00705A27" w:rsidRDefault="00705A27" w:rsidP="00136A51">
      <w:pPr>
        <w:widowControl w:val="0"/>
        <w:numPr>
          <w:ilvl w:val="0"/>
          <w:numId w:val="35"/>
        </w:numPr>
        <w:tabs>
          <w:tab w:val="num" w:pos="1440"/>
        </w:tabs>
        <w:spacing w:after="0" w:line="240" w:lineRule="auto"/>
        <w:ind w:left="1440"/>
        <w:rPr>
          <w:rFonts w:ascii="Arial" w:eastAsia="Times New Roman" w:hAnsi="Arial" w:cs="Arial"/>
          <w:sz w:val="24"/>
          <w:szCs w:val="24"/>
        </w:rPr>
      </w:pPr>
      <w:r w:rsidRPr="00705A27">
        <w:rPr>
          <w:rFonts w:ascii="Arial" w:eastAsia="Times New Roman" w:hAnsi="Arial" w:cs="Arial"/>
          <w:sz w:val="24"/>
          <w:szCs w:val="24"/>
        </w:rPr>
        <w:t xml:space="preserve">at the </w:t>
      </w:r>
      <w:r w:rsidRPr="00705A27">
        <w:rPr>
          <w:rFonts w:ascii="Arial" w:eastAsia="Times New Roman" w:hAnsi="Arial" w:cs="Arial"/>
          <w:sz w:val="24"/>
          <w:szCs w:val="24"/>
          <w:u w:val="single"/>
        </w:rPr>
        <w:t>right</w:t>
      </w:r>
      <w:r w:rsidRPr="00705A27">
        <w:rPr>
          <w:rFonts w:ascii="Arial" w:eastAsia="Times New Roman" w:hAnsi="Arial" w:cs="Arial"/>
          <w:sz w:val="24"/>
          <w:szCs w:val="24"/>
        </w:rPr>
        <w:t xml:space="preserve"> time</w:t>
      </w:r>
    </w:p>
    <w:p w:rsidR="00705A27" w:rsidRPr="00705A27" w:rsidRDefault="00705A27" w:rsidP="00136A51">
      <w:pPr>
        <w:keepNext/>
        <w:widowControl w:val="0"/>
        <w:numPr>
          <w:ilvl w:val="0"/>
          <w:numId w:val="45"/>
        </w:numPr>
        <w:tabs>
          <w:tab w:val="num" w:pos="1440"/>
        </w:tabs>
        <w:spacing w:after="0" w:line="240" w:lineRule="auto"/>
        <w:ind w:left="1440"/>
        <w:outlineLvl w:val="1"/>
        <w:rPr>
          <w:rFonts w:ascii="Arial" w:eastAsia="Times New Roman" w:hAnsi="Arial" w:cs="Arial"/>
          <w:snapToGrid w:val="0"/>
          <w:sz w:val="24"/>
          <w:szCs w:val="24"/>
        </w:rPr>
      </w:pPr>
      <w:r w:rsidRPr="00705A27">
        <w:rPr>
          <w:rFonts w:ascii="Arial" w:eastAsia="Times New Roman" w:hAnsi="Arial" w:cs="Arial"/>
          <w:snapToGrid w:val="0"/>
          <w:sz w:val="24"/>
          <w:szCs w:val="24"/>
        </w:rPr>
        <w:t xml:space="preserve">by the </w:t>
      </w:r>
      <w:r w:rsidRPr="00705A27">
        <w:rPr>
          <w:rFonts w:ascii="Arial" w:eastAsia="Times New Roman" w:hAnsi="Arial" w:cs="Arial"/>
          <w:snapToGrid w:val="0"/>
          <w:sz w:val="24"/>
          <w:szCs w:val="24"/>
          <w:u w:val="single"/>
        </w:rPr>
        <w:t>right</w:t>
      </w:r>
      <w:r w:rsidRPr="00705A27">
        <w:rPr>
          <w:rFonts w:ascii="Arial" w:eastAsia="Times New Roman" w:hAnsi="Arial" w:cs="Arial"/>
          <w:snapToGrid w:val="0"/>
          <w:sz w:val="24"/>
          <w:szCs w:val="24"/>
        </w:rPr>
        <w:t xml:space="preserve"> route</w:t>
      </w:r>
    </w:p>
    <w:p w:rsidR="00705A27" w:rsidRPr="00705A27" w:rsidRDefault="00705A27" w:rsidP="00136A51">
      <w:pPr>
        <w:widowControl w:val="0"/>
        <w:numPr>
          <w:ilvl w:val="0"/>
          <w:numId w:val="45"/>
        </w:numPr>
        <w:spacing w:after="0" w:line="240" w:lineRule="auto"/>
        <w:rPr>
          <w:rFonts w:ascii="Arial" w:eastAsia="Times New Roman" w:hAnsi="Arial" w:cs="Arial"/>
          <w:sz w:val="24"/>
          <w:szCs w:val="24"/>
        </w:rPr>
      </w:pPr>
      <w:r w:rsidRPr="00705A27">
        <w:rPr>
          <w:rFonts w:ascii="Arial" w:eastAsia="Times New Roman" w:hAnsi="Arial" w:cs="Arial"/>
          <w:sz w:val="24"/>
          <w:szCs w:val="24"/>
        </w:rPr>
        <w:t>The blister-pak / pharmacard is to be placed in the medication rack in the order of the MAR Sheet.</w:t>
      </w:r>
    </w:p>
    <w:p w:rsidR="00705A27" w:rsidRPr="00705A27" w:rsidRDefault="00705A27" w:rsidP="00705A27">
      <w:pPr>
        <w:keepNext/>
        <w:widowControl w:val="0"/>
        <w:spacing w:after="0" w:line="240" w:lineRule="auto"/>
        <w:outlineLvl w:val="1"/>
        <w:rPr>
          <w:rFonts w:ascii="Arial" w:eastAsia="Times New Roman" w:hAnsi="Arial" w:cs="Arial"/>
          <w:snapToGrid w:val="0"/>
          <w:sz w:val="24"/>
          <w:szCs w:val="24"/>
        </w:rPr>
      </w:pPr>
      <w:r w:rsidRPr="00705A27">
        <w:rPr>
          <w:rFonts w:ascii="Arial" w:eastAsia="Times New Roman" w:hAnsi="Arial" w:cs="Arial"/>
          <w:snapToGrid w:val="0"/>
          <w:sz w:val="24"/>
          <w:szCs w:val="24"/>
        </w:rPr>
        <w:t xml:space="preserve"> </w:t>
      </w:r>
      <w:r w:rsidRPr="00705A27">
        <w:rPr>
          <w:rFonts w:ascii="Arial" w:eastAsia="Times New Roman" w:hAnsi="Arial" w:cs="Arial"/>
          <w:snapToGrid w:val="0"/>
          <w:sz w:val="24"/>
          <w:szCs w:val="24"/>
        </w:rPr>
        <w:br/>
      </w:r>
      <w:r w:rsidRPr="00705A27">
        <w:rPr>
          <w:rFonts w:ascii="Arial" w:eastAsia="Times New Roman" w:hAnsi="Arial" w:cs="Arial"/>
          <w:b/>
          <w:snapToGrid w:val="0"/>
          <w:sz w:val="24"/>
          <w:szCs w:val="24"/>
          <w:u w:val="single"/>
        </w:rPr>
        <w:t>MD / NURSING COMMUNICATION SHEETS</w:t>
      </w:r>
      <w:r w:rsidRPr="00705A27">
        <w:rPr>
          <w:rFonts w:ascii="Arial" w:eastAsia="Times New Roman" w:hAnsi="Arial" w:cs="Arial"/>
          <w:snapToGrid w:val="0"/>
          <w:sz w:val="24"/>
          <w:szCs w:val="24"/>
        </w:rPr>
        <w:t xml:space="preserve"> (point-click care)</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widowControl w:val="0"/>
        <w:numPr>
          <w:ilvl w:val="0"/>
          <w:numId w:val="52"/>
        </w:numPr>
        <w:spacing w:after="0" w:line="240" w:lineRule="auto"/>
        <w:rPr>
          <w:rFonts w:ascii="Arial" w:eastAsia="Times New Roman" w:hAnsi="Arial" w:cs="Arial"/>
          <w:sz w:val="24"/>
          <w:szCs w:val="24"/>
        </w:rPr>
      </w:pPr>
      <w:r w:rsidRPr="00705A27">
        <w:rPr>
          <w:rFonts w:ascii="Arial" w:eastAsia="Times New Roman" w:hAnsi="Arial" w:cs="Arial"/>
          <w:sz w:val="24"/>
          <w:szCs w:val="24"/>
        </w:rPr>
        <w:t>To enhance communication with the Physician, nursing concerns/requests are to be written on the MD/Nursing Communications sheets which are located in the “Physician” binder”.</w:t>
      </w:r>
    </w:p>
    <w:p w:rsidR="00705A27" w:rsidRPr="00705A27" w:rsidRDefault="00705A27" w:rsidP="00136A51">
      <w:pPr>
        <w:widowControl w:val="0"/>
        <w:numPr>
          <w:ilvl w:val="0"/>
          <w:numId w:val="52"/>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RN/RPN/LPN is to initial after their documentation. </w:t>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b/>
          <w:sz w:val="24"/>
          <w:szCs w:val="24"/>
          <w:u w:val="single"/>
        </w:rPr>
      </w:pPr>
      <w:r w:rsidRPr="00705A27">
        <w:rPr>
          <w:rFonts w:ascii="Arial" w:eastAsia="Times New Roman" w:hAnsi="Arial" w:cs="Arial"/>
          <w:b/>
          <w:sz w:val="24"/>
          <w:szCs w:val="24"/>
          <w:u w:val="single"/>
        </w:rPr>
        <w:t xml:space="preserve">UNIT CLERK TRANSCRIBING PHYSICIAN’S ORDERS </w:t>
      </w:r>
    </w:p>
    <w:p w:rsidR="00705A27" w:rsidRPr="00705A27" w:rsidRDefault="00705A27" w:rsidP="00136A51">
      <w:pPr>
        <w:widowControl w:val="0"/>
        <w:numPr>
          <w:ilvl w:val="0"/>
          <w:numId w:val="54"/>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Unit Clerk may transcribe Physician’s Orders to the MAR, QMR, and DP.  The Unit Clerk does not date/initial the transcription.  </w:t>
      </w:r>
    </w:p>
    <w:p w:rsidR="00705A27" w:rsidRPr="00705A27" w:rsidRDefault="00705A27" w:rsidP="00136A51">
      <w:pPr>
        <w:widowControl w:val="0"/>
        <w:numPr>
          <w:ilvl w:val="0"/>
          <w:numId w:val="53"/>
        </w:numPr>
        <w:spacing w:after="0" w:line="240" w:lineRule="auto"/>
        <w:rPr>
          <w:rFonts w:ascii="Arial" w:eastAsia="Times New Roman" w:hAnsi="Arial" w:cs="Arial"/>
          <w:sz w:val="24"/>
          <w:szCs w:val="24"/>
        </w:rPr>
      </w:pPr>
      <w:r w:rsidRPr="00705A27">
        <w:rPr>
          <w:rFonts w:ascii="Arial" w:eastAsia="Times New Roman" w:hAnsi="Arial" w:cs="Arial"/>
          <w:sz w:val="24"/>
          <w:szCs w:val="24"/>
        </w:rPr>
        <w:t xml:space="preserve">The RN/RPN/LPN must check that the transcription is correct to the original Physician’s order.  The RN/RPN/LPN checking the transcription initials / dates to indicate who and when the Unit Clerk’s transcription was checked.  </w:t>
      </w:r>
    </w:p>
    <w:p w:rsidR="00705A27" w:rsidRPr="00705A27" w:rsidRDefault="00705A27" w:rsidP="00705A27">
      <w:pPr>
        <w:spacing w:after="120" w:line="240" w:lineRule="auto"/>
        <w:rPr>
          <w:rFonts w:ascii="Arial" w:eastAsia="Times New Roman" w:hAnsi="Arial" w:cs="Arial"/>
          <w:sz w:val="24"/>
          <w:szCs w:val="24"/>
        </w:rPr>
      </w:pPr>
      <w:r w:rsidRPr="00705A27">
        <w:rPr>
          <w:rFonts w:ascii="Arial" w:eastAsia="Times New Roman" w:hAnsi="Arial" w:cs="Arial"/>
          <w:sz w:val="24"/>
          <w:szCs w:val="24"/>
        </w:rPr>
        <w:t xml:space="preserve">Leave chart in vertical file for Physician’s order to </w:t>
      </w:r>
      <w:proofErr w:type="gramStart"/>
      <w:r w:rsidRPr="00705A27">
        <w:rPr>
          <w:rFonts w:ascii="Arial" w:eastAsia="Times New Roman" w:hAnsi="Arial" w:cs="Arial"/>
          <w:sz w:val="24"/>
          <w:szCs w:val="24"/>
        </w:rPr>
        <w:t>checked</w:t>
      </w:r>
      <w:proofErr w:type="gramEnd"/>
      <w:r w:rsidRPr="00705A27">
        <w:rPr>
          <w:rFonts w:ascii="Arial" w:eastAsia="Times New Roman" w:hAnsi="Arial" w:cs="Arial"/>
          <w:sz w:val="24"/>
          <w:szCs w:val="24"/>
        </w:rPr>
        <w:t xml:space="preserve"> for accuracy of transcription.   </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Pull red tag to indicate new order received and not yet transcribed – DOCTOR’S ORDERS</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Pull blue tag to indicate new order received, new order transcribed, and need to check accuracy of transcription – within 24 hours, new orders are to be checked for accuracy (see </w:t>
      </w:r>
      <w:r w:rsidRPr="00705A27">
        <w:rPr>
          <w:rFonts w:ascii="Arial" w:eastAsia="Times New Roman" w:hAnsi="Arial" w:cs="Arial"/>
          <w:sz w:val="24"/>
          <w:szCs w:val="24"/>
          <w:u w:val="single"/>
        </w:rPr>
        <w:t>Nightly Check of Transcription of Physician Ord</w:t>
      </w:r>
      <w:r w:rsidRPr="00705A27">
        <w:rPr>
          <w:rFonts w:ascii="Arial" w:eastAsia="Times New Roman" w:hAnsi="Arial" w:cs="Arial"/>
          <w:sz w:val="24"/>
          <w:szCs w:val="24"/>
        </w:rPr>
        <w:t>ers) – NURSE TO CHECK</w:t>
      </w:r>
    </w:p>
    <w:p w:rsidR="00705A27" w:rsidRPr="00705A27" w:rsidRDefault="00705A27" w:rsidP="00136A51">
      <w:pPr>
        <w:widowControl w:val="0"/>
        <w:numPr>
          <w:ilvl w:val="0"/>
          <w:numId w:val="29"/>
        </w:numPr>
        <w:tabs>
          <w:tab w:val="num" w:pos="1080"/>
        </w:tabs>
        <w:spacing w:after="0" w:line="240" w:lineRule="auto"/>
        <w:ind w:left="1080"/>
        <w:rPr>
          <w:rFonts w:ascii="Arial" w:eastAsia="Times New Roman" w:hAnsi="Arial" w:cs="Arial"/>
          <w:sz w:val="24"/>
          <w:szCs w:val="24"/>
        </w:rPr>
      </w:pPr>
      <w:r w:rsidRPr="00705A27">
        <w:rPr>
          <w:rFonts w:ascii="Arial" w:eastAsia="Times New Roman" w:hAnsi="Arial" w:cs="Arial"/>
          <w:sz w:val="24"/>
          <w:szCs w:val="24"/>
        </w:rPr>
        <w:t xml:space="preserve">Complete yellow form to indicate why the “CHART OUT AWAITING” </w:t>
      </w:r>
    </w:p>
    <w:p w:rsidR="00705A27" w:rsidRPr="00705A27" w:rsidRDefault="00705A27" w:rsidP="00705A27">
      <w:pPr>
        <w:spacing w:after="0" w:line="240" w:lineRule="auto"/>
        <w:rPr>
          <w:rFonts w:ascii="Arial" w:eastAsia="Times New Roman" w:hAnsi="Arial" w:cs="Arial"/>
          <w:sz w:val="24"/>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u w:val="single"/>
        </w:rPr>
      </w:pPr>
      <w:r w:rsidRPr="00705A27">
        <w:rPr>
          <w:rFonts w:ascii="Arial" w:eastAsia="Times New Roman" w:hAnsi="Arial" w:cs="Arial"/>
          <w:sz w:val="20"/>
          <w:szCs w:val="20"/>
        </w:rPr>
        <w:t xml:space="preserve">Date Approved / Revised:  </w:t>
      </w:r>
      <w:r w:rsidRPr="00705A27">
        <w:rPr>
          <w:rFonts w:ascii="Arial" w:eastAsia="Times New Roman" w:hAnsi="Arial" w:cs="Arial"/>
          <w:sz w:val="20"/>
          <w:szCs w:val="20"/>
          <w:u w:val="single"/>
        </w:rPr>
        <w:t>August 12/03</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January 2016</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FB22FD">
      <w:pPr>
        <w:tabs>
          <w:tab w:val="left" w:pos="1440"/>
          <w:tab w:val="left" w:pos="1800"/>
        </w:tabs>
        <w:spacing w:after="0" w:line="360" w:lineRule="auto"/>
        <w:rPr>
          <w:rFonts w:ascii="Arial" w:hAnsi="Arial" w:cs="Arial"/>
        </w:rPr>
      </w:pPr>
      <w:r w:rsidRPr="00705A27">
        <w:rPr>
          <w:rFonts w:ascii="Arial" w:eastAsia="Times New Roman" w:hAnsi="Arial" w:cs="Arial"/>
          <w:sz w:val="20"/>
          <w:szCs w:val="20"/>
        </w:rPr>
        <w:t>Approved by:  Ivy Scobie / Executive Director            Signature:  __________________________</w:t>
      </w:r>
      <w:r w:rsidRPr="00705A27">
        <w:rPr>
          <w:rFonts w:ascii="Arial" w:hAnsi="Arial" w:cs="Arial"/>
        </w:rPr>
        <w:br w:type="page"/>
      </w:r>
    </w:p>
    <w:p w:rsidR="00705A27" w:rsidRPr="00705A27" w:rsidRDefault="00705A27" w:rsidP="00705A27">
      <w:pPr>
        <w:pStyle w:val="Heading1"/>
        <w:rPr>
          <w:rFonts w:cs="Arial"/>
        </w:rPr>
      </w:pPr>
      <w:bookmarkStart w:id="24" w:name="_Toc1052258"/>
      <w:r w:rsidRPr="00705A27">
        <w:rPr>
          <w:rFonts w:cs="Arial"/>
        </w:rPr>
        <w:lastRenderedPageBreak/>
        <w:t>Two Client Identifiers</w:t>
      </w:r>
      <w:bookmarkEnd w:id="24"/>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b/>
          <w:sz w:val="24"/>
          <w:szCs w:val="20"/>
        </w:rPr>
        <w:t xml:space="preserve">POLICY: </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Accreditation Standard (9.2) 2017 states “at least two person-specific identifiers are used to confirm that residents receive the service or procedure intended for them”.  </w:t>
      </w:r>
    </w:p>
    <w:p w:rsidR="00705A27" w:rsidRPr="00705A27" w:rsidRDefault="00705A27" w:rsidP="00705A27">
      <w:pPr>
        <w:spacing w:after="0" w:line="240" w:lineRule="auto"/>
        <w:ind w:right="610"/>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05A27" w:rsidRPr="00705A27" w:rsidTr="00A11B10">
        <w:tc>
          <w:tcPr>
            <w:tcW w:w="8856" w:type="dxa"/>
          </w:tcPr>
          <w:p w:rsidR="00705A27" w:rsidRPr="00705A27" w:rsidRDefault="00705A27" w:rsidP="00705A27">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NOTE</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Client identification processes are intended to improve effectiveness and coordination of communication among care / service providers and with the recipients of care / service across the continuum.  The client identification procedure is intended to reliably identify the individual for who a health service is intended.  </w:t>
            </w: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  </w:t>
            </w: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Using person-specific identifiers to confirm that residents receive the service or procedure intended for them can avoid harmful incidents such as privacy breaches, allergic responses, medication errors, and wrong-person procedures. </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Location or room numbers are never acceptable resident / client specific identifiers.  </w:t>
            </w: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  </w:t>
            </w:r>
          </w:p>
        </w:tc>
      </w:tr>
    </w:tbl>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136A51">
      <w:pPr>
        <w:numPr>
          <w:ilvl w:val="0"/>
          <w:numId w:val="96"/>
        </w:numPr>
        <w:spacing w:after="0" w:line="240" w:lineRule="auto"/>
        <w:ind w:left="360" w:right="610"/>
        <w:rPr>
          <w:rFonts w:ascii="Arial" w:eastAsia="Times New Roman" w:hAnsi="Arial" w:cs="Arial"/>
          <w:sz w:val="24"/>
          <w:szCs w:val="20"/>
        </w:rPr>
      </w:pPr>
      <w:r w:rsidRPr="00705A27">
        <w:rPr>
          <w:rFonts w:ascii="Arial" w:eastAsia="Times New Roman" w:hAnsi="Arial" w:cs="Arial"/>
          <w:sz w:val="24"/>
          <w:szCs w:val="24"/>
        </w:rPr>
        <w:t xml:space="preserve">Two person-specific identifiers are used to confirm the resident is receiving the service of procedure intended for them.  </w:t>
      </w:r>
      <w:r w:rsidRPr="00705A27">
        <w:rPr>
          <w:rFonts w:ascii="Arial" w:eastAsia="Times New Roman" w:hAnsi="Arial" w:cs="Arial"/>
          <w:sz w:val="24"/>
          <w:szCs w:val="20"/>
        </w:rPr>
        <w:t>Two person-specific identifiers include:</w:t>
      </w:r>
    </w:p>
    <w:p w:rsidR="00705A27" w:rsidRPr="00705A27" w:rsidRDefault="00705A27" w:rsidP="00136A51">
      <w:pPr>
        <w:numPr>
          <w:ilvl w:val="0"/>
          <w:numId w:val="96"/>
        </w:num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First and last names  </w:t>
      </w:r>
    </w:p>
    <w:p w:rsidR="00705A27" w:rsidRPr="00705A27" w:rsidRDefault="00705A27" w:rsidP="00136A51">
      <w:pPr>
        <w:numPr>
          <w:ilvl w:val="0"/>
          <w:numId w:val="96"/>
        </w:num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Date of Birth (DOB)</w:t>
      </w:r>
    </w:p>
    <w:p w:rsidR="00705A27" w:rsidRPr="00705A27" w:rsidRDefault="00705A27" w:rsidP="00136A51">
      <w:pPr>
        <w:numPr>
          <w:ilvl w:val="0"/>
          <w:numId w:val="96"/>
        </w:num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Photograph (see MAR)</w:t>
      </w:r>
    </w:p>
    <w:p w:rsidR="00705A27" w:rsidRPr="00705A27" w:rsidRDefault="00705A27" w:rsidP="00136A51">
      <w:pPr>
        <w:numPr>
          <w:ilvl w:val="0"/>
          <w:numId w:val="96"/>
        </w:num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Witnesses   </w:t>
      </w:r>
    </w:p>
    <w:p w:rsidR="00705A27" w:rsidRPr="00705A27" w:rsidRDefault="00705A27" w:rsidP="00136A51">
      <w:pPr>
        <w:numPr>
          <w:ilvl w:val="0"/>
          <w:numId w:val="96"/>
        </w:numPr>
        <w:spacing w:after="0" w:line="240" w:lineRule="auto"/>
        <w:ind w:left="360" w:right="610"/>
        <w:rPr>
          <w:rFonts w:ascii="Arial" w:eastAsia="Times New Roman" w:hAnsi="Arial" w:cs="Arial"/>
          <w:sz w:val="24"/>
          <w:szCs w:val="20"/>
        </w:rPr>
      </w:pPr>
      <w:r w:rsidRPr="00705A27">
        <w:rPr>
          <w:rFonts w:ascii="Arial" w:eastAsia="Times New Roman" w:hAnsi="Arial" w:cs="Arial"/>
          <w:sz w:val="24"/>
          <w:szCs w:val="20"/>
        </w:rPr>
        <w:t>Verbal identification is confirmed by asking the resident / client to state his / her own first and last name and date of birth, rather than the staff member stating the first and last name and date of birth then asking for confirmation.</w:t>
      </w:r>
    </w:p>
    <w:p w:rsidR="00705A27" w:rsidRPr="00705A27" w:rsidRDefault="00705A27" w:rsidP="00136A51">
      <w:pPr>
        <w:numPr>
          <w:ilvl w:val="0"/>
          <w:numId w:val="96"/>
        </w:numPr>
        <w:spacing w:after="0" w:line="240" w:lineRule="auto"/>
        <w:ind w:left="360" w:right="610"/>
        <w:rPr>
          <w:rFonts w:ascii="Arial" w:eastAsia="Times New Roman" w:hAnsi="Arial" w:cs="Arial"/>
          <w:sz w:val="24"/>
          <w:szCs w:val="20"/>
        </w:rPr>
      </w:pPr>
      <w:r w:rsidRPr="00705A27">
        <w:rPr>
          <w:rFonts w:ascii="Arial" w:eastAsia="Times New Roman" w:hAnsi="Arial" w:cs="Arial"/>
          <w:sz w:val="24"/>
          <w:szCs w:val="20"/>
        </w:rPr>
        <w:t xml:space="preserve">Witnesses include family or staff member familiar with the resident /client and who are able to confirm the identity of the resident / client including first and last names.    </w:t>
      </w:r>
    </w:p>
    <w:p w:rsidR="00705A27" w:rsidRPr="00705A27" w:rsidRDefault="00705A27" w:rsidP="00136A51">
      <w:pPr>
        <w:numPr>
          <w:ilvl w:val="0"/>
          <w:numId w:val="96"/>
        </w:numPr>
        <w:spacing w:after="0" w:line="240" w:lineRule="auto"/>
        <w:ind w:left="360" w:right="610"/>
        <w:rPr>
          <w:rFonts w:ascii="Arial" w:eastAsia="Times New Roman" w:hAnsi="Arial" w:cs="Arial"/>
          <w:sz w:val="24"/>
          <w:szCs w:val="20"/>
        </w:rPr>
      </w:pPr>
      <w:r w:rsidRPr="00705A27">
        <w:rPr>
          <w:rFonts w:ascii="Arial" w:eastAsia="Times New Roman" w:hAnsi="Arial" w:cs="Arial"/>
          <w:sz w:val="24"/>
          <w:szCs w:val="20"/>
        </w:rPr>
        <w:lastRenderedPageBreak/>
        <w:t xml:space="preserve">When the staff member (Nurse) is familiar with the resident, one person-specific identifier can be </w:t>
      </w:r>
      <w:r w:rsidRPr="00705A27">
        <w:rPr>
          <w:rFonts w:ascii="Arial" w:eastAsia="Times New Roman" w:hAnsi="Arial" w:cs="Arial"/>
          <w:b/>
          <w:sz w:val="24"/>
          <w:szCs w:val="20"/>
          <w:u w:val="single"/>
        </w:rPr>
        <w:t>facial recognition</w:t>
      </w:r>
      <w:r w:rsidRPr="00705A27">
        <w:rPr>
          <w:rFonts w:ascii="Arial" w:eastAsia="Times New Roman" w:hAnsi="Arial" w:cs="Arial"/>
          <w:sz w:val="24"/>
          <w:szCs w:val="20"/>
        </w:rPr>
        <w:t>.</w:t>
      </w: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b/>
          <w:sz w:val="24"/>
          <w:szCs w:val="24"/>
        </w:rPr>
      </w:pPr>
    </w:p>
    <w:p w:rsidR="00705A27" w:rsidRPr="00705A27" w:rsidRDefault="00705A27" w:rsidP="00705A27">
      <w:pPr>
        <w:spacing w:after="0" w:line="240" w:lineRule="auto"/>
        <w:rPr>
          <w:rFonts w:ascii="Arial" w:eastAsia="Times New Roman" w:hAnsi="Arial" w:cs="Arial"/>
          <w:sz w:val="24"/>
          <w:szCs w:val="20"/>
        </w:rPr>
      </w:pPr>
      <w:r w:rsidRPr="00705A27">
        <w:rPr>
          <w:rFonts w:ascii="Arial" w:eastAsia="Times New Roman" w:hAnsi="Arial" w:cs="Arial"/>
          <w:sz w:val="24"/>
          <w:szCs w:val="20"/>
        </w:rPr>
        <w:t>Source:</w:t>
      </w:r>
    </w:p>
    <w:p w:rsidR="00705A27" w:rsidRPr="00705A27" w:rsidRDefault="00705A27" w:rsidP="00136A51">
      <w:pPr>
        <w:numPr>
          <w:ilvl w:val="0"/>
          <w:numId w:val="97"/>
        </w:numPr>
        <w:spacing w:after="0" w:line="240" w:lineRule="auto"/>
        <w:rPr>
          <w:rFonts w:ascii="Arial" w:eastAsia="Times New Roman" w:hAnsi="Arial" w:cs="Arial"/>
          <w:sz w:val="24"/>
          <w:szCs w:val="20"/>
        </w:rPr>
      </w:pPr>
      <w:r w:rsidRPr="00705A27">
        <w:rPr>
          <w:rFonts w:ascii="Arial" w:eastAsia="Times New Roman" w:hAnsi="Arial" w:cs="Arial"/>
          <w:sz w:val="24"/>
          <w:szCs w:val="20"/>
        </w:rPr>
        <w:t xml:space="preserve">Accreditation Canada ROP (9.2), </w:t>
      </w:r>
      <w:r w:rsidRPr="00705A27">
        <w:rPr>
          <w:rFonts w:ascii="Arial" w:eastAsia="Times New Roman" w:hAnsi="Arial" w:cs="Arial"/>
          <w:sz w:val="24"/>
          <w:szCs w:val="20"/>
          <w:u w:val="single"/>
        </w:rPr>
        <w:t>Client Identification</w:t>
      </w:r>
    </w:p>
    <w:p w:rsidR="00705A27" w:rsidRPr="00705A27" w:rsidRDefault="00705A27" w:rsidP="00136A51">
      <w:pPr>
        <w:numPr>
          <w:ilvl w:val="0"/>
          <w:numId w:val="97"/>
        </w:numPr>
        <w:spacing w:after="0" w:line="240" w:lineRule="auto"/>
        <w:rPr>
          <w:rFonts w:ascii="Arial" w:eastAsia="Times New Roman" w:hAnsi="Arial" w:cs="Arial"/>
          <w:b/>
          <w:sz w:val="24"/>
          <w:szCs w:val="24"/>
        </w:rPr>
      </w:pPr>
      <w:r w:rsidRPr="00705A27">
        <w:rPr>
          <w:rFonts w:ascii="Arial" w:eastAsia="Times New Roman" w:hAnsi="Arial" w:cs="Arial"/>
          <w:sz w:val="24"/>
          <w:szCs w:val="20"/>
        </w:rPr>
        <w:t xml:space="preserve">RQHR </w:t>
      </w:r>
      <w:r w:rsidRPr="00705A27">
        <w:rPr>
          <w:rFonts w:ascii="Arial" w:eastAsia="Times New Roman" w:hAnsi="Arial" w:cs="Arial"/>
          <w:sz w:val="24"/>
          <w:szCs w:val="20"/>
          <w:u w:val="single"/>
        </w:rPr>
        <w:t>Identification of Client / Patient / Resident</w:t>
      </w:r>
      <w:r w:rsidRPr="00705A27">
        <w:rPr>
          <w:rFonts w:ascii="Arial" w:eastAsia="Times New Roman" w:hAnsi="Arial" w:cs="Arial"/>
          <w:sz w:val="24"/>
          <w:szCs w:val="20"/>
        </w:rPr>
        <w:t xml:space="preserve"> (policy 612) 2010</w:t>
      </w:r>
    </w:p>
    <w:p w:rsidR="00705A27" w:rsidRPr="00705A27" w:rsidRDefault="00705A27" w:rsidP="00705A27">
      <w:pPr>
        <w:spacing w:after="0" w:line="240" w:lineRule="auto"/>
        <w:rPr>
          <w:rFonts w:ascii="Arial" w:eastAsia="Times New Roman" w:hAnsi="Arial" w:cs="Arial"/>
          <w:sz w:val="24"/>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b/>
          <w:sz w:val="20"/>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Initial Implementation Date: </w:t>
      </w:r>
      <w:r w:rsidRPr="00705A27">
        <w:rPr>
          <w:rFonts w:ascii="Arial" w:eastAsia="Times New Roman" w:hAnsi="Arial" w:cs="Arial"/>
          <w:sz w:val="20"/>
          <w:szCs w:val="20"/>
          <w:u w:val="single"/>
        </w:rPr>
        <w:t>January 18, 2017</w:t>
      </w:r>
      <w:r w:rsidRPr="00705A27">
        <w:rPr>
          <w:rFonts w:ascii="Arial" w:eastAsia="Times New Roman" w:hAnsi="Arial" w:cs="Arial"/>
          <w:sz w:val="20"/>
          <w:szCs w:val="20"/>
        </w:rPr>
        <w:t xml:space="preserve">  </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Susan Wood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pPr>
        <w:rPr>
          <w:rFonts w:ascii="Arial" w:hAnsi="Arial" w:cs="Arial"/>
        </w:rPr>
      </w:pPr>
      <w:r w:rsidRPr="00705A27">
        <w:rPr>
          <w:rFonts w:ascii="Arial" w:hAnsi="Arial" w:cs="Arial"/>
        </w:rPr>
        <w:br w:type="page"/>
      </w:r>
    </w:p>
    <w:p w:rsidR="00705A27" w:rsidRPr="00705A27" w:rsidRDefault="00705A27" w:rsidP="00705A27">
      <w:pPr>
        <w:pStyle w:val="Heading1"/>
        <w:rPr>
          <w:rFonts w:cs="Arial"/>
        </w:rPr>
      </w:pPr>
      <w:bookmarkStart w:id="25" w:name="_Toc1052259"/>
      <w:r w:rsidRPr="00705A27">
        <w:rPr>
          <w:rFonts w:cs="Arial"/>
        </w:rPr>
        <w:lastRenderedPageBreak/>
        <w:t xml:space="preserve">Medical Assistance </w:t>
      </w:r>
      <w:proofErr w:type="gramStart"/>
      <w:r w:rsidRPr="00705A27">
        <w:rPr>
          <w:rFonts w:cs="Arial"/>
        </w:rPr>
        <w:t>In</w:t>
      </w:r>
      <w:proofErr w:type="gramEnd"/>
      <w:r w:rsidRPr="00705A27">
        <w:rPr>
          <w:rFonts w:cs="Arial"/>
        </w:rPr>
        <w:t xml:space="preserve"> Dying (MAiD)</w:t>
      </w:r>
      <w:bookmarkEnd w:id="25"/>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b/>
          <w:sz w:val="24"/>
          <w:szCs w:val="20"/>
        </w:rPr>
      </w:pPr>
      <w:r w:rsidRPr="00705A27">
        <w:rPr>
          <w:rFonts w:ascii="Arial" w:eastAsia="Times New Roman" w:hAnsi="Arial" w:cs="Arial"/>
          <w:b/>
          <w:sz w:val="24"/>
          <w:szCs w:val="20"/>
        </w:rPr>
        <w:t>PURPOSE:</w:t>
      </w:r>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The purpose of this policy is to provide a consistent and compassionate approach, reflective of the Salvation Army’s mission when communicating pre-admission information and inquires related to Medical Assistance in Dying (MAiD) and/or responding to (a) person(s) in care within The Salvation Army William Booth Special Care Home/Regina Wascana Grace Hospice who requests MAiD.</w:t>
      </w:r>
    </w:p>
    <w:p w:rsidR="00705A27" w:rsidRPr="00705A27" w:rsidRDefault="00705A27" w:rsidP="00705A27">
      <w:pPr>
        <w:spacing w:after="0" w:line="240" w:lineRule="auto"/>
        <w:ind w:right="610"/>
        <w:rPr>
          <w:rFonts w:ascii="Arial" w:eastAsia="Times New Roman" w:hAnsi="Arial" w:cs="Arial"/>
          <w:b/>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b/>
          <w:sz w:val="24"/>
          <w:szCs w:val="20"/>
        </w:rPr>
        <w:t xml:space="preserve">POLICY: </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ind w:right="610"/>
        <w:rPr>
          <w:rFonts w:ascii="Arial" w:eastAsia="Times New Roman" w:hAnsi="Arial" w:cs="Arial"/>
          <w:sz w:val="24"/>
          <w:szCs w:val="20"/>
        </w:rPr>
      </w:pPr>
      <w:r w:rsidRPr="00705A27">
        <w:rPr>
          <w:rFonts w:ascii="Arial" w:eastAsia="Times New Roman" w:hAnsi="Arial" w:cs="Arial"/>
          <w:sz w:val="24"/>
          <w:szCs w:val="20"/>
        </w:rPr>
        <w:t xml:space="preserve">Please refer to the attached document “Policy for Social Service and Health Ministry Units on Medical Assistance in Dying (MAiD)”. </w:t>
      </w:r>
    </w:p>
    <w:p w:rsidR="00705A27" w:rsidRPr="00705A27" w:rsidRDefault="00705A27" w:rsidP="00705A27">
      <w:pPr>
        <w:spacing w:after="0" w:line="240" w:lineRule="auto"/>
        <w:ind w:right="610"/>
        <w:rPr>
          <w:rFonts w:ascii="Arial" w:eastAsia="Times New Roman" w:hAnsi="Arial" w:cs="Arial"/>
          <w:sz w:val="24"/>
          <w:szCs w:val="20"/>
        </w:rPr>
      </w:pPr>
    </w:p>
    <w:p w:rsidR="00705A27" w:rsidRPr="00705A27" w:rsidRDefault="00705A27" w:rsidP="00705A27">
      <w:pPr>
        <w:spacing w:after="0" w:line="240" w:lineRule="auto"/>
        <w:rPr>
          <w:rFonts w:ascii="Arial" w:eastAsia="Times New Roman" w:hAnsi="Arial" w:cs="Arial"/>
          <w:b/>
          <w:sz w:val="24"/>
          <w:szCs w:val="24"/>
        </w:rPr>
      </w:pPr>
      <w:r w:rsidRPr="00705A27">
        <w:rPr>
          <w:rFonts w:ascii="Arial" w:eastAsia="Times New Roman" w:hAnsi="Arial" w:cs="Arial"/>
          <w:b/>
          <w:sz w:val="24"/>
          <w:szCs w:val="24"/>
        </w:rPr>
        <w:t>PROCEDURE:</w:t>
      </w:r>
      <w:r w:rsidRPr="00705A27">
        <w:rPr>
          <w:rFonts w:ascii="Arial" w:eastAsia="Times New Roman" w:hAnsi="Arial" w:cs="Arial"/>
          <w:b/>
          <w:sz w:val="24"/>
          <w:szCs w:val="24"/>
        </w:rPr>
        <w:tab/>
      </w:r>
      <w:r w:rsidRPr="00705A27">
        <w:rPr>
          <w:rFonts w:ascii="Arial" w:eastAsia="Times New Roman" w:hAnsi="Arial" w:cs="Arial"/>
          <w:b/>
          <w:sz w:val="24"/>
          <w:szCs w:val="24"/>
        </w:rPr>
        <w:tab/>
      </w:r>
      <w:r w:rsidRPr="00705A27">
        <w:rPr>
          <w:rFonts w:ascii="Arial" w:eastAsia="Times New Roman" w:hAnsi="Arial" w:cs="Arial"/>
          <w:b/>
          <w:sz w:val="24"/>
          <w:szCs w:val="24"/>
        </w:rPr>
        <w:tab/>
      </w:r>
    </w:p>
    <w:p w:rsidR="00705A27" w:rsidRPr="00705A27" w:rsidRDefault="00705A27" w:rsidP="00705A27">
      <w:pPr>
        <w:spacing w:after="0" w:line="240" w:lineRule="auto"/>
        <w:rPr>
          <w:rFonts w:ascii="Arial" w:eastAsia="Times New Roman" w:hAnsi="Arial" w:cs="Arial"/>
          <w:sz w:val="24"/>
          <w:szCs w:val="24"/>
        </w:rPr>
      </w:pPr>
    </w:p>
    <w:p w:rsidR="00705A27" w:rsidRPr="00705A27" w:rsidRDefault="00705A27" w:rsidP="00705A27">
      <w:pPr>
        <w:spacing w:after="0" w:line="240" w:lineRule="auto"/>
        <w:rPr>
          <w:rFonts w:ascii="Arial" w:eastAsia="Times New Roman" w:hAnsi="Arial" w:cs="Arial"/>
          <w:sz w:val="24"/>
          <w:szCs w:val="20"/>
        </w:rPr>
      </w:pPr>
      <w:r w:rsidRPr="00705A27">
        <w:rPr>
          <w:rFonts w:ascii="Arial" w:eastAsia="Times New Roman" w:hAnsi="Arial" w:cs="Arial"/>
          <w:sz w:val="24"/>
          <w:szCs w:val="24"/>
        </w:rPr>
        <w:t>Please refer to the attached document “MAiD Process followed when request for MAiD at RWGH (Regina Wascana Grace Hospice)</w:t>
      </w:r>
    </w:p>
    <w:p w:rsidR="00705A27" w:rsidRPr="00705A27" w:rsidRDefault="00705A27" w:rsidP="00705A27">
      <w:pPr>
        <w:tabs>
          <w:tab w:val="left" w:pos="1440"/>
          <w:tab w:val="left" w:pos="1800"/>
        </w:tabs>
        <w:spacing w:after="0" w:line="240" w:lineRule="auto"/>
        <w:jc w:val="center"/>
        <w:rPr>
          <w:rFonts w:ascii="Arial" w:eastAsia="Times New Roman" w:hAnsi="Arial" w:cs="Arial"/>
          <w:b/>
          <w:sz w:val="20"/>
          <w:szCs w:val="20"/>
        </w:rPr>
      </w:pP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r w:rsidRPr="00705A27">
        <w:rPr>
          <w:rFonts w:ascii="Arial" w:eastAsia="Times New Roman" w:hAnsi="Arial" w:cs="Arial"/>
          <w:b/>
          <w:sz w:val="20"/>
          <w:szCs w:val="20"/>
        </w:rPr>
        <w:t>Approval/Implementation/Evaluation Process</w:t>
      </w:r>
    </w:p>
    <w:p w:rsidR="00705A27" w:rsidRPr="00705A27" w:rsidRDefault="00705A27" w:rsidP="00705A27">
      <w:pPr>
        <w:tabs>
          <w:tab w:val="left" w:pos="1440"/>
          <w:tab w:val="left" w:pos="1800"/>
        </w:tabs>
        <w:spacing w:after="0" w:line="240" w:lineRule="auto"/>
        <w:jc w:val="center"/>
        <w:rPr>
          <w:rFonts w:ascii="Arial" w:eastAsia="Times New Roman" w:hAnsi="Arial" w:cs="Arial"/>
          <w:sz w:val="20"/>
          <w:szCs w:val="20"/>
        </w:rPr>
      </w:pP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Initial Implementation Date: </w:t>
      </w:r>
      <w:r w:rsidRPr="00705A27">
        <w:rPr>
          <w:rFonts w:ascii="Arial" w:eastAsia="Times New Roman" w:hAnsi="Arial" w:cs="Arial"/>
          <w:sz w:val="20"/>
          <w:szCs w:val="20"/>
          <w:u w:val="single"/>
        </w:rPr>
        <w:t>July 31/17</w:t>
      </w:r>
      <w:r w:rsidRPr="00705A27">
        <w:rPr>
          <w:rFonts w:ascii="Arial" w:eastAsia="Times New Roman" w:hAnsi="Arial" w:cs="Arial"/>
          <w:sz w:val="20"/>
          <w:szCs w:val="20"/>
        </w:rPr>
        <w:t xml:space="preserve">  </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 xml:space="preserve">Review Date: </w:t>
      </w:r>
      <w:r w:rsidRPr="00705A27">
        <w:rPr>
          <w:rFonts w:ascii="Arial" w:eastAsia="Times New Roman" w:hAnsi="Arial" w:cs="Arial"/>
          <w:sz w:val="20"/>
          <w:szCs w:val="20"/>
          <w:u w:val="single"/>
        </w:rPr>
        <w:t>January 30/18</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Recommended by:  Heather Ness / Director of Care     Signature:  __________________________</w:t>
      </w:r>
    </w:p>
    <w:p w:rsidR="00705A27" w:rsidRPr="00705A27" w:rsidRDefault="00705A27" w:rsidP="00705A27">
      <w:pPr>
        <w:tabs>
          <w:tab w:val="left" w:pos="1440"/>
          <w:tab w:val="left" w:pos="1800"/>
        </w:tabs>
        <w:spacing w:after="0" w:line="360" w:lineRule="auto"/>
        <w:rPr>
          <w:rFonts w:ascii="Arial" w:eastAsia="Times New Roman" w:hAnsi="Arial" w:cs="Arial"/>
          <w:sz w:val="20"/>
          <w:szCs w:val="20"/>
        </w:rPr>
      </w:pPr>
      <w:r w:rsidRPr="00705A27">
        <w:rPr>
          <w:rFonts w:ascii="Arial" w:eastAsia="Times New Roman" w:hAnsi="Arial" w:cs="Arial"/>
          <w:sz w:val="20"/>
          <w:szCs w:val="20"/>
        </w:rPr>
        <w:t>Approved by:  Ivy Scobie / Executive Director            Signature:  __________________________</w:t>
      </w:r>
    </w:p>
    <w:p w:rsidR="00705A27" w:rsidRPr="00705A27" w:rsidRDefault="00705A27" w:rsidP="00705A27">
      <w:pPr>
        <w:rPr>
          <w:rFonts w:ascii="Arial" w:hAnsi="Arial" w:cs="Arial"/>
        </w:rPr>
      </w:pPr>
    </w:p>
    <w:sectPr w:rsidR="00705A27" w:rsidRPr="00705A27" w:rsidSect="005C4BB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51" w:rsidRDefault="00136A51" w:rsidP="00682634">
      <w:pPr>
        <w:spacing w:after="0" w:line="240" w:lineRule="auto"/>
      </w:pPr>
      <w:r>
        <w:separator/>
      </w:r>
    </w:p>
  </w:endnote>
  <w:endnote w:type="continuationSeparator" w:id="0">
    <w:p w:rsidR="00136A51" w:rsidRDefault="00136A51"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FFB9E4F0t00">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51" w:rsidRDefault="00136A51" w:rsidP="00682634">
      <w:pPr>
        <w:spacing w:after="0" w:line="240" w:lineRule="auto"/>
      </w:pPr>
      <w:r>
        <w:separator/>
      </w:r>
    </w:p>
  </w:footnote>
  <w:footnote w:type="continuationSeparator" w:id="0">
    <w:p w:rsidR="00136A51" w:rsidRDefault="00136A51"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10" w:rsidRDefault="00A11B10" w:rsidP="00682634">
    <w:pPr>
      <w:pStyle w:val="Header"/>
      <w:rPr>
        <w:b/>
        <w:smallCaps/>
        <w:sz w:val="24"/>
        <w:szCs w:val="24"/>
      </w:rPr>
    </w:pPr>
    <w:r>
      <w:rPr>
        <w:noProof/>
      </w:rPr>
      <w:drawing>
        <wp:inline distT="0" distB="0" distL="0" distR="0" wp14:anchorId="23E9DE6A" wp14:editId="5E065096">
          <wp:extent cx="6019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A11B10" w:rsidRPr="00BF792F" w:rsidRDefault="00A11B10" w:rsidP="00682634">
    <w:pPr>
      <w:pStyle w:val="Header"/>
      <w:jc w:val="center"/>
      <w:rPr>
        <w:b/>
        <w:smallCaps/>
        <w:sz w:val="22"/>
        <w:szCs w:val="22"/>
      </w:rPr>
    </w:pPr>
    <w:r w:rsidRPr="009163D4">
      <w:rPr>
        <w:b/>
        <w:smallCaps/>
        <w:sz w:val="24"/>
        <w:szCs w:val="24"/>
      </w:rPr>
      <w:t>r</w:t>
    </w:r>
    <w:r w:rsidRPr="009163D4">
      <w:rPr>
        <w:b/>
        <w:smallCaps/>
        <w:sz w:val="22"/>
        <w:szCs w:val="22"/>
      </w:rPr>
      <w:t>egina</w:t>
    </w:r>
    <w:r w:rsidRPr="00BF792F">
      <w:rPr>
        <w:b/>
        <w:smallCaps/>
        <w:sz w:val="22"/>
        <w:szCs w:val="22"/>
      </w:rPr>
      <w:t xml:space="preserve"> Wascana Grace Hospice</w:t>
    </w:r>
  </w:p>
  <w:p w:rsidR="00A11B10" w:rsidRDefault="00A11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D04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7471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220339E"/>
    <w:multiLevelType w:val="hybridMultilevel"/>
    <w:tmpl w:val="FA52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5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300381D"/>
    <w:multiLevelType w:val="hybridMultilevel"/>
    <w:tmpl w:val="B8CE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7A797D"/>
    <w:multiLevelType w:val="hybridMultilevel"/>
    <w:tmpl w:val="FE9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A0028"/>
    <w:multiLevelType w:val="hybridMultilevel"/>
    <w:tmpl w:val="738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758A7"/>
    <w:multiLevelType w:val="hybridMultilevel"/>
    <w:tmpl w:val="809A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3F73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0C7E650F"/>
    <w:multiLevelType w:val="hybridMultilevel"/>
    <w:tmpl w:val="9F3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3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FB1EA9"/>
    <w:multiLevelType w:val="hybridMultilevel"/>
    <w:tmpl w:val="C8E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6B6D32"/>
    <w:multiLevelType w:val="hybridMultilevel"/>
    <w:tmpl w:val="1B6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141DE"/>
    <w:multiLevelType w:val="hybridMultilevel"/>
    <w:tmpl w:val="4CE0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23088E"/>
    <w:multiLevelType w:val="hybridMultilevel"/>
    <w:tmpl w:val="C8E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382E75"/>
    <w:multiLevelType w:val="hybridMultilevel"/>
    <w:tmpl w:val="F5E03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302A5"/>
    <w:multiLevelType w:val="hybridMultilevel"/>
    <w:tmpl w:val="E6BEC3BC"/>
    <w:lvl w:ilvl="0" w:tplc="6DC6A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43C77C3"/>
    <w:multiLevelType w:val="hybridMultilevel"/>
    <w:tmpl w:val="09E6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003FD8"/>
    <w:multiLevelType w:val="hybridMultilevel"/>
    <w:tmpl w:val="1A94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221445"/>
    <w:multiLevelType w:val="hybridMultilevel"/>
    <w:tmpl w:val="B876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B3D8A"/>
    <w:multiLevelType w:val="hybridMultilevel"/>
    <w:tmpl w:val="336A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100366"/>
    <w:multiLevelType w:val="hybridMultilevel"/>
    <w:tmpl w:val="0EC6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7216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25184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7150C3D"/>
    <w:multiLevelType w:val="hybridMultilevel"/>
    <w:tmpl w:val="9E966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EB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B354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CC42480"/>
    <w:multiLevelType w:val="hybridMultilevel"/>
    <w:tmpl w:val="D58ACE4A"/>
    <w:lvl w:ilvl="0" w:tplc="F22ADBE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CA0280"/>
    <w:multiLevelType w:val="hybridMultilevel"/>
    <w:tmpl w:val="C82AA208"/>
    <w:lvl w:ilvl="0" w:tplc="951AAF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D9269AA"/>
    <w:multiLevelType w:val="hybridMultilevel"/>
    <w:tmpl w:val="D5E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8E4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1A24D95"/>
    <w:multiLevelType w:val="hybridMultilevel"/>
    <w:tmpl w:val="2CB0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CC11DB"/>
    <w:multiLevelType w:val="hybridMultilevel"/>
    <w:tmpl w:val="16C618EE"/>
    <w:lvl w:ilvl="0" w:tplc="E1865EF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410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4AF6833"/>
    <w:multiLevelType w:val="hybridMultilevel"/>
    <w:tmpl w:val="5B02E8DC"/>
    <w:lvl w:ilvl="0" w:tplc="E1865EF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A41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7991831"/>
    <w:multiLevelType w:val="hybridMultilevel"/>
    <w:tmpl w:val="BC08E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92A4B0A"/>
    <w:multiLevelType w:val="hybridMultilevel"/>
    <w:tmpl w:val="0AF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5E79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3A8967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nsid w:val="3BD813E7"/>
    <w:multiLevelType w:val="hybridMultilevel"/>
    <w:tmpl w:val="254675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743EB4"/>
    <w:multiLevelType w:val="hybridMultilevel"/>
    <w:tmpl w:val="816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2B1CF8"/>
    <w:multiLevelType w:val="hybridMultilevel"/>
    <w:tmpl w:val="0B1CA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FCB14E9"/>
    <w:multiLevelType w:val="hybridMultilevel"/>
    <w:tmpl w:val="A9D4CD42"/>
    <w:lvl w:ilvl="0" w:tplc="FC76C344">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842F23"/>
    <w:multiLevelType w:val="hybridMultilevel"/>
    <w:tmpl w:val="17C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671A26"/>
    <w:multiLevelType w:val="singleLevel"/>
    <w:tmpl w:val="A4527B16"/>
    <w:lvl w:ilvl="0">
      <w:start w:val="12"/>
      <w:numFmt w:val="decimal"/>
      <w:lvlText w:val="%1."/>
      <w:lvlJc w:val="left"/>
      <w:pPr>
        <w:tabs>
          <w:tab w:val="num" w:pos="360"/>
        </w:tabs>
        <w:ind w:left="360" w:hanging="360"/>
      </w:pPr>
      <w:rPr>
        <w:rFonts w:hint="default"/>
        <w:b/>
      </w:rPr>
    </w:lvl>
  </w:abstractNum>
  <w:abstractNum w:abstractNumId="48">
    <w:nsid w:val="43EA2F90"/>
    <w:multiLevelType w:val="singleLevel"/>
    <w:tmpl w:val="04090011"/>
    <w:lvl w:ilvl="0">
      <w:start w:val="7"/>
      <w:numFmt w:val="decimal"/>
      <w:lvlText w:val="%1)"/>
      <w:lvlJc w:val="left"/>
      <w:pPr>
        <w:tabs>
          <w:tab w:val="num" w:pos="360"/>
        </w:tabs>
        <w:ind w:left="360" w:hanging="360"/>
      </w:pPr>
      <w:rPr>
        <w:rFonts w:hint="default"/>
      </w:rPr>
    </w:lvl>
  </w:abstractNum>
  <w:abstractNum w:abstractNumId="49">
    <w:nsid w:val="453E2B51"/>
    <w:multiLevelType w:val="hybridMultilevel"/>
    <w:tmpl w:val="2E8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D7798A"/>
    <w:multiLevelType w:val="hybridMultilevel"/>
    <w:tmpl w:val="E90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B277E0"/>
    <w:multiLevelType w:val="hybridMultilevel"/>
    <w:tmpl w:val="9142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D065A8"/>
    <w:multiLevelType w:val="hybridMultilevel"/>
    <w:tmpl w:val="46860E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531E73"/>
    <w:multiLevelType w:val="singleLevel"/>
    <w:tmpl w:val="A1CA745E"/>
    <w:lvl w:ilvl="0">
      <w:start w:val="1"/>
      <w:numFmt w:val="decimal"/>
      <w:lvlText w:val="%1."/>
      <w:lvlJc w:val="left"/>
      <w:pPr>
        <w:tabs>
          <w:tab w:val="num" w:pos="360"/>
        </w:tabs>
        <w:ind w:left="360" w:hanging="360"/>
      </w:pPr>
      <w:rPr>
        <w:rFonts w:hint="default"/>
        <w:b/>
      </w:rPr>
    </w:lvl>
  </w:abstractNum>
  <w:abstractNum w:abstractNumId="54">
    <w:nsid w:val="546B5299"/>
    <w:multiLevelType w:val="hybridMultilevel"/>
    <w:tmpl w:val="F4E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CE09EA"/>
    <w:multiLevelType w:val="hybridMultilevel"/>
    <w:tmpl w:val="1B0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CD34FE"/>
    <w:multiLevelType w:val="hybridMultilevel"/>
    <w:tmpl w:val="6AA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075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58C833EB"/>
    <w:multiLevelType w:val="singleLevel"/>
    <w:tmpl w:val="04090001"/>
    <w:lvl w:ilvl="0">
      <w:start w:val="1"/>
      <w:numFmt w:val="bullet"/>
      <w:lvlText w:val=""/>
      <w:lvlJc w:val="left"/>
      <w:pPr>
        <w:ind w:left="720" w:hanging="360"/>
      </w:pPr>
      <w:rPr>
        <w:rFonts w:ascii="Symbol" w:hAnsi="Symbol" w:hint="default"/>
      </w:rPr>
    </w:lvl>
  </w:abstractNum>
  <w:abstractNum w:abstractNumId="59">
    <w:nsid w:val="58CB36BB"/>
    <w:multiLevelType w:val="hybridMultilevel"/>
    <w:tmpl w:val="B8A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17211E"/>
    <w:multiLevelType w:val="hybridMultilevel"/>
    <w:tmpl w:val="534CE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C5F79EB"/>
    <w:multiLevelType w:val="hybridMultilevel"/>
    <w:tmpl w:val="F51A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1534BC"/>
    <w:multiLevelType w:val="hybridMultilevel"/>
    <w:tmpl w:val="4A0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1C3B7A"/>
    <w:multiLevelType w:val="hybridMultilevel"/>
    <w:tmpl w:val="E5D0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F11B85"/>
    <w:multiLevelType w:val="hybridMultilevel"/>
    <w:tmpl w:val="7BE23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5">
    <w:nsid w:val="60074070"/>
    <w:multiLevelType w:val="hybridMultilevel"/>
    <w:tmpl w:val="7AF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11177F"/>
    <w:multiLevelType w:val="hybridMultilevel"/>
    <w:tmpl w:val="27EA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1B1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2A65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4392E11"/>
    <w:multiLevelType w:val="singleLevel"/>
    <w:tmpl w:val="0409000F"/>
    <w:lvl w:ilvl="0">
      <w:start w:val="1"/>
      <w:numFmt w:val="decimal"/>
      <w:lvlText w:val="%1."/>
      <w:lvlJc w:val="left"/>
      <w:pPr>
        <w:tabs>
          <w:tab w:val="num" w:pos="360"/>
        </w:tabs>
        <w:ind w:left="360" w:hanging="360"/>
      </w:pPr>
    </w:lvl>
  </w:abstractNum>
  <w:abstractNum w:abstractNumId="70">
    <w:nsid w:val="666A2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670F7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672E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830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6B0021F5"/>
    <w:multiLevelType w:val="hybridMultilevel"/>
    <w:tmpl w:val="0BAADC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BB336F"/>
    <w:multiLevelType w:val="hybridMultilevel"/>
    <w:tmpl w:val="FCB658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ED3088"/>
    <w:multiLevelType w:val="hybridMultilevel"/>
    <w:tmpl w:val="0DE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827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E9D4939"/>
    <w:multiLevelType w:val="hybridMultilevel"/>
    <w:tmpl w:val="7F6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81674E"/>
    <w:multiLevelType w:val="hybridMultilevel"/>
    <w:tmpl w:val="D682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0A42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2E056D9"/>
    <w:multiLevelType w:val="hybridMultilevel"/>
    <w:tmpl w:val="23B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4B5717"/>
    <w:multiLevelType w:val="singleLevel"/>
    <w:tmpl w:val="0409000F"/>
    <w:lvl w:ilvl="0">
      <w:start w:val="5"/>
      <w:numFmt w:val="decimal"/>
      <w:lvlText w:val="%1."/>
      <w:lvlJc w:val="left"/>
      <w:pPr>
        <w:ind w:left="720" w:hanging="360"/>
      </w:pPr>
      <w:rPr>
        <w:rFonts w:hint="default"/>
        <w:u w:val="none"/>
      </w:rPr>
    </w:lvl>
  </w:abstractNum>
  <w:abstractNum w:abstractNumId="83">
    <w:nsid w:val="73B66CF3"/>
    <w:multiLevelType w:val="hybridMultilevel"/>
    <w:tmpl w:val="EAC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221822"/>
    <w:multiLevelType w:val="hybridMultilevel"/>
    <w:tmpl w:val="91504B3A"/>
    <w:lvl w:ilvl="0" w:tplc="FA58BDD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82A3CEC"/>
    <w:multiLevelType w:val="hybridMultilevel"/>
    <w:tmpl w:val="E8E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465AC0"/>
    <w:multiLevelType w:val="hybridMultilevel"/>
    <w:tmpl w:val="9F34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D5555A"/>
    <w:multiLevelType w:val="hybridMultilevel"/>
    <w:tmpl w:val="4A76EF12"/>
    <w:lvl w:ilvl="0" w:tplc="273A57E0">
      <w:start w:val="1"/>
      <w:numFmt w:val="decimal"/>
      <w:lvlText w:val="%1."/>
      <w:lvlJc w:val="left"/>
      <w:pPr>
        <w:tabs>
          <w:tab w:val="num" w:pos="1170"/>
        </w:tabs>
        <w:ind w:left="1170" w:hanging="360"/>
      </w:pPr>
      <w:rPr>
        <w:sz w:val="22"/>
        <w:szCs w:val="22"/>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88">
    <w:nsid w:val="790C148A"/>
    <w:multiLevelType w:val="hybridMultilevel"/>
    <w:tmpl w:val="68062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9C41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A252A8B"/>
    <w:multiLevelType w:val="hybridMultilevel"/>
    <w:tmpl w:val="B76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A43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CE95151"/>
    <w:multiLevelType w:val="hybridMultilevel"/>
    <w:tmpl w:val="BDAE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750A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4">
    <w:nsid w:val="7FD55E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76"/>
  </w:num>
  <w:num w:numId="5">
    <w:abstractNumId w:val="64"/>
  </w:num>
  <w:num w:numId="6">
    <w:abstractNumId w:val="62"/>
  </w:num>
  <w:num w:numId="7">
    <w:abstractNumId w:val="11"/>
  </w:num>
  <w:num w:numId="8">
    <w:abstractNumId w:val="46"/>
  </w:num>
  <w:num w:numId="9">
    <w:abstractNumId w:val="50"/>
  </w:num>
  <w:num w:numId="10">
    <w:abstractNumId w:val="30"/>
  </w:num>
  <w:num w:numId="11">
    <w:abstractNumId w:val="59"/>
  </w:num>
  <w:num w:numId="12">
    <w:abstractNumId w:val="81"/>
  </w:num>
  <w:num w:numId="13">
    <w:abstractNumId w:val="20"/>
  </w:num>
  <w:num w:numId="14">
    <w:abstractNumId w:val="84"/>
  </w:num>
  <w:num w:numId="15">
    <w:abstractNumId w:val="85"/>
  </w:num>
  <w:num w:numId="16">
    <w:abstractNumId w:val="15"/>
  </w:num>
  <w:num w:numId="17">
    <w:abstractNumId w:val="58"/>
    <w:lvlOverride w:ilvl="0"/>
  </w:num>
  <w:num w:numId="18">
    <w:abstractNumId w:val="75"/>
  </w:num>
  <w:num w:numId="19">
    <w:abstractNumId w:val="28"/>
  </w:num>
  <w:num w:numId="20">
    <w:abstractNumId w:val="58"/>
  </w:num>
  <w:num w:numId="21">
    <w:abstractNumId w:val="9"/>
  </w:num>
  <w:num w:numId="22">
    <w:abstractNumId w:val="52"/>
  </w:num>
  <w:num w:numId="23">
    <w:abstractNumId w:val="78"/>
  </w:num>
  <w:num w:numId="24">
    <w:abstractNumId w:val="69"/>
  </w:num>
  <w:num w:numId="25">
    <w:abstractNumId w:val="94"/>
  </w:num>
  <w:num w:numId="26">
    <w:abstractNumId w:val="40"/>
  </w:num>
  <w:num w:numId="27">
    <w:abstractNumId w:val="72"/>
  </w:num>
  <w:num w:numId="28">
    <w:abstractNumId w:val="73"/>
  </w:num>
  <w:num w:numId="29">
    <w:abstractNumId w:val="24"/>
  </w:num>
  <w:num w:numId="30">
    <w:abstractNumId w:val="25"/>
  </w:num>
  <w:num w:numId="31">
    <w:abstractNumId w:val="32"/>
  </w:num>
  <w:num w:numId="32">
    <w:abstractNumId w:val="5"/>
  </w:num>
  <w:num w:numId="33">
    <w:abstractNumId w:val="2"/>
  </w:num>
  <w:num w:numId="34">
    <w:abstractNumId w:val="80"/>
  </w:num>
  <w:num w:numId="35">
    <w:abstractNumId w:val="93"/>
  </w:num>
  <w:num w:numId="36">
    <w:abstractNumId w:val="37"/>
  </w:num>
  <w:num w:numId="37">
    <w:abstractNumId w:val="41"/>
  </w:num>
  <w:num w:numId="38">
    <w:abstractNumId w:val="27"/>
  </w:num>
  <w:num w:numId="39">
    <w:abstractNumId w:val="10"/>
  </w:num>
  <w:num w:numId="40">
    <w:abstractNumId w:val="71"/>
  </w:num>
  <w:num w:numId="41">
    <w:abstractNumId w:val="89"/>
  </w:num>
  <w:num w:numId="42">
    <w:abstractNumId w:val="12"/>
  </w:num>
  <w:num w:numId="43">
    <w:abstractNumId w:val="91"/>
  </w:num>
  <w:num w:numId="44">
    <w:abstractNumId w:val="68"/>
  </w:num>
  <w:num w:numId="45">
    <w:abstractNumId w:val="70"/>
  </w:num>
  <w:num w:numId="46">
    <w:abstractNumId w:val="67"/>
  </w:num>
  <w:num w:numId="47">
    <w:abstractNumId w:val="3"/>
  </w:num>
  <w:num w:numId="48">
    <w:abstractNumId w:val="35"/>
  </w:num>
  <w:num w:numId="49">
    <w:abstractNumId w:val="77"/>
  </w:num>
  <w:num w:numId="50">
    <w:abstractNumId w:val="79"/>
  </w:num>
  <w:num w:numId="51">
    <w:abstractNumId w:val="26"/>
  </w:num>
  <w:num w:numId="52">
    <w:abstractNumId w:val="38"/>
  </w:num>
  <w:num w:numId="53">
    <w:abstractNumId w:val="56"/>
  </w:num>
  <w:num w:numId="54">
    <w:abstractNumId w:val="7"/>
  </w:num>
  <w:num w:numId="55">
    <w:abstractNumId w:val="87"/>
  </w:num>
  <w:num w:numId="56">
    <w:abstractNumId w:val="82"/>
  </w:num>
  <w:num w:numId="57">
    <w:abstractNumId w:val="48"/>
  </w:num>
  <w:num w:numId="58">
    <w:abstractNumId w:val="57"/>
  </w:num>
  <w:num w:numId="59">
    <w:abstractNumId w:val="61"/>
  </w:num>
  <w:num w:numId="60">
    <w:abstractNumId w:val="23"/>
  </w:num>
  <w:num w:numId="61">
    <w:abstractNumId w:val="36"/>
  </w:num>
  <w:num w:numId="62">
    <w:abstractNumId w:val="34"/>
  </w:num>
  <w:num w:numId="63">
    <w:abstractNumId w:val="45"/>
  </w:num>
  <w:num w:numId="64">
    <w:abstractNumId w:val="22"/>
  </w:num>
  <w:num w:numId="65">
    <w:abstractNumId w:val="33"/>
  </w:num>
  <w:num w:numId="66">
    <w:abstractNumId w:val="43"/>
  </w:num>
  <w:num w:numId="67">
    <w:abstractNumId w:val="66"/>
  </w:num>
  <w:num w:numId="68">
    <w:abstractNumId w:val="65"/>
  </w:num>
  <w:num w:numId="69">
    <w:abstractNumId w:val="54"/>
  </w:num>
  <w:num w:numId="70">
    <w:abstractNumId w:val="42"/>
  </w:num>
  <w:num w:numId="71">
    <w:abstractNumId w:val="29"/>
  </w:num>
  <w:num w:numId="72">
    <w:abstractNumId w:val="74"/>
  </w:num>
  <w:num w:numId="73">
    <w:abstractNumId w:val="17"/>
  </w:num>
  <w:num w:numId="74">
    <w:abstractNumId w:val="63"/>
  </w:num>
  <w:num w:numId="75">
    <w:abstractNumId w:val="86"/>
  </w:num>
  <w:num w:numId="76">
    <w:abstractNumId w:val="6"/>
  </w:num>
  <w:num w:numId="77">
    <w:abstractNumId w:val="55"/>
  </w:num>
  <w:num w:numId="78">
    <w:abstractNumId w:val="88"/>
  </w:num>
  <w:num w:numId="79">
    <w:abstractNumId w:val="19"/>
  </w:num>
  <w:num w:numId="80">
    <w:abstractNumId w:val="51"/>
  </w:num>
  <w:num w:numId="81">
    <w:abstractNumId w:val="39"/>
  </w:num>
  <w:num w:numId="82">
    <w:abstractNumId w:val="1"/>
  </w:num>
  <w:num w:numId="83">
    <w:abstractNumId w:val="16"/>
  </w:num>
  <w:num w:numId="84">
    <w:abstractNumId w:val="90"/>
  </w:num>
  <w:num w:numId="85">
    <w:abstractNumId w:val="49"/>
  </w:num>
  <w:num w:numId="86">
    <w:abstractNumId w:val="18"/>
  </w:num>
  <w:num w:numId="87">
    <w:abstractNumId w:val="31"/>
  </w:num>
  <w:num w:numId="88">
    <w:abstractNumId w:val="21"/>
  </w:num>
  <w:num w:numId="89">
    <w:abstractNumId w:val="53"/>
  </w:num>
  <w:num w:numId="90">
    <w:abstractNumId w:val="47"/>
  </w:num>
  <w:num w:numId="91">
    <w:abstractNumId w:val="4"/>
  </w:num>
  <w:num w:numId="92">
    <w:abstractNumId w:val="8"/>
  </w:num>
  <w:num w:numId="93">
    <w:abstractNumId w:val="14"/>
  </w:num>
  <w:num w:numId="94">
    <w:abstractNumId w:val="44"/>
  </w:num>
  <w:num w:numId="95">
    <w:abstractNumId w:val="60"/>
  </w:num>
  <w:num w:numId="96">
    <w:abstractNumId w:val="92"/>
  </w:num>
  <w:num w:numId="97">
    <w:abstractNumId w:val="8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040CBB"/>
    <w:rsid w:val="00136A51"/>
    <w:rsid w:val="00207FE8"/>
    <w:rsid w:val="00211206"/>
    <w:rsid w:val="00265075"/>
    <w:rsid w:val="00324C3E"/>
    <w:rsid w:val="004A0DA4"/>
    <w:rsid w:val="004F609E"/>
    <w:rsid w:val="005C4BBA"/>
    <w:rsid w:val="00682634"/>
    <w:rsid w:val="006927E3"/>
    <w:rsid w:val="00705A27"/>
    <w:rsid w:val="00716DA5"/>
    <w:rsid w:val="007D196D"/>
    <w:rsid w:val="00810468"/>
    <w:rsid w:val="0081122E"/>
    <w:rsid w:val="008C2826"/>
    <w:rsid w:val="00991813"/>
    <w:rsid w:val="009C2CCF"/>
    <w:rsid w:val="00A11B10"/>
    <w:rsid w:val="00A724C5"/>
    <w:rsid w:val="00AC58A1"/>
    <w:rsid w:val="00B11031"/>
    <w:rsid w:val="00B25315"/>
    <w:rsid w:val="00BA12F7"/>
    <w:rsid w:val="00C16844"/>
    <w:rsid w:val="00C4291B"/>
    <w:rsid w:val="00CA28E8"/>
    <w:rsid w:val="00D658B4"/>
    <w:rsid w:val="00DE1F6A"/>
    <w:rsid w:val="00DE5637"/>
    <w:rsid w:val="00F5524B"/>
    <w:rsid w:val="00F920E1"/>
    <w:rsid w:val="00FB22FD"/>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semiHidden/>
    <w:unhideWhenUsed/>
    <w:qFormat/>
    <w:rsid w:val="00FF4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FF4C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4C38"/>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FF4C38"/>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FF4C38"/>
    <w:pPr>
      <w:spacing w:after="120" w:line="480" w:lineRule="auto"/>
    </w:pPr>
  </w:style>
  <w:style w:type="character" w:customStyle="1" w:styleId="BodyText2Char">
    <w:name w:val="Body Text 2 Char"/>
    <w:basedOn w:val="DefaultParagraphFont"/>
    <w:link w:val="BodyText2"/>
    <w:uiPriority w:val="99"/>
    <w:semiHidden/>
    <w:rsid w:val="00FF4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semiHidden/>
    <w:unhideWhenUsed/>
    <w:qFormat/>
    <w:rsid w:val="00FF4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FF4C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4C38"/>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FF4C38"/>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FF4C38"/>
    <w:pPr>
      <w:spacing w:after="120" w:line="480" w:lineRule="auto"/>
    </w:pPr>
  </w:style>
  <w:style w:type="character" w:customStyle="1" w:styleId="BodyText2Char">
    <w:name w:val="Body Text 2 Char"/>
    <w:basedOn w:val="DefaultParagraphFont"/>
    <w:link w:val="BodyText2"/>
    <w:uiPriority w:val="99"/>
    <w:semiHidden/>
    <w:rsid w:val="00FF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mp.org/Tools/institutionalhighAler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mp.org/Tools/institutionalhighAlert.a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smp.org/Tools/institutionalhighAlert.asp" TargetMode="External"/><Relationship Id="rId4" Type="http://schemas.microsoft.com/office/2007/relationships/stylesWithEffects" Target="stylesWithEffects.xml"/><Relationship Id="rId9" Type="http://schemas.openxmlformats.org/officeDocument/2006/relationships/hyperlink" Target="http://www.ismp.org/Tools/institutionalhighAlert.asp" TargetMode="External"/><Relationship Id="rId14" Type="http://schemas.openxmlformats.org/officeDocument/2006/relationships/hyperlink" Target="http://www.phac-aspc.gc.ca/im/aefi-form-e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749C-39AA-4A50-8A6A-3BC003ED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100</Pages>
  <Words>25650</Words>
  <Characters>146209</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7</cp:revision>
  <dcterms:created xsi:type="dcterms:W3CDTF">2019-02-14T20:14:00Z</dcterms:created>
  <dcterms:modified xsi:type="dcterms:W3CDTF">2019-02-14T20:57:00Z</dcterms:modified>
</cp:coreProperties>
</file>