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firstLine="0"/>
        <w:rPr>
          <w:sz w:val="14"/>
        </w:rPr>
      </w:pPr>
    </w:p>
    <w:tbl>
      <w:tblPr>
        <w:tblW w:w="0" w:type="auto"/>
        <w:jc w:val="left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074"/>
      </w:tblGrid>
      <w:tr>
        <w:trPr>
          <w:trHeight w:val="356" w:hRule="exact"/>
        </w:trPr>
        <w:tc>
          <w:tcPr>
            <w:tcW w:w="5074" w:type="dxa"/>
          </w:tcPr>
          <w:p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Medications</w:t>
            </w:r>
          </w:p>
        </w:tc>
      </w:tr>
      <w:tr>
        <w:trPr>
          <w:trHeight w:val="648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2972"/>
              <w:rPr>
                <w:sz w:val="24"/>
              </w:rPr>
            </w:pPr>
            <w:r>
              <w:rPr>
                <w:sz w:val="24"/>
              </w:rPr>
              <w:t>Original Date: September 1, 2007</w:t>
            </w:r>
          </w:p>
        </w:tc>
      </w:tr>
      <w:tr>
        <w:trPr>
          <w:trHeight w:val="656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4, 2018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4, 2019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2"/>
        </w:rPr>
      </w:pPr>
    </w:p>
    <w:p>
      <w:pPr>
        <w:pStyle w:val="Heading1"/>
        <w:ind w:right="3528"/>
      </w:pPr>
      <w:r>
        <w:rPr/>
        <w:t>POLICY STATEMENT</w:t>
      </w:r>
    </w:p>
    <w:p>
      <w:pPr>
        <w:pStyle w:val="BodyText"/>
        <w:spacing w:line="247" w:lineRule="auto" w:before="285"/>
        <w:ind w:left="701" w:right="508" w:firstLine="0"/>
        <w:jc w:val="both"/>
      </w:pPr>
      <w:r>
        <w:rPr/>
        <w:t>All trained staff will consistently and safely dispense and administer medications to SABV residents/participants according to specified SABV standards of administration and documentation.</w:t>
      </w:r>
    </w:p>
    <w:p>
      <w:pPr>
        <w:pStyle w:val="BodyText"/>
        <w:spacing w:before="7"/>
        <w:ind w:left="0" w:firstLine="0"/>
        <w:rPr>
          <w:sz w:val="17"/>
        </w:rPr>
      </w:pPr>
    </w:p>
    <w:p>
      <w:pPr>
        <w:pStyle w:val="Heading1"/>
      </w:pPr>
      <w:r>
        <w:rPr/>
        <w:t>PROCEDURES</w:t>
      </w:r>
    </w:p>
    <w:p>
      <w:pPr>
        <w:pStyle w:val="Heading2"/>
        <w:numPr>
          <w:ilvl w:val="0"/>
          <w:numId w:val="1"/>
        </w:numPr>
        <w:tabs>
          <w:tab w:pos="1042" w:val="left" w:leader="none"/>
        </w:tabs>
        <w:spacing w:line="240" w:lineRule="auto" w:before="288" w:after="0"/>
        <w:ind w:left="1042" w:right="0" w:hanging="352"/>
        <w:jc w:val="left"/>
      </w:pPr>
      <w:r>
        <w:rPr/>
        <w:t>Administration</w:t>
      </w:r>
      <w:r>
        <w:rPr>
          <w:spacing w:val="-7"/>
        </w:rPr>
        <w:t> </w:t>
      </w:r>
      <w:r>
        <w:rPr/>
        <w:t>Standards</w:t>
      </w:r>
    </w:p>
    <w:p>
      <w:pPr>
        <w:pStyle w:val="BodyText"/>
        <w:spacing w:line="247" w:lineRule="auto" w:before="1"/>
        <w:ind w:left="1061" w:right="501" w:firstLine="0"/>
        <w:jc w:val="both"/>
      </w:pPr>
      <w:r>
        <w:rPr>
          <w:spacing w:val="-9"/>
        </w:rPr>
        <w:t>To </w:t>
      </w:r>
      <w:r>
        <w:rPr/>
        <w:t>ensure accurate and safe medication administration, the same staff must dispense and administer the medication and initial the </w:t>
      </w:r>
      <w:r>
        <w:rPr>
          <w:u w:val="single"/>
        </w:rPr>
        <w:t>Medication Administration Record (MAR) </w:t>
      </w:r>
      <w:r>
        <w:rPr/>
        <w:t>that it  has been administered following the</w:t>
      </w:r>
      <w:r>
        <w:rPr>
          <w:spacing w:val="-4"/>
        </w:rPr>
        <w:t> </w:t>
      </w:r>
      <w:r>
        <w:rPr>
          <w:spacing w:val="-3"/>
        </w:rPr>
        <w:t>“7R’s”.</w:t>
      </w:r>
    </w:p>
    <w:p>
      <w:pPr>
        <w:pStyle w:val="BodyText"/>
        <w:spacing w:before="7"/>
        <w:ind w:left="0" w:firstLine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82" w:lineRule="exact" w:before="1" w:after="0"/>
        <w:ind w:left="1422" w:right="0" w:hanging="360"/>
        <w:jc w:val="both"/>
        <w:rPr>
          <w:rFonts w:ascii="Lucida Sans"/>
          <w:sz w:val="24"/>
        </w:rPr>
      </w:pPr>
      <w:r>
        <w:rPr>
          <w:sz w:val="24"/>
        </w:rPr>
        <w:t>RIGHT</w:t>
      </w:r>
      <w:r>
        <w:rPr>
          <w:spacing w:val="-6"/>
          <w:sz w:val="24"/>
        </w:rPr>
        <w:t> </w:t>
      </w:r>
      <w:r>
        <w:rPr>
          <w:sz w:val="24"/>
        </w:rPr>
        <w:t>PERSON</w:t>
      </w:r>
    </w:p>
    <w:p>
      <w:pPr>
        <w:pStyle w:val="ListParagraph"/>
        <w:numPr>
          <w:ilvl w:val="2"/>
          <w:numId w:val="1"/>
        </w:numPr>
        <w:tabs>
          <w:tab w:pos="1782" w:val="left" w:leader="none"/>
        </w:tabs>
        <w:spacing w:line="259" w:lineRule="auto" w:before="0" w:after="0"/>
        <w:ind w:left="1782" w:right="518" w:hanging="360"/>
        <w:jc w:val="both"/>
        <w:rPr>
          <w:rFonts w:ascii="Symbol"/>
          <w:sz w:val="24"/>
        </w:rPr>
      </w:pPr>
      <w:r>
        <w:rPr>
          <w:sz w:val="24"/>
        </w:rPr>
        <w:t>Confirm the person corresponds with the name on the MAR. Only administer medication to the person whom the medication has been</w:t>
      </w:r>
      <w:r>
        <w:rPr>
          <w:spacing w:val="-17"/>
          <w:sz w:val="24"/>
        </w:rPr>
        <w:t> </w:t>
      </w:r>
      <w:r>
        <w:rPr>
          <w:sz w:val="24"/>
        </w:rPr>
        <w:t>prescribed.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54" w:lineRule="exact" w:before="3" w:after="0"/>
        <w:ind w:left="1422" w:right="0" w:hanging="360"/>
        <w:jc w:val="both"/>
        <w:rPr>
          <w:rFonts w:ascii="Lucida Sans"/>
          <w:sz w:val="24"/>
        </w:rPr>
      </w:pPr>
      <w:r>
        <w:rPr>
          <w:sz w:val="24"/>
        </w:rPr>
        <w:t>RIGHT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MEDICATION</w:t>
      </w:r>
    </w:p>
    <w:p>
      <w:pPr>
        <w:pStyle w:val="ListParagraph"/>
        <w:numPr>
          <w:ilvl w:val="2"/>
          <w:numId w:val="1"/>
        </w:numPr>
        <w:tabs>
          <w:tab w:pos="1782" w:val="left" w:leader="none"/>
        </w:tabs>
        <w:spacing w:line="261" w:lineRule="auto" w:before="0" w:after="0"/>
        <w:ind w:left="1782" w:right="512" w:hanging="360"/>
        <w:jc w:val="both"/>
        <w:rPr>
          <w:rFonts w:ascii="Symbol"/>
          <w:sz w:val="24"/>
        </w:rPr>
      </w:pPr>
      <w:r>
        <w:rPr>
          <w:sz w:val="24"/>
        </w:rPr>
        <w:t>Confirm the medication to be administered corresponds with the name of the medication on the</w:t>
      </w:r>
      <w:r>
        <w:rPr>
          <w:spacing w:val="-6"/>
          <w:sz w:val="24"/>
        </w:rPr>
        <w:t> </w:t>
      </w:r>
      <w:r>
        <w:rPr>
          <w:sz w:val="24"/>
        </w:rPr>
        <w:t>MAR.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51" w:lineRule="exact" w:before="5" w:after="0"/>
        <w:ind w:left="1422" w:right="0" w:hanging="360"/>
        <w:jc w:val="both"/>
        <w:rPr>
          <w:rFonts w:ascii="Lucida Sans"/>
          <w:sz w:val="24"/>
        </w:rPr>
      </w:pP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DOSE</w:t>
      </w:r>
    </w:p>
    <w:p>
      <w:pPr>
        <w:pStyle w:val="ListParagraph"/>
        <w:numPr>
          <w:ilvl w:val="2"/>
          <w:numId w:val="1"/>
        </w:numPr>
        <w:tabs>
          <w:tab w:pos="1781" w:val="left" w:leader="none"/>
          <w:tab w:pos="1782" w:val="left" w:leader="none"/>
        </w:tabs>
        <w:spacing w:line="289" w:lineRule="exact" w:before="0" w:after="0"/>
        <w:ind w:left="1782" w:right="0" w:hanging="360"/>
        <w:jc w:val="left"/>
        <w:rPr>
          <w:rFonts w:ascii="Symbol"/>
          <w:sz w:val="24"/>
        </w:rPr>
      </w:pPr>
      <w:r>
        <w:rPr>
          <w:sz w:val="24"/>
        </w:rPr>
        <w:t>Confirm the dosage of the medication corresponds with the dosage on the</w:t>
      </w:r>
      <w:r>
        <w:rPr>
          <w:spacing w:val="-19"/>
          <w:sz w:val="24"/>
        </w:rPr>
        <w:t> </w:t>
      </w:r>
      <w:r>
        <w:rPr>
          <w:sz w:val="24"/>
        </w:rPr>
        <w:t>MAR.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76" w:lineRule="exact" w:before="20" w:after="0"/>
        <w:ind w:left="1422" w:right="0" w:hanging="360"/>
        <w:jc w:val="both"/>
        <w:rPr>
          <w:rFonts w:ascii="Lucida Sans"/>
          <w:sz w:val="24"/>
        </w:rPr>
      </w:pPr>
      <w:r>
        <w:rPr>
          <w:sz w:val="24"/>
        </w:rPr>
        <w:t>RIGHT</w:t>
      </w:r>
      <w:r>
        <w:rPr>
          <w:spacing w:val="-3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2"/>
          <w:numId w:val="1"/>
        </w:numPr>
        <w:tabs>
          <w:tab w:pos="1782" w:val="left" w:leader="none"/>
        </w:tabs>
        <w:spacing w:line="247" w:lineRule="auto" w:before="0" w:after="0"/>
        <w:ind w:left="1782" w:right="513" w:hanging="360"/>
        <w:jc w:val="both"/>
        <w:rPr>
          <w:rFonts w:ascii="Symbol"/>
          <w:i/>
          <w:sz w:val="25"/>
        </w:rPr>
      </w:pPr>
      <w:r>
        <w:rPr>
          <w:sz w:val="24"/>
        </w:rPr>
        <w:t>Confirm the time the medication is to be administered corresponds with the time on the MAR and the current time. Note: </w:t>
      </w:r>
      <w:r>
        <w:rPr>
          <w:i/>
          <w:sz w:val="24"/>
        </w:rPr>
        <w:t>Unless otherwise stated by the doctor or </w:t>
      </w:r>
      <w:r>
        <w:rPr>
          <w:i/>
          <w:sz w:val="24"/>
        </w:rPr>
        <w:t>pharmacist, medications must be administered within the 1 hour before the specified time or 1 hour after the specified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time.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66" w:lineRule="exact" w:before="9" w:after="0"/>
        <w:ind w:left="1422" w:right="0" w:hanging="360"/>
        <w:jc w:val="both"/>
        <w:rPr>
          <w:rFonts w:ascii="Lucida Sans"/>
          <w:sz w:val="24"/>
        </w:rPr>
      </w:pP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ROUTE</w:t>
      </w:r>
    </w:p>
    <w:p>
      <w:pPr>
        <w:pStyle w:val="ListParagraph"/>
        <w:numPr>
          <w:ilvl w:val="2"/>
          <w:numId w:val="1"/>
        </w:numPr>
        <w:tabs>
          <w:tab w:pos="1782" w:val="left" w:leader="none"/>
        </w:tabs>
        <w:spacing w:line="259" w:lineRule="auto" w:before="0" w:after="0"/>
        <w:ind w:left="1782" w:right="516" w:hanging="360"/>
        <w:jc w:val="both"/>
        <w:rPr>
          <w:rFonts w:ascii="Symbol"/>
          <w:sz w:val="24"/>
        </w:rPr>
      </w:pPr>
      <w:r>
        <w:rPr>
          <w:sz w:val="24"/>
        </w:rPr>
        <w:t>Confirm the correct medication administration route according to the label and MAR instructions.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55" w:lineRule="exact" w:before="4" w:after="0"/>
        <w:ind w:left="1422" w:right="0" w:hanging="360"/>
        <w:jc w:val="both"/>
        <w:rPr>
          <w:rFonts w:ascii="Lucida Sans"/>
          <w:sz w:val="24"/>
        </w:rPr>
      </w:pPr>
      <w:r>
        <w:rPr>
          <w:sz w:val="24"/>
        </w:rPr>
        <w:t>RIGHT</w:t>
      </w:r>
      <w:r>
        <w:rPr>
          <w:spacing w:val="9"/>
          <w:sz w:val="24"/>
        </w:rPr>
        <w:t> </w:t>
      </w:r>
      <w:r>
        <w:rPr>
          <w:spacing w:val="-5"/>
          <w:sz w:val="24"/>
        </w:rPr>
        <w:t>DOCUMENTATION</w:t>
      </w:r>
    </w:p>
    <w:p>
      <w:pPr>
        <w:pStyle w:val="ListParagraph"/>
        <w:numPr>
          <w:ilvl w:val="2"/>
          <w:numId w:val="1"/>
        </w:numPr>
        <w:tabs>
          <w:tab w:pos="1782" w:val="left" w:leader="none"/>
        </w:tabs>
        <w:spacing w:line="259" w:lineRule="auto" w:before="0" w:after="0"/>
        <w:ind w:left="1782" w:right="505" w:hanging="360"/>
        <w:jc w:val="both"/>
        <w:rPr>
          <w:rFonts w:ascii="Symbol"/>
          <w:sz w:val="24"/>
        </w:rPr>
      </w:pPr>
      <w:r>
        <w:rPr>
          <w:sz w:val="24"/>
        </w:rPr>
        <w:t>After administering the medication, initial the MAR to confirm the medication has been administered or use one of the designated</w:t>
      </w:r>
      <w:r>
        <w:rPr>
          <w:spacing w:val="-14"/>
          <w:sz w:val="24"/>
        </w:rPr>
        <w:t> </w:t>
      </w:r>
      <w:r>
        <w:rPr>
          <w:sz w:val="24"/>
        </w:rPr>
        <w:t>codes.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54" w:lineRule="exact" w:before="3" w:after="0"/>
        <w:ind w:left="1422" w:right="0" w:hanging="360"/>
        <w:jc w:val="both"/>
        <w:rPr>
          <w:rFonts w:ascii="Lucida Sans"/>
          <w:sz w:val="24"/>
        </w:rPr>
      </w:pPr>
      <w:r>
        <w:rPr>
          <w:sz w:val="24"/>
        </w:rPr>
        <w:t>RIGHT</w:t>
      </w:r>
      <w:r>
        <w:rPr>
          <w:spacing w:val="-10"/>
          <w:sz w:val="24"/>
        </w:rPr>
        <w:t> </w:t>
      </w:r>
      <w:r>
        <w:rPr>
          <w:sz w:val="24"/>
        </w:rPr>
        <w:t>STORAGE</w:t>
      </w:r>
    </w:p>
    <w:p>
      <w:pPr>
        <w:pStyle w:val="ListParagraph"/>
        <w:numPr>
          <w:ilvl w:val="2"/>
          <w:numId w:val="1"/>
        </w:numPr>
        <w:tabs>
          <w:tab w:pos="1781" w:val="left" w:leader="none"/>
          <w:tab w:pos="1782" w:val="left" w:leader="none"/>
        </w:tabs>
        <w:spacing w:line="289" w:lineRule="exact" w:before="0" w:after="0"/>
        <w:ind w:left="1782" w:right="0" w:hanging="360"/>
        <w:jc w:val="left"/>
        <w:rPr>
          <w:rFonts w:ascii="Symbol"/>
          <w:sz w:val="24"/>
        </w:rPr>
      </w:pPr>
      <w:r>
        <w:rPr>
          <w:sz w:val="24"/>
        </w:rPr>
        <w:t>Return any unused medication to the locked storage</w:t>
      </w:r>
      <w:r>
        <w:rPr>
          <w:spacing w:val="-14"/>
          <w:sz w:val="24"/>
        </w:rPr>
        <w:t> </w:t>
      </w:r>
      <w:r>
        <w:rPr>
          <w:sz w:val="24"/>
        </w:rPr>
        <w:t>area.</w:t>
      </w:r>
    </w:p>
    <w:p>
      <w:pPr>
        <w:spacing w:after="0" w:line="289" w:lineRule="exact"/>
        <w:jc w:val="left"/>
        <w:rPr>
          <w:rFonts w:ascii="Symbol"/>
          <w:sz w:val="24"/>
        </w:rPr>
        <w:sectPr>
          <w:headerReference w:type="default" r:id="rId5"/>
          <w:type w:val="continuous"/>
          <w:pgSz w:w="11910" w:h="16840"/>
          <w:pgMar w:header="850" w:top="1600" w:bottom="280" w:left="740" w:right="600"/>
        </w:sectPr>
      </w:pPr>
    </w:p>
    <w:p>
      <w:pPr>
        <w:pStyle w:val="BodyText"/>
        <w:spacing w:before="5"/>
        <w:ind w:left="0" w:firstLine="0"/>
        <w:rPr>
          <w:sz w:val="14"/>
        </w:rPr>
      </w:pPr>
    </w:p>
    <w:tbl>
      <w:tblPr>
        <w:tblW w:w="0" w:type="auto"/>
        <w:jc w:val="left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074"/>
      </w:tblGrid>
      <w:tr>
        <w:trPr>
          <w:trHeight w:val="356" w:hRule="exact"/>
        </w:trPr>
        <w:tc>
          <w:tcPr>
            <w:tcW w:w="5074" w:type="dxa"/>
          </w:tcPr>
          <w:p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Medications</w:t>
            </w:r>
          </w:p>
        </w:tc>
      </w:tr>
      <w:tr>
        <w:trPr>
          <w:trHeight w:val="648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2972"/>
              <w:rPr>
                <w:sz w:val="24"/>
              </w:rPr>
            </w:pPr>
            <w:r>
              <w:rPr>
                <w:sz w:val="24"/>
              </w:rPr>
              <w:t>Original Date: September 1, 2007</w:t>
            </w:r>
          </w:p>
        </w:tc>
      </w:tr>
      <w:tr>
        <w:trPr>
          <w:trHeight w:val="656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4, 2018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4, 2019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1042" w:val="left" w:leader="none"/>
        </w:tabs>
        <w:spacing w:line="240" w:lineRule="auto" w:before="90" w:after="0"/>
        <w:ind w:left="1042" w:right="0" w:hanging="340"/>
        <w:jc w:val="left"/>
      </w:pPr>
      <w:r>
        <w:rPr/>
        <w:t>Documentation</w:t>
      </w:r>
      <w:r>
        <w:rPr>
          <w:spacing w:val="-7"/>
        </w:rPr>
        <w:t> </w:t>
      </w:r>
      <w:r>
        <w:rPr/>
        <w:t>Standards</w:t>
      </w:r>
    </w:p>
    <w:p>
      <w:pPr>
        <w:pStyle w:val="BodyText"/>
        <w:spacing w:line="247" w:lineRule="auto" w:before="1"/>
        <w:ind w:left="1061" w:right="498" w:firstLine="0"/>
        <w:jc w:val="both"/>
      </w:pPr>
      <w:r>
        <w:rPr/>
        <w:t>To ensure proper and consistent documentation of the administration of medication, documentation will be kept in the form of </w:t>
      </w:r>
      <w:r>
        <w:rPr>
          <w:u w:val="single"/>
        </w:rPr>
        <w:t>Medication Administration Records </w:t>
      </w:r>
      <w:r>
        <w:rPr/>
        <w:t>(MAR) sheet (see Appendix 1a and 1b).</w:t>
      </w:r>
    </w:p>
    <w:p>
      <w:pPr>
        <w:spacing w:after="0" w:line="247" w:lineRule="auto"/>
        <w:jc w:val="both"/>
        <w:sectPr>
          <w:pgSz w:w="11910" w:h="16840"/>
          <w:pgMar w:header="850" w:footer="0" w:top="1600" w:bottom="280" w:left="740" w:right="600"/>
        </w:sectPr>
      </w:pPr>
    </w:p>
    <w:p>
      <w:pPr>
        <w:pStyle w:val="BodyText"/>
        <w:spacing w:before="5"/>
        <w:ind w:left="0" w:firstLine="0"/>
        <w:rPr>
          <w:sz w:val="14"/>
        </w:rPr>
      </w:pPr>
    </w:p>
    <w:tbl>
      <w:tblPr>
        <w:tblW w:w="0" w:type="auto"/>
        <w:jc w:val="left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074"/>
      </w:tblGrid>
      <w:tr>
        <w:trPr>
          <w:trHeight w:val="356" w:hRule="exact"/>
        </w:trPr>
        <w:tc>
          <w:tcPr>
            <w:tcW w:w="5074" w:type="dxa"/>
          </w:tcPr>
          <w:p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Medications</w:t>
            </w:r>
          </w:p>
        </w:tc>
      </w:tr>
      <w:tr>
        <w:trPr>
          <w:trHeight w:val="648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2972"/>
              <w:rPr>
                <w:sz w:val="24"/>
              </w:rPr>
            </w:pPr>
            <w:r>
              <w:rPr>
                <w:sz w:val="24"/>
              </w:rPr>
              <w:t>Original Date: September 1, 2007</w:t>
            </w:r>
          </w:p>
        </w:tc>
      </w:tr>
      <w:tr>
        <w:trPr>
          <w:trHeight w:val="656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4, 2018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4, 2019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47" w:lineRule="auto" w:before="90" w:after="0"/>
        <w:ind w:left="1422" w:right="507" w:hanging="360"/>
        <w:jc w:val="both"/>
        <w:rPr>
          <w:b/>
          <w:sz w:val="24"/>
        </w:rPr>
      </w:pPr>
      <w:r>
        <w:rPr>
          <w:sz w:val="24"/>
        </w:rPr>
        <w:t>The MAR will be prepared by the pharmacist/Prime </w:t>
      </w:r>
      <w:r>
        <w:rPr>
          <w:spacing w:val="-4"/>
          <w:sz w:val="24"/>
        </w:rPr>
        <w:t>Worker </w:t>
      </w:r>
      <w:r>
        <w:rPr>
          <w:sz w:val="24"/>
        </w:rPr>
        <w:t>or designate staff on a monthly basis. This must be checked by another staff that has completed SABV Medication training. </w:t>
      </w:r>
      <w:r>
        <w:rPr>
          <w:b/>
          <w:sz w:val="24"/>
        </w:rPr>
        <w:t>The information on the MAR must be the same as what is on the medication label. Any discrepancy must be questioned with the doctor  or pharmacist before medication is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administered.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47" w:lineRule="auto" w:before="0" w:after="0"/>
        <w:ind w:left="1422" w:right="493" w:hanging="360"/>
        <w:jc w:val="both"/>
        <w:rPr>
          <w:sz w:val="24"/>
        </w:rPr>
      </w:pPr>
      <w:r>
        <w:rPr>
          <w:sz w:val="24"/>
        </w:rPr>
        <w:t>Ensure </w:t>
      </w:r>
      <w:r>
        <w:rPr>
          <w:sz w:val="24"/>
          <w:u w:val="single"/>
        </w:rPr>
        <w:t>SABV Medication Administration Records </w:t>
      </w:r>
      <w:r>
        <w:rPr>
          <w:sz w:val="24"/>
        </w:rPr>
        <w:t>(MARs) includes the following</w:t>
      </w:r>
      <w:r>
        <w:rPr>
          <w:spacing w:val="-35"/>
          <w:sz w:val="24"/>
        </w:rPr>
        <w:t> </w:t>
      </w:r>
      <w:r>
        <w:rPr>
          <w:sz w:val="24"/>
        </w:rPr>
        <w:t>clearly printed</w:t>
      </w:r>
      <w:r>
        <w:rPr>
          <w:spacing w:val="-5"/>
          <w:sz w:val="24"/>
        </w:rPr>
        <w:t> </w:t>
      </w:r>
      <w:r>
        <w:rPr>
          <w:sz w:val="24"/>
        </w:rPr>
        <w:t>documentation: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78" w:lineRule="exact" w:before="0" w:after="0"/>
        <w:ind w:left="2142" w:right="0" w:hanging="360"/>
        <w:jc w:val="left"/>
        <w:rPr>
          <w:sz w:val="24"/>
        </w:rPr>
      </w:pPr>
      <w:r>
        <w:rPr>
          <w:sz w:val="24"/>
        </w:rPr>
        <w:t>Resident’s/Participant’s</w:t>
      </w:r>
      <w:r>
        <w:rPr>
          <w:spacing w:val="-36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0" w:after="0"/>
        <w:ind w:left="2142" w:right="0" w:hanging="360"/>
        <w:jc w:val="left"/>
        <w:rPr>
          <w:sz w:val="24"/>
        </w:rPr>
      </w:pPr>
      <w:r>
        <w:rPr>
          <w:sz w:val="24"/>
        </w:rPr>
        <w:t>Resident’s/Participant’s family doctor</w:t>
      </w:r>
      <w:r>
        <w:rPr>
          <w:spacing w:val="-40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Resident’s/Participant’s</w:t>
      </w:r>
      <w:r>
        <w:rPr>
          <w:spacing w:val="-8"/>
          <w:sz w:val="24"/>
        </w:rPr>
        <w:t> </w:t>
      </w:r>
      <w:r>
        <w:rPr>
          <w:sz w:val="24"/>
        </w:rPr>
        <w:t>allergies</w:t>
      </w:r>
      <w:r>
        <w:rPr>
          <w:spacing w:val="-8"/>
          <w:sz w:val="24"/>
        </w:rPr>
        <w:t> </w:t>
      </w:r>
      <w:r>
        <w:rPr>
          <w:sz w:val="24"/>
        </w:rPr>
        <w:t>listed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red</w:t>
      </w:r>
      <w:r>
        <w:rPr>
          <w:spacing w:val="-6"/>
          <w:sz w:val="24"/>
        </w:rPr>
        <w:t> </w:t>
      </w:r>
      <w:r>
        <w:rPr>
          <w:sz w:val="24"/>
        </w:rPr>
        <w:t>(or</w:t>
      </w:r>
      <w:r>
        <w:rPr>
          <w:spacing w:val="-6"/>
          <w:sz w:val="24"/>
        </w:rPr>
        <w:t> </w:t>
      </w:r>
      <w:r>
        <w:rPr>
          <w:sz w:val="24"/>
        </w:rPr>
        <w:t>enter</w:t>
      </w:r>
      <w:r>
        <w:rPr>
          <w:spacing w:val="-6"/>
          <w:sz w:val="24"/>
        </w:rPr>
        <w:t> </w:t>
      </w:r>
      <w:r>
        <w:rPr>
          <w:sz w:val="24"/>
        </w:rPr>
        <w:t>“none</w:t>
      </w:r>
      <w:r>
        <w:rPr>
          <w:spacing w:val="-1"/>
          <w:sz w:val="24"/>
        </w:rPr>
        <w:t> </w:t>
      </w:r>
      <w:r>
        <w:rPr>
          <w:sz w:val="24"/>
        </w:rPr>
        <w:t>known”)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Pharmacy name and phone</w:t>
      </w:r>
      <w:r>
        <w:rPr>
          <w:spacing w:val="-5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Notes/Special Notes as</w:t>
      </w:r>
      <w:r>
        <w:rPr>
          <w:spacing w:val="-7"/>
          <w:sz w:val="24"/>
        </w:rPr>
        <w:t> </w:t>
      </w:r>
      <w:r>
        <w:rPr>
          <w:sz w:val="24"/>
        </w:rPr>
        <w:t>required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Site</w:t>
      </w:r>
      <w:r>
        <w:rPr>
          <w:spacing w:val="-6"/>
          <w:sz w:val="24"/>
        </w:rPr>
        <w:t> </w:t>
      </w:r>
      <w:r>
        <w:rPr>
          <w:sz w:val="24"/>
        </w:rPr>
        <w:t>Location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Month and year of</w:t>
      </w:r>
      <w:r>
        <w:rPr>
          <w:spacing w:val="-4"/>
          <w:sz w:val="24"/>
        </w:rPr>
        <w:t> </w:t>
      </w:r>
      <w:r>
        <w:rPr>
          <w:sz w:val="24"/>
        </w:rPr>
        <w:t>MAR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Number of</w:t>
      </w:r>
      <w:r>
        <w:rPr>
          <w:spacing w:val="-3"/>
          <w:sz w:val="24"/>
        </w:rPr>
        <w:t> </w:t>
      </w:r>
      <w:r>
        <w:rPr>
          <w:sz w:val="24"/>
        </w:rPr>
        <w:t>pages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Name of staff who checked the newly prepared</w:t>
      </w:r>
      <w:r>
        <w:rPr>
          <w:spacing w:val="-15"/>
          <w:sz w:val="24"/>
        </w:rPr>
        <w:t> </w:t>
      </w:r>
      <w:r>
        <w:rPr>
          <w:sz w:val="24"/>
        </w:rPr>
        <w:t>MAR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Medication name and strength (both brand and generic names when</w:t>
      </w:r>
      <w:r>
        <w:rPr>
          <w:spacing w:val="-17"/>
          <w:sz w:val="24"/>
        </w:rPr>
        <w:t> </w:t>
      </w:r>
      <w:r>
        <w:rPr>
          <w:sz w:val="24"/>
        </w:rPr>
        <w:t>known)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Dosage for each administration</w:t>
      </w:r>
      <w:r>
        <w:rPr>
          <w:spacing w:val="-9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Route and or instructions if given (e.g., by mouth, on empty</w:t>
      </w:r>
      <w:r>
        <w:rPr>
          <w:spacing w:val="-18"/>
          <w:sz w:val="24"/>
        </w:rPr>
        <w:t> </w:t>
      </w:r>
      <w:r>
        <w:rPr>
          <w:sz w:val="24"/>
        </w:rPr>
        <w:t>stomach)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pacing w:val="-3"/>
          <w:sz w:val="24"/>
        </w:rPr>
        <w:t>Time </w:t>
      </w:r>
      <w:r>
        <w:rPr>
          <w:sz w:val="24"/>
        </w:rPr>
        <w:t>medication is to be administered (ensure a.m. or p.m. is</w:t>
      </w:r>
      <w:r>
        <w:rPr>
          <w:spacing w:val="-9"/>
          <w:sz w:val="24"/>
        </w:rPr>
        <w:t> </w:t>
      </w:r>
      <w:r>
        <w:rPr>
          <w:sz w:val="24"/>
        </w:rPr>
        <w:t>indicated)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Physical description of medication (e.g., small yellow</w:t>
      </w:r>
      <w:r>
        <w:rPr>
          <w:spacing w:val="-13"/>
          <w:sz w:val="24"/>
        </w:rPr>
        <w:t> </w:t>
      </w:r>
      <w:r>
        <w:rPr>
          <w:sz w:val="24"/>
        </w:rPr>
        <w:t>tablet)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40" w:lineRule="auto" w:before="2" w:after="0"/>
        <w:ind w:left="2142" w:right="0" w:hanging="360"/>
        <w:jc w:val="left"/>
        <w:rPr>
          <w:sz w:val="24"/>
        </w:rPr>
      </w:pPr>
      <w:r>
        <w:rPr>
          <w:sz w:val="24"/>
        </w:rPr>
        <w:t>Identify any PRN</w:t>
      </w:r>
      <w:r>
        <w:rPr>
          <w:spacing w:val="-6"/>
          <w:sz w:val="24"/>
        </w:rPr>
        <w:t> </w:t>
      </w:r>
      <w:r>
        <w:rPr>
          <w:sz w:val="24"/>
        </w:rPr>
        <w:t>meds</w:t>
      </w:r>
    </w:p>
    <w:p>
      <w:pPr>
        <w:pStyle w:val="ListParagraph"/>
        <w:numPr>
          <w:ilvl w:val="0"/>
          <w:numId w:val="2"/>
        </w:numPr>
        <w:tabs>
          <w:tab w:pos="2142" w:val="left" w:leader="none"/>
        </w:tabs>
        <w:spacing w:line="252" w:lineRule="auto" w:before="6" w:after="0"/>
        <w:ind w:left="2142" w:right="701" w:hanging="360"/>
        <w:jc w:val="left"/>
        <w:rPr>
          <w:sz w:val="24"/>
        </w:rPr>
      </w:pPr>
      <w:r>
        <w:rPr>
          <w:sz w:val="24"/>
        </w:rPr>
        <w:t>The </w:t>
      </w:r>
      <w:r>
        <w:rPr>
          <w:b/>
          <w:sz w:val="24"/>
        </w:rPr>
        <w:t>first and last </w:t>
      </w:r>
      <w:r>
        <w:rPr>
          <w:sz w:val="24"/>
        </w:rPr>
        <w:t>name initials of the staff administering the medications</w:t>
      </w:r>
      <w:r>
        <w:rPr>
          <w:spacing w:val="-27"/>
          <w:sz w:val="24"/>
        </w:rPr>
        <w:t> </w:t>
      </w:r>
      <w:r>
        <w:rPr>
          <w:sz w:val="24"/>
        </w:rPr>
        <w:t>(black or blue pen</w:t>
      </w:r>
      <w:r>
        <w:rPr>
          <w:spacing w:val="-2"/>
          <w:sz w:val="24"/>
        </w:rPr>
        <w:t> </w:t>
      </w:r>
      <w:r>
        <w:rPr>
          <w:sz w:val="24"/>
        </w:rPr>
        <w:t>only)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67" w:lineRule="exact" w:before="0" w:after="0"/>
        <w:ind w:left="1422" w:right="0" w:hanging="360"/>
        <w:jc w:val="left"/>
        <w:rPr>
          <w:sz w:val="24"/>
        </w:rPr>
      </w:pPr>
      <w:r>
        <w:rPr>
          <w:sz w:val="24"/>
        </w:rPr>
        <w:t>The following codes are to be</w:t>
      </w:r>
      <w:r>
        <w:rPr>
          <w:spacing w:val="-6"/>
          <w:sz w:val="24"/>
        </w:rPr>
        <w:t> </w:t>
      </w:r>
      <w:r>
        <w:rPr>
          <w:sz w:val="24"/>
        </w:rPr>
        <w:t>used:</w:t>
      </w:r>
    </w:p>
    <w:p>
      <w:pPr>
        <w:pStyle w:val="ListParagraph"/>
        <w:numPr>
          <w:ilvl w:val="0"/>
          <w:numId w:val="3"/>
        </w:numPr>
        <w:tabs>
          <w:tab w:pos="2142" w:val="left" w:leader="none"/>
        </w:tabs>
        <w:spacing w:line="240" w:lineRule="auto" w:before="1" w:after="0"/>
        <w:ind w:left="2142" w:right="0" w:hanging="360"/>
        <w:jc w:val="left"/>
        <w:rPr>
          <w:sz w:val="24"/>
        </w:rPr>
      </w:pPr>
      <w:r>
        <w:rPr>
          <w:sz w:val="24"/>
        </w:rPr>
        <w:t>W  =  </w:t>
      </w:r>
      <w:r>
        <w:rPr>
          <w:spacing w:val="-6"/>
          <w:sz w:val="24"/>
        </w:rPr>
        <w:t>Work </w:t>
      </w:r>
      <w:r>
        <w:rPr>
          <w:sz w:val="24"/>
        </w:rPr>
        <w:t>or day</w:t>
      </w:r>
      <w:r>
        <w:rPr>
          <w:spacing w:val="-6"/>
          <w:sz w:val="24"/>
        </w:rPr>
        <w:t> </w:t>
      </w:r>
      <w:r>
        <w:rPr>
          <w:sz w:val="24"/>
        </w:rPr>
        <w:t>program</w:t>
      </w:r>
    </w:p>
    <w:p>
      <w:pPr>
        <w:pStyle w:val="ListParagraph"/>
        <w:numPr>
          <w:ilvl w:val="0"/>
          <w:numId w:val="3"/>
        </w:numPr>
        <w:tabs>
          <w:tab w:pos="2142" w:val="left" w:leader="none"/>
        </w:tabs>
        <w:spacing w:line="240" w:lineRule="auto" w:before="3" w:after="0"/>
        <w:ind w:left="2142" w:right="0" w:hanging="360"/>
        <w:jc w:val="left"/>
        <w:rPr>
          <w:sz w:val="24"/>
        </w:rPr>
      </w:pPr>
      <w:r>
        <w:rPr>
          <w:sz w:val="24"/>
        </w:rPr>
        <w:t>V  = </w:t>
      </w:r>
      <w:r>
        <w:rPr>
          <w:spacing w:val="54"/>
          <w:sz w:val="24"/>
        </w:rPr>
        <w:t> </w:t>
      </w:r>
      <w:r>
        <w:rPr>
          <w:spacing w:val="-4"/>
          <w:sz w:val="24"/>
        </w:rPr>
        <w:t>Visit</w:t>
      </w:r>
    </w:p>
    <w:p>
      <w:pPr>
        <w:pStyle w:val="ListParagraph"/>
        <w:numPr>
          <w:ilvl w:val="0"/>
          <w:numId w:val="3"/>
        </w:numPr>
        <w:tabs>
          <w:tab w:pos="2142" w:val="left" w:leader="none"/>
        </w:tabs>
        <w:spacing w:line="240" w:lineRule="auto" w:before="3" w:after="0"/>
        <w:ind w:left="2142" w:right="0" w:hanging="360"/>
        <w:jc w:val="left"/>
        <w:rPr>
          <w:sz w:val="24"/>
        </w:rPr>
      </w:pPr>
      <w:r>
        <w:rPr>
          <w:sz w:val="24"/>
        </w:rPr>
        <w:t>H  =  Hold (* document reason on MAR e.g.,</w:t>
      </w:r>
      <w:r>
        <w:rPr>
          <w:spacing w:val="-15"/>
          <w:sz w:val="24"/>
        </w:rPr>
        <w:t> </w:t>
      </w:r>
      <w:r>
        <w:rPr>
          <w:sz w:val="24"/>
        </w:rPr>
        <w:t>hospitalized)</w:t>
      </w:r>
    </w:p>
    <w:p>
      <w:pPr>
        <w:pStyle w:val="ListParagraph"/>
        <w:numPr>
          <w:ilvl w:val="0"/>
          <w:numId w:val="3"/>
        </w:numPr>
        <w:tabs>
          <w:tab w:pos="2142" w:val="left" w:leader="none"/>
        </w:tabs>
        <w:spacing w:line="240" w:lineRule="auto" w:before="3" w:after="0"/>
        <w:ind w:left="2142" w:right="0" w:hanging="360"/>
        <w:jc w:val="left"/>
        <w:rPr>
          <w:sz w:val="24"/>
        </w:rPr>
      </w:pPr>
      <w:r>
        <w:rPr>
          <w:sz w:val="24"/>
        </w:rPr>
        <w:t>X  =  Not to be</w:t>
      </w:r>
      <w:r>
        <w:rPr>
          <w:spacing w:val="-6"/>
          <w:sz w:val="24"/>
        </w:rPr>
        <w:t> </w:t>
      </w:r>
      <w:r>
        <w:rPr>
          <w:sz w:val="24"/>
        </w:rPr>
        <w:t>given</w:t>
      </w:r>
    </w:p>
    <w:p>
      <w:pPr>
        <w:pStyle w:val="ListParagraph"/>
        <w:numPr>
          <w:ilvl w:val="0"/>
          <w:numId w:val="3"/>
        </w:numPr>
        <w:tabs>
          <w:tab w:pos="2142" w:val="left" w:leader="none"/>
        </w:tabs>
        <w:spacing w:line="240" w:lineRule="auto" w:before="3" w:after="0"/>
        <w:ind w:left="2142" w:right="0" w:hanging="360"/>
        <w:jc w:val="left"/>
        <w:rPr>
          <w:sz w:val="24"/>
        </w:rPr>
      </w:pPr>
      <w:r>
        <w:rPr>
          <w:sz w:val="24"/>
        </w:rPr>
        <w:t>N  =  Prescription PRN not</w:t>
      </w:r>
      <w:r>
        <w:rPr>
          <w:spacing w:val="-6"/>
          <w:sz w:val="24"/>
        </w:rPr>
        <w:t> </w:t>
      </w:r>
      <w:r>
        <w:rPr>
          <w:sz w:val="24"/>
        </w:rPr>
        <w:t>needed</w:t>
      </w:r>
    </w:p>
    <w:p>
      <w:pPr>
        <w:pStyle w:val="ListParagraph"/>
        <w:numPr>
          <w:ilvl w:val="0"/>
          <w:numId w:val="3"/>
        </w:numPr>
        <w:tabs>
          <w:tab w:pos="2142" w:val="left" w:leader="none"/>
        </w:tabs>
        <w:spacing w:line="240" w:lineRule="auto" w:before="3" w:after="0"/>
        <w:ind w:left="2142" w:right="0" w:hanging="360"/>
        <w:jc w:val="left"/>
        <w:rPr>
          <w:sz w:val="24"/>
        </w:rPr>
      </w:pPr>
      <w:r>
        <w:rPr>
          <w:sz w:val="24"/>
        </w:rPr>
        <w:t>A  =  Absent from Day</w:t>
      </w:r>
      <w:r>
        <w:rPr>
          <w:spacing w:val="-35"/>
          <w:sz w:val="24"/>
        </w:rPr>
        <w:t> </w:t>
      </w:r>
      <w:r>
        <w:rPr>
          <w:sz w:val="24"/>
        </w:rPr>
        <w:t>Program</w:t>
      </w:r>
    </w:p>
    <w:p>
      <w:pPr>
        <w:pStyle w:val="ListParagraph"/>
        <w:numPr>
          <w:ilvl w:val="0"/>
          <w:numId w:val="3"/>
        </w:numPr>
        <w:tabs>
          <w:tab w:pos="2142" w:val="left" w:leader="none"/>
        </w:tabs>
        <w:spacing w:line="240" w:lineRule="auto" w:before="3" w:after="0"/>
        <w:ind w:left="2142" w:right="0" w:hanging="360"/>
        <w:jc w:val="left"/>
        <w:rPr>
          <w:sz w:val="24"/>
        </w:rPr>
      </w:pPr>
      <w:r>
        <w:rPr>
          <w:sz w:val="24"/>
        </w:rPr>
        <w:t>S  = </w:t>
      </w:r>
      <w:r>
        <w:rPr>
          <w:spacing w:val="46"/>
          <w:sz w:val="24"/>
        </w:rPr>
        <w:t> </w:t>
      </w:r>
      <w:r>
        <w:rPr>
          <w:sz w:val="24"/>
        </w:rPr>
        <w:t>Self-administered</w:t>
      </w:r>
    </w:p>
    <w:p>
      <w:pPr>
        <w:pStyle w:val="ListParagraph"/>
        <w:numPr>
          <w:ilvl w:val="0"/>
          <w:numId w:val="3"/>
        </w:numPr>
        <w:tabs>
          <w:tab w:pos="2142" w:val="left" w:leader="none"/>
          <w:tab w:pos="3231" w:val="left" w:leader="none"/>
        </w:tabs>
        <w:spacing w:line="240" w:lineRule="auto" w:before="3" w:after="0"/>
        <w:ind w:left="2142" w:right="0" w:hanging="360"/>
        <w:jc w:val="left"/>
        <w:rPr>
          <w:sz w:val="24"/>
        </w:rPr>
      </w:pPr>
      <w:r>
        <w:rPr>
          <w:sz w:val="24"/>
        </w:rPr>
        <w:t>Initials/</w:t>
      </w:r>
      <w:r>
        <w:rPr>
          <w:sz w:val="24"/>
          <w:u w:val="single"/>
        </w:rPr>
        <w:t> </w:t>
        <w:tab/>
      </w:r>
      <w:r>
        <w:rPr>
          <w:sz w:val="24"/>
        </w:rPr>
        <w:t>= </w:t>
      </w:r>
      <w:r>
        <w:rPr>
          <w:spacing w:val="54"/>
          <w:sz w:val="24"/>
        </w:rPr>
        <w:t> </w:t>
      </w:r>
      <w:r>
        <w:rPr>
          <w:sz w:val="24"/>
        </w:rPr>
        <w:t>pre-poured</w:t>
      </w:r>
    </w:p>
    <w:p>
      <w:pPr>
        <w:pStyle w:val="ListParagraph"/>
        <w:numPr>
          <w:ilvl w:val="0"/>
          <w:numId w:val="3"/>
        </w:numPr>
        <w:tabs>
          <w:tab w:pos="2142" w:val="left" w:leader="none"/>
        </w:tabs>
        <w:spacing w:line="240" w:lineRule="auto" w:before="3" w:after="0"/>
        <w:ind w:left="2142" w:right="0" w:hanging="360"/>
        <w:jc w:val="left"/>
        <w:rPr>
          <w:sz w:val="24"/>
        </w:rPr>
      </w:pPr>
      <w:r>
        <w:rPr>
          <w:sz w:val="24"/>
        </w:rPr>
        <w:t>R  =  Refused (resident/participant would not take</w:t>
      </w:r>
      <w:r>
        <w:rPr>
          <w:spacing w:val="-19"/>
          <w:sz w:val="24"/>
        </w:rPr>
        <w:t> </w:t>
      </w:r>
      <w:r>
        <w:rPr>
          <w:sz w:val="24"/>
        </w:rPr>
        <w:t>medication)</w:t>
      </w:r>
    </w:p>
    <w:p>
      <w:pPr>
        <w:pStyle w:val="ListParagraph"/>
        <w:numPr>
          <w:ilvl w:val="0"/>
          <w:numId w:val="3"/>
        </w:numPr>
        <w:tabs>
          <w:tab w:pos="2142" w:val="left" w:leader="none"/>
        </w:tabs>
        <w:spacing w:line="240" w:lineRule="auto" w:before="3" w:after="0"/>
        <w:ind w:left="2142" w:right="0" w:hanging="360"/>
        <w:jc w:val="left"/>
        <w:rPr>
          <w:sz w:val="24"/>
        </w:rPr>
      </w:pPr>
      <w:r>
        <w:rPr>
          <w:rFonts w:ascii="Gill Sans MT" w:hAnsi="Gill Sans MT"/>
          <w:sz w:val="24"/>
        </w:rPr>
        <w:t></w:t>
      </w:r>
      <w:r>
        <w:rPr>
          <w:rFonts w:ascii="Gill Sans MT" w:hAnsi="Gill Sans MT"/>
          <w:spacing w:val="-51"/>
          <w:sz w:val="24"/>
        </w:rPr>
        <w:t> </w:t>
      </w:r>
      <w:r>
        <w:rPr>
          <w:sz w:val="24"/>
        </w:rPr>
        <w:t>= Not Initialed/Coded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50" w:footer="0" w:top="1600" w:bottom="280" w:left="740" w:right="600"/>
        </w:sectPr>
      </w:pPr>
    </w:p>
    <w:p>
      <w:pPr>
        <w:pStyle w:val="BodyText"/>
        <w:spacing w:before="5"/>
        <w:ind w:left="0" w:firstLine="0"/>
        <w:rPr>
          <w:sz w:val="14"/>
        </w:rPr>
      </w:pPr>
    </w:p>
    <w:tbl>
      <w:tblPr>
        <w:tblW w:w="0" w:type="auto"/>
        <w:jc w:val="left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074"/>
      </w:tblGrid>
      <w:tr>
        <w:trPr>
          <w:trHeight w:val="356" w:hRule="exact"/>
        </w:trPr>
        <w:tc>
          <w:tcPr>
            <w:tcW w:w="5074" w:type="dxa"/>
          </w:tcPr>
          <w:p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Medications</w:t>
            </w:r>
          </w:p>
        </w:tc>
      </w:tr>
      <w:tr>
        <w:trPr>
          <w:trHeight w:val="648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2972"/>
              <w:rPr>
                <w:sz w:val="24"/>
              </w:rPr>
            </w:pPr>
            <w:r>
              <w:rPr>
                <w:sz w:val="24"/>
              </w:rPr>
              <w:t>Original Date: September 1, 2007</w:t>
            </w:r>
          </w:p>
        </w:tc>
      </w:tr>
      <w:tr>
        <w:trPr>
          <w:trHeight w:val="656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4, 2018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4, 2019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47" w:lineRule="auto" w:before="90" w:after="0"/>
        <w:ind w:left="1422" w:right="504" w:hanging="360"/>
        <w:jc w:val="both"/>
        <w:rPr>
          <w:sz w:val="24"/>
        </w:rPr>
      </w:pPr>
      <w:r>
        <w:rPr>
          <w:sz w:val="24"/>
        </w:rPr>
        <w:t>Medications shall </w:t>
      </w:r>
      <w:r>
        <w:rPr>
          <w:sz w:val="24"/>
          <w:u w:val="single"/>
        </w:rPr>
        <w:t>only </w:t>
      </w:r>
      <w:r>
        <w:rPr>
          <w:sz w:val="24"/>
        </w:rPr>
        <w:t>be pre-poured in instances where the resident/participant will be off-site during the time when medications should be administered (such as at a day program or on a visit with their</w:t>
      </w:r>
      <w:r>
        <w:rPr>
          <w:spacing w:val="-11"/>
          <w:sz w:val="24"/>
        </w:rPr>
        <w:t> </w:t>
      </w:r>
      <w:r>
        <w:rPr>
          <w:sz w:val="24"/>
        </w:rPr>
        <w:t>family/friends).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72" w:lineRule="exact" w:before="0" w:after="0"/>
        <w:ind w:left="1422" w:right="0" w:hanging="360"/>
        <w:jc w:val="left"/>
        <w:rPr>
          <w:sz w:val="24"/>
        </w:rPr>
      </w:pPr>
      <w:r>
        <w:rPr>
          <w:sz w:val="24"/>
        </w:rPr>
        <w:t>Pre-poured medications are to be documented on the MAR as follows (see Appendix</w:t>
      </w:r>
      <w:r>
        <w:rPr>
          <w:spacing w:val="-33"/>
          <w:sz w:val="24"/>
        </w:rPr>
        <w:t> </w:t>
      </w:r>
      <w:r>
        <w:rPr>
          <w:sz w:val="24"/>
        </w:rPr>
        <w:t>2):</w:t>
      </w:r>
    </w:p>
    <w:p>
      <w:pPr>
        <w:pStyle w:val="ListParagraph"/>
        <w:numPr>
          <w:ilvl w:val="0"/>
          <w:numId w:val="4"/>
        </w:numPr>
        <w:tabs>
          <w:tab w:pos="2142" w:val="left" w:leader="none"/>
        </w:tabs>
        <w:spacing w:line="252" w:lineRule="auto" w:before="0" w:after="0"/>
        <w:ind w:left="2142" w:right="518" w:hanging="360"/>
        <w:jc w:val="both"/>
        <w:rPr>
          <w:sz w:val="24"/>
        </w:rPr>
      </w:pPr>
      <w:r>
        <w:rPr>
          <w:sz w:val="24"/>
        </w:rPr>
        <w:t>Staff who pour required medication divides the medication sign-off space in half either horizontally or diagonally and then initials top half of sign-off</w:t>
      </w:r>
      <w:r>
        <w:rPr>
          <w:spacing w:val="-24"/>
          <w:sz w:val="24"/>
        </w:rPr>
        <w:t> </w:t>
      </w:r>
      <w:r>
        <w:rPr>
          <w:sz w:val="24"/>
        </w:rPr>
        <w:t>space.</w:t>
      </w:r>
    </w:p>
    <w:p>
      <w:pPr>
        <w:pStyle w:val="ListParagraph"/>
        <w:numPr>
          <w:ilvl w:val="0"/>
          <w:numId w:val="4"/>
        </w:numPr>
        <w:tabs>
          <w:tab w:pos="2142" w:val="left" w:leader="none"/>
        </w:tabs>
        <w:spacing w:line="247" w:lineRule="auto" w:before="0" w:after="0"/>
        <w:ind w:left="2142" w:right="512" w:hanging="360"/>
        <w:jc w:val="both"/>
        <w:rPr>
          <w:sz w:val="24"/>
        </w:rPr>
      </w:pPr>
      <w:r>
        <w:rPr>
          <w:sz w:val="24"/>
        </w:rPr>
        <w:t>At medication administration time the staff designated to administer medication initials that they have administered the medication OR prints applicable code (i.e. “W” for </w:t>
      </w:r>
      <w:r>
        <w:rPr>
          <w:spacing w:val="-5"/>
          <w:sz w:val="24"/>
        </w:rPr>
        <w:t>Work) </w:t>
      </w:r>
      <w:r>
        <w:rPr>
          <w:sz w:val="24"/>
        </w:rPr>
        <w:t>in the bottom half of medication sign-off space (follow numerical code on pharmacy generated MAR if</w:t>
      </w:r>
      <w:r>
        <w:rPr>
          <w:spacing w:val="-10"/>
          <w:sz w:val="24"/>
        </w:rPr>
        <w:t> </w:t>
      </w:r>
      <w:r>
        <w:rPr>
          <w:sz w:val="24"/>
        </w:rPr>
        <w:t>applicable</w:t>
      </w:r>
    </w:p>
    <w:p>
      <w:pPr>
        <w:spacing w:after="0" w:line="247" w:lineRule="auto"/>
        <w:jc w:val="both"/>
        <w:rPr>
          <w:sz w:val="24"/>
        </w:rPr>
        <w:sectPr>
          <w:pgSz w:w="11910" w:h="16840"/>
          <w:pgMar w:header="850" w:footer="0" w:top="1600" w:bottom="280" w:left="740" w:right="600"/>
        </w:sectPr>
      </w:pPr>
    </w:p>
    <w:p>
      <w:pPr>
        <w:pStyle w:val="BodyText"/>
        <w:spacing w:before="5"/>
        <w:ind w:left="0" w:firstLine="0"/>
        <w:rPr>
          <w:sz w:val="14"/>
        </w:rPr>
      </w:pPr>
    </w:p>
    <w:tbl>
      <w:tblPr>
        <w:tblW w:w="0" w:type="auto"/>
        <w:jc w:val="left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074"/>
      </w:tblGrid>
      <w:tr>
        <w:trPr>
          <w:trHeight w:val="356" w:hRule="exact"/>
        </w:trPr>
        <w:tc>
          <w:tcPr>
            <w:tcW w:w="5074" w:type="dxa"/>
          </w:tcPr>
          <w:p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Medications</w:t>
            </w:r>
          </w:p>
        </w:tc>
      </w:tr>
      <w:tr>
        <w:trPr>
          <w:trHeight w:val="648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2972"/>
              <w:rPr>
                <w:sz w:val="24"/>
              </w:rPr>
            </w:pPr>
            <w:r>
              <w:rPr>
                <w:sz w:val="24"/>
              </w:rPr>
              <w:t>Original Date: September 1, 2007</w:t>
            </w:r>
          </w:p>
        </w:tc>
      </w:tr>
      <w:tr>
        <w:trPr>
          <w:trHeight w:val="656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4, 2018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4, 2019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7" w:lineRule="auto" w:before="90" w:after="0"/>
        <w:ind w:left="862" w:right="515" w:hanging="360"/>
        <w:jc w:val="both"/>
        <w:rPr>
          <w:sz w:val="24"/>
        </w:rPr>
      </w:pPr>
      <w:r>
        <w:rPr>
          <w:sz w:val="24"/>
        </w:rPr>
        <w:t>The current MAR will be kept in the resident/participant Medication Binder and stored near the medications.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7" w:lineRule="auto" w:before="0" w:after="0"/>
        <w:ind w:left="862" w:right="509" w:hanging="360"/>
        <w:jc w:val="both"/>
        <w:rPr>
          <w:sz w:val="24"/>
        </w:rPr>
      </w:pPr>
      <w:r>
        <w:rPr>
          <w:sz w:val="24"/>
        </w:rPr>
        <w:t>A record must be kept of first and last name initials and signature/name printed of every staff member of their respective houses who is trained to administer medication (either on a master signature list or at the bottom of the MAR</w:t>
      </w:r>
      <w:r>
        <w:rPr>
          <w:spacing w:val="-12"/>
          <w:sz w:val="24"/>
        </w:rPr>
        <w:t> </w:t>
      </w:r>
      <w:r>
        <w:rPr>
          <w:sz w:val="24"/>
        </w:rPr>
        <w:t>sheet).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7" w:lineRule="auto" w:before="4" w:after="0"/>
        <w:ind w:left="862" w:right="507" w:hanging="360"/>
        <w:jc w:val="both"/>
        <w:rPr>
          <w:sz w:val="24"/>
        </w:rPr>
      </w:pPr>
      <w:r>
        <w:rPr>
          <w:b/>
          <w:sz w:val="24"/>
        </w:rPr>
        <w:t>No ‘white out’ </w:t>
      </w:r>
      <w:r>
        <w:rPr>
          <w:sz w:val="24"/>
        </w:rPr>
        <w:t>is to be used on the MAR sheet. Errors are to be crossed out with a single straight line by the recorder who will then initial this </w:t>
      </w:r>
      <w:r>
        <w:rPr>
          <w:spacing w:val="2"/>
          <w:sz w:val="24"/>
        </w:rPr>
        <w:t>error</w:t>
      </w:r>
      <w:r>
        <w:rPr>
          <w:color w:val="7F007F"/>
          <w:spacing w:val="2"/>
          <w:sz w:val="24"/>
        </w:rPr>
        <w:t>. </w:t>
      </w:r>
      <w:r>
        <w:rPr>
          <w:sz w:val="24"/>
        </w:rPr>
        <w:t>These errors must be explained on the back of the MAR sheets being</w:t>
      </w:r>
      <w:r>
        <w:rPr>
          <w:spacing w:val="-8"/>
          <w:sz w:val="24"/>
        </w:rPr>
        <w:t> </w:t>
      </w:r>
      <w:r>
        <w:rPr>
          <w:sz w:val="24"/>
        </w:rPr>
        <w:t>filed.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72" w:lineRule="exact" w:before="0" w:after="0"/>
        <w:ind w:left="1422" w:right="0" w:hanging="360"/>
        <w:jc w:val="left"/>
        <w:rPr>
          <w:sz w:val="24"/>
        </w:rPr>
      </w:pPr>
      <w:r>
        <w:rPr>
          <w:sz w:val="24"/>
        </w:rPr>
        <w:t>Changes on the MAR are to be documented as follows (see Appendix</w:t>
      </w:r>
      <w:r>
        <w:rPr>
          <w:spacing w:val="-31"/>
          <w:sz w:val="24"/>
        </w:rPr>
        <w:t> </w:t>
      </w:r>
      <w:r>
        <w:rPr>
          <w:sz w:val="24"/>
        </w:rPr>
        <w:t>2):</w:t>
      </w: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49" w:lineRule="auto" w:before="7" w:after="0"/>
        <w:ind w:left="1582" w:right="512" w:hanging="360"/>
        <w:jc w:val="both"/>
        <w:rPr>
          <w:sz w:val="24"/>
        </w:rPr>
      </w:pPr>
      <w:r>
        <w:rPr>
          <w:b/>
          <w:sz w:val="24"/>
        </w:rPr>
        <w:t>Medication Addition</w:t>
      </w:r>
      <w:r>
        <w:rPr>
          <w:sz w:val="24"/>
        </w:rPr>
        <w:t>: add the new medication to the existing MAR if there is enough room, if not add to a new MAR and adjust page</w:t>
      </w:r>
      <w:r>
        <w:rPr>
          <w:spacing w:val="-13"/>
          <w:sz w:val="24"/>
        </w:rPr>
        <w:t> </w:t>
      </w:r>
      <w:r>
        <w:rPr>
          <w:sz w:val="24"/>
        </w:rPr>
        <w:t>numbers.</w:t>
      </w: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49" w:lineRule="auto" w:before="0" w:after="0"/>
        <w:ind w:left="1582" w:right="510" w:hanging="360"/>
        <w:jc w:val="both"/>
        <w:rPr>
          <w:sz w:val="24"/>
        </w:rPr>
      </w:pPr>
      <w:r>
        <w:rPr>
          <w:b/>
          <w:sz w:val="24"/>
        </w:rPr>
        <w:t>Medication Decrease</w:t>
      </w:r>
      <w:r>
        <w:rPr>
          <w:sz w:val="24"/>
        </w:rPr>
        <w:t>: draw a horizontal line on the MAR sheet from the date of when the medication is to be decreased and write “MED DECREASE, SEE </w:t>
      </w:r>
      <w:r>
        <w:rPr>
          <w:spacing w:val="-7"/>
          <w:sz w:val="24"/>
        </w:rPr>
        <w:t>PAGE    </w:t>
      </w:r>
      <w:r>
        <w:rPr>
          <w:sz w:val="24"/>
        </w:rPr>
        <w:t>” (in    red</w:t>
      </w:r>
      <w:r>
        <w:rPr>
          <w:spacing w:val="-2"/>
          <w:sz w:val="24"/>
        </w:rPr>
        <w:t> </w:t>
      </w:r>
      <w:r>
        <w:rPr>
          <w:sz w:val="24"/>
        </w:rPr>
        <w:t>ink).</w:t>
      </w: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49" w:lineRule="auto" w:before="0" w:after="0"/>
        <w:ind w:left="1582" w:right="509" w:hanging="360"/>
        <w:jc w:val="both"/>
        <w:rPr>
          <w:sz w:val="24"/>
        </w:rPr>
      </w:pPr>
      <w:r>
        <w:rPr>
          <w:b/>
          <w:sz w:val="24"/>
        </w:rPr>
        <w:t>Medication Increase</w:t>
      </w:r>
      <w:r>
        <w:rPr>
          <w:sz w:val="24"/>
        </w:rPr>
        <w:t>: draw a horizontal line on the MAR sheet from the date of when the medication is to be increased and write “MED INCREASE, SEE</w:t>
      </w:r>
      <w:r>
        <w:rPr>
          <w:spacing w:val="34"/>
          <w:sz w:val="24"/>
        </w:rPr>
        <w:t> </w:t>
      </w:r>
      <w:r>
        <w:rPr>
          <w:spacing w:val="-6"/>
          <w:sz w:val="24"/>
        </w:rPr>
        <w:t>PAGE</w:t>
      </w:r>
    </w:p>
    <w:p>
      <w:pPr>
        <w:pStyle w:val="BodyText"/>
        <w:tabs>
          <w:tab w:pos="2741" w:val="left" w:leader="none"/>
        </w:tabs>
        <w:spacing w:line="269" w:lineRule="exact"/>
        <w:ind w:left="2140" w:firstLine="0"/>
      </w:pPr>
      <w:r>
        <w:rPr>
          <w:u w:val="single"/>
        </w:rPr>
        <w:t> </w:t>
        <w:tab/>
      </w:r>
      <w:r>
        <w:rPr/>
        <w:t>” (in red</w:t>
      </w:r>
      <w:r>
        <w:rPr>
          <w:spacing w:val="-5"/>
        </w:rPr>
        <w:t> </w:t>
      </w:r>
      <w:r>
        <w:rPr/>
        <w:t>ink).</w:t>
      </w: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49" w:lineRule="auto" w:before="7" w:after="0"/>
        <w:ind w:left="1582" w:right="511" w:hanging="360"/>
        <w:jc w:val="both"/>
        <w:rPr>
          <w:sz w:val="24"/>
        </w:rPr>
      </w:pPr>
      <w:r>
        <w:rPr>
          <w:b/>
          <w:sz w:val="24"/>
        </w:rPr>
        <w:t>Medication Discontinuation</w:t>
      </w:r>
      <w:r>
        <w:rPr>
          <w:sz w:val="24"/>
        </w:rPr>
        <w:t>: draw a horizontal line on the MAR sheet from the date  of when the medication is to be discontinued and write “DISCONTINUED” (in red  ink).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7" w:lineRule="auto" w:before="0" w:after="0"/>
        <w:ind w:left="862" w:right="511" w:hanging="360"/>
        <w:jc w:val="both"/>
        <w:rPr>
          <w:sz w:val="24"/>
        </w:rPr>
      </w:pPr>
      <w:r>
        <w:rPr>
          <w:sz w:val="24"/>
        </w:rPr>
        <w:t>All medication changes must be written in the communication book and possible other site specific</w:t>
      </w:r>
      <w:r>
        <w:rPr>
          <w:spacing w:val="-6"/>
          <w:sz w:val="24"/>
        </w:rPr>
        <w:t> </w:t>
      </w:r>
      <w:r>
        <w:rPr>
          <w:sz w:val="24"/>
        </w:rPr>
        <w:t>locations.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7" w:lineRule="auto" w:before="2" w:after="0"/>
        <w:ind w:left="862" w:right="513" w:hanging="360"/>
        <w:jc w:val="both"/>
        <w:rPr>
          <w:sz w:val="24"/>
        </w:rPr>
      </w:pPr>
      <w:r>
        <w:rPr>
          <w:sz w:val="24"/>
        </w:rPr>
        <w:t>All off-site (non-residential) settings where medication is administered to residents/participants must be notified in writing of any medication administration changes with a follow-up phone call to ensure communication of the</w:t>
      </w:r>
      <w:r>
        <w:rPr>
          <w:spacing w:val="-11"/>
          <w:sz w:val="24"/>
        </w:rPr>
        <w:t> </w:t>
      </w:r>
      <w:r>
        <w:rPr>
          <w:sz w:val="24"/>
        </w:rPr>
        <w:t>change.</w:t>
      </w:r>
    </w:p>
    <w:sectPr>
      <w:pgSz w:w="11910" w:h="16840"/>
      <w:pgMar w:header="850" w:footer="0" w:top="160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8647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497839" cy="48767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839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4.503624pt;margin-top:51.419987pt;width:420.4pt;height:23.45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sz w:val="38"/>
                  </w:rPr>
                </w:pPr>
                <w:r>
                  <w:rPr>
                    <w:rFonts w:ascii="Arial"/>
                    <w:sz w:val="38"/>
                  </w:rPr>
                  <w:t>9.3 Administration and Documentation</w:t>
                </w:r>
                <w:r>
                  <w:rPr>
                    <w:rFonts w:ascii="Arial"/>
                    <w:spacing w:val="86"/>
                    <w:sz w:val="38"/>
                  </w:rPr>
                  <w:t> </w:t>
                </w:r>
                <w:r>
                  <w:rPr>
                    <w:rFonts w:ascii="Arial"/>
                    <w:sz w:val="38"/>
                  </w:rPr>
                  <w:t>Standards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1582" w:hanging="360"/>
        <w:jc w:val="left"/>
      </w:pPr>
      <w:rPr>
        <w:rFonts w:hint="default" w:ascii="Lucida Sans" w:hAnsi="Lucida Sans" w:eastAsia="Lucida Sans" w:cs="Lucida Sans"/>
        <w:spacing w:val="-1"/>
        <w:w w:val="126"/>
        <w:sz w:val="24"/>
        <w:szCs w:val="24"/>
      </w:rPr>
    </w:lvl>
    <w:lvl w:ilvl="1">
      <w:start w:val="0"/>
      <w:numFmt w:val="bullet"/>
      <w:lvlText w:val="•"/>
      <w:lvlJc w:val="left"/>
      <w:pPr>
        <w:ind w:left="24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2142" w:hanging="360"/>
        <w:jc w:val="left"/>
      </w:pPr>
      <w:rPr>
        <w:rFonts w:hint="default" w:ascii="Lucida Sans" w:hAnsi="Lucida Sans" w:eastAsia="Lucida Sans" w:cs="Lucida Sans"/>
        <w:spacing w:val="-1"/>
        <w:w w:val="126"/>
        <w:sz w:val="24"/>
        <w:szCs w:val="24"/>
      </w:rPr>
    </w:lvl>
    <w:lvl w:ilvl="1">
      <w:start w:val="0"/>
      <w:numFmt w:val="bullet"/>
      <w:lvlText w:val="•"/>
      <w:lvlJc w:val="left"/>
      <w:pPr>
        <w:ind w:left="29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142" w:hanging="360"/>
        <w:jc w:val="left"/>
      </w:pPr>
      <w:rPr>
        <w:rFonts w:hint="default" w:ascii="Lucida Sans" w:hAnsi="Lucida Sans" w:eastAsia="Lucida Sans" w:cs="Lucida Sans"/>
        <w:spacing w:val="-1"/>
        <w:w w:val="126"/>
        <w:sz w:val="24"/>
        <w:szCs w:val="24"/>
      </w:rPr>
    </w:lvl>
    <w:lvl w:ilvl="1">
      <w:start w:val="0"/>
      <w:numFmt w:val="bullet"/>
      <w:lvlText w:val="•"/>
      <w:lvlJc w:val="left"/>
      <w:pPr>
        <w:ind w:left="29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142" w:hanging="360"/>
        <w:jc w:val="left"/>
      </w:pPr>
      <w:rPr>
        <w:rFonts w:hint="default" w:ascii="Lucida Sans" w:hAnsi="Lucida Sans" w:eastAsia="Lucida Sans" w:cs="Lucida Sans"/>
        <w:spacing w:val="-1"/>
        <w:w w:val="126"/>
        <w:sz w:val="24"/>
        <w:szCs w:val="24"/>
      </w:rPr>
    </w:lvl>
    <w:lvl w:ilvl="1">
      <w:start w:val="0"/>
      <w:numFmt w:val="bullet"/>
      <w:lvlText w:val="•"/>
      <w:lvlJc w:val="left"/>
      <w:pPr>
        <w:ind w:left="29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42" w:hanging="35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422" w:hanging="360"/>
        <w:jc w:val="right"/>
      </w:pPr>
      <w:rPr>
        <w:rFonts w:hint="default"/>
        <w:b/>
        <w:bCs/>
        <w:spacing w:val="-21"/>
        <w:w w:val="100"/>
      </w:rPr>
    </w:lvl>
    <w:lvl w:ilvl="2">
      <w:start w:val="0"/>
      <w:numFmt w:val="bullet"/>
      <w:lvlText w:val=""/>
      <w:lvlJc w:val="left"/>
      <w:pPr>
        <w:ind w:left="1782" w:hanging="360"/>
      </w:pPr>
      <w:rPr>
        <w:rFonts w:hint="default"/>
        <w:w w:val="89"/>
      </w:rPr>
    </w:lvl>
    <w:lvl w:ilvl="3">
      <w:start w:val="0"/>
      <w:numFmt w:val="bullet"/>
      <w:lvlText w:val="•"/>
      <w:lvlJc w:val="left"/>
      <w:pPr>
        <w:ind w:left="28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2142" w:hanging="36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7"/>
      <w:ind w:left="3667" w:right="347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90"/>
      <w:ind w:left="1042" w:hanging="352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142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7"/>
      <w:ind w:left="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2019-02-05T11:48:06Z</dcterms:created>
  <dcterms:modified xsi:type="dcterms:W3CDTF">2019-02-05T11:48:06Z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TCPDF</vt:lpwstr>
  </property>
  <property fmtid="{D5CDD505-2E9C-101B-9397-08002B2CF9AE}" pid="4" name="LastSaved">
    <vt:filetime>2019-02-05T00:00:00Z</vt:filetime>
  </property>
</Properties>
</file>