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61" w:rsidRPr="0029651B" w:rsidRDefault="00F8585E" w:rsidP="00D6437A">
      <w:pPr>
        <w:spacing w:after="0"/>
        <w:rPr>
          <w:rFonts w:cstheme="minorHAnsi"/>
          <w:b/>
          <w:sz w:val="28"/>
          <w:szCs w:val="24"/>
          <w:u w:val="single"/>
        </w:rPr>
      </w:pPr>
      <w:r w:rsidRPr="0029651B">
        <w:rPr>
          <w:rFonts w:cstheme="minorHAnsi"/>
          <w:b/>
          <w:sz w:val="28"/>
          <w:szCs w:val="24"/>
          <w:u w:val="single"/>
        </w:rPr>
        <w:t>PROGRAM</w:t>
      </w:r>
      <w:r w:rsidR="00EA6961" w:rsidRPr="0029651B">
        <w:rPr>
          <w:rFonts w:cstheme="minorHAnsi"/>
          <w:b/>
          <w:sz w:val="28"/>
          <w:szCs w:val="24"/>
          <w:u w:val="single"/>
        </w:rPr>
        <w:t xml:space="preserve"> MISSIO</w:t>
      </w:r>
      <w:r w:rsidR="00EA339D" w:rsidRPr="0029651B">
        <w:rPr>
          <w:rFonts w:cstheme="minorHAnsi"/>
          <w:b/>
          <w:sz w:val="28"/>
          <w:szCs w:val="24"/>
          <w:u w:val="single"/>
        </w:rPr>
        <w:t>N</w:t>
      </w:r>
      <w:r w:rsidR="00305476">
        <w:rPr>
          <w:rFonts w:cstheme="minorHAnsi"/>
          <w:b/>
          <w:sz w:val="28"/>
          <w:szCs w:val="24"/>
          <w:u w:val="single"/>
        </w:rPr>
        <w:t xml:space="preserve"> &amp; VISION</w:t>
      </w:r>
    </w:p>
    <w:p w:rsidR="00F8585E" w:rsidRDefault="00F8585E" w:rsidP="00D6437A">
      <w:pPr>
        <w:spacing w:after="0"/>
        <w:rPr>
          <w:rFonts w:cstheme="minorHAnsi"/>
          <w:b/>
          <w:sz w:val="24"/>
          <w:szCs w:val="24"/>
          <w:u w:val="single"/>
        </w:rPr>
      </w:pPr>
    </w:p>
    <w:p w:rsidR="00F8585E" w:rsidRPr="00F8585E" w:rsidRDefault="00F8585E" w:rsidP="00F8585E">
      <w:pPr>
        <w:spacing w:after="0"/>
        <w:rPr>
          <w:rFonts w:cstheme="minorHAnsi"/>
          <w:b/>
          <w:sz w:val="24"/>
          <w:szCs w:val="24"/>
        </w:rPr>
      </w:pPr>
      <w:r w:rsidRPr="00F8585E">
        <w:rPr>
          <w:rFonts w:cstheme="minorHAnsi"/>
          <w:b/>
          <w:sz w:val="24"/>
          <w:szCs w:val="24"/>
        </w:rPr>
        <w:t>The Salvation Army Canada and Bermuda Territory Mission Statement</w:t>
      </w:r>
    </w:p>
    <w:p w:rsidR="00F8585E" w:rsidRPr="00F8585E" w:rsidRDefault="00F8585E" w:rsidP="00F8585E">
      <w:pPr>
        <w:spacing w:after="0"/>
        <w:rPr>
          <w:rFonts w:cstheme="minorHAnsi"/>
          <w:sz w:val="24"/>
          <w:szCs w:val="24"/>
        </w:rPr>
      </w:pPr>
      <w:r w:rsidRPr="00F8585E">
        <w:rPr>
          <w:rFonts w:cstheme="minorHAnsi"/>
          <w:sz w:val="24"/>
          <w:szCs w:val="24"/>
        </w:rPr>
        <w:t>The Salvation Army exists to share the love of Jesus Christ, meet human needs and be a transforming influence in the communities of our world.</w:t>
      </w:r>
    </w:p>
    <w:p w:rsidR="00F8585E" w:rsidRPr="00F8585E" w:rsidRDefault="00F8585E" w:rsidP="00F8585E">
      <w:pPr>
        <w:spacing w:after="0"/>
        <w:rPr>
          <w:rFonts w:cstheme="minorHAnsi"/>
          <w:sz w:val="24"/>
          <w:szCs w:val="24"/>
        </w:rPr>
      </w:pPr>
    </w:p>
    <w:p w:rsidR="00F8585E" w:rsidRPr="00F8585E" w:rsidRDefault="00F8585E" w:rsidP="00F8585E">
      <w:pPr>
        <w:spacing w:after="0"/>
        <w:rPr>
          <w:rFonts w:cstheme="minorHAnsi"/>
          <w:b/>
          <w:sz w:val="24"/>
          <w:szCs w:val="24"/>
        </w:rPr>
      </w:pPr>
      <w:r w:rsidRPr="00F8585E">
        <w:rPr>
          <w:rFonts w:cstheme="minorHAnsi"/>
          <w:b/>
          <w:sz w:val="24"/>
          <w:szCs w:val="24"/>
        </w:rPr>
        <w:t>Rotary Hospice House Mission Statement</w:t>
      </w:r>
    </w:p>
    <w:p w:rsidR="00F8585E" w:rsidRPr="00F8585E" w:rsidRDefault="00F8585E" w:rsidP="00F8585E">
      <w:pPr>
        <w:spacing w:after="0"/>
        <w:rPr>
          <w:rFonts w:cstheme="minorHAnsi"/>
          <w:sz w:val="24"/>
          <w:szCs w:val="24"/>
        </w:rPr>
      </w:pPr>
      <w:r w:rsidRPr="00F8585E">
        <w:rPr>
          <w:rFonts w:cstheme="minorHAnsi"/>
          <w:sz w:val="24"/>
          <w:szCs w:val="24"/>
        </w:rPr>
        <w:t>Rotary Hospice House…</w:t>
      </w:r>
      <w:r>
        <w:rPr>
          <w:rFonts w:cstheme="minorHAnsi"/>
          <w:sz w:val="24"/>
          <w:szCs w:val="24"/>
        </w:rPr>
        <w:t xml:space="preserve"> </w:t>
      </w:r>
      <w:r w:rsidRPr="00F8585E">
        <w:rPr>
          <w:rFonts w:cstheme="minorHAnsi"/>
          <w:sz w:val="24"/>
          <w:szCs w:val="24"/>
        </w:rPr>
        <w:t>a community that honours life, values humility, and shares hope.</w:t>
      </w:r>
    </w:p>
    <w:p w:rsidR="00F8585E" w:rsidRPr="00F8585E" w:rsidRDefault="00F8585E" w:rsidP="00D6437A">
      <w:pPr>
        <w:spacing w:after="0"/>
        <w:rPr>
          <w:rFonts w:cstheme="minorHAnsi"/>
          <w:sz w:val="24"/>
          <w:szCs w:val="24"/>
        </w:rPr>
      </w:pPr>
    </w:p>
    <w:p w:rsidR="000D33A3" w:rsidRPr="00305476" w:rsidRDefault="00305476" w:rsidP="00D6437A">
      <w:pPr>
        <w:spacing w:after="0"/>
        <w:rPr>
          <w:rFonts w:eastAsia="Times New Roman" w:cstheme="minorHAnsi"/>
          <w:b/>
          <w:kern w:val="28"/>
          <w:sz w:val="24"/>
          <w:szCs w:val="24"/>
        </w:rPr>
      </w:pPr>
      <w:r>
        <w:rPr>
          <w:rFonts w:eastAsia="Times New Roman" w:cstheme="minorHAnsi"/>
          <w:b/>
          <w:kern w:val="28"/>
          <w:sz w:val="24"/>
          <w:szCs w:val="24"/>
        </w:rPr>
        <w:t>Rotary Hospice House Vision</w:t>
      </w:r>
    </w:p>
    <w:p w:rsidR="002623FE" w:rsidRPr="002623FE" w:rsidRDefault="002623FE" w:rsidP="002623FE">
      <w:pPr>
        <w:spacing w:after="0"/>
        <w:rPr>
          <w:rFonts w:cstheme="minorHAnsi"/>
          <w:sz w:val="24"/>
          <w:szCs w:val="24"/>
        </w:rPr>
      </w:pPr>
      <w:r>
        <w:rPr>
          <w:rFonts w:cstheme="minorHAnsi"/>
          <w:sz w:val="24"/>
          <w:szCs w:val="24"/>
        </w:rPr>
        <w:t>When we think of hospice, we envision a place where</w:t>
      </w:r>
      <w:r w:rsidRPr="002623FE">
        <w:rPr>
          <w:rFonts w:cstheme="minorHAnsi"/>
          <w:sz w:val="24"/>
          <w:szCs w:val="24"/>
        </w:rPr>
        <w:t>:</w:t>
      </w:r>
    </w:p>
    <w:p w:rsidR="002623FE" w:rsidRPr="002623FE" w:rsidRDefault="002623FE" w:rsidP="000232F8">
      <w:pPr>
        <w:numPr>
          <w:ilvl w:val="0"/>
          <w:numId w:val="23"/>
        </w:numPr>
        <w:spacing w:after="0"/>
        <w:rPr>
          <w:rFonts w:cstheme="minorHAnsi"/>
          <w:sz w:val="24"/>
          <w:szCs w:val="24"/>
        </w:rPr>
      </w:pPr>
      <w:r>
        <w:rPr>
          <w:rFonts w:cstheme="minorHAnsi"/>
          <w:sz w:val="24"/>
          <w:szCs w:val="24"/>
        </w:rPr>
        <w:t xml:space="preserve">residents and </w:t>
      </w:r>
      <w:r w:rsidRPr="002623FE">
        <w:rPr>
          <w:rFonts w:cstheme="minorHAnsi"/>
          <w:sz w:val="24"/>
          <w:szCs w:val="24"/>
        </w:rPr>
        <w:t xml:space="preserve">families </w:t>
      </w:r>
      <w:r>
        <w:rPr>
          <w:rFonts w:cstheme="minorHAnsi"/>
          <w:sz w:val="24"/>
          <w:szCs w:val="24"/>
        </w:rPr>
        <w:t xml:space="preserve">are accompanied </w:t>
      </w:r>
      <w:r w:rsidRPr="002623FE">
        <w:rPr>
          <w:rFonts w:cstheme="minorHAnsi"/>
          <w:sz w:val="24"/>
          <w:szCs w:val="24"/>
        </w:rPr>
        <w:t>through the journey of dying, death and bereavement with hope, sensitivity, and trust</w:t>
      </w:r>
    </w:p>
    <w:p w:rsidR="002623FE" w:rsidRPr="002623FE" w:rsidRDefault="002623FE" w:rsidP="000232F8">
      <w:pPr>
        <w:numPr>
          <w:ilvl w:val="0"/>
          <w:numId w:val="23"/>
        </w:numPr>
        <w:spacing w:after="0"/>
        <w:rPr>
          <w:rFonts w:cstheme="minorHAnsi"/>
          <w:sz w:val="24"/>
          <w:szCs w:val="24"/>
        </w:rPr>
      </w:pPr>
      <w:r>
        <w:rPr>
          <w:rFonts w:cstheme="minorHAnsi"/>
          <w:sz w:val="24"/>
          <w:szCs w:val="24"/>
        </w:rPr>
        <w:t>value</w:t>
      </w:r>
      <w:r w:rsidRPr="002623FE">
        <w:rPr>
          <w:rFonts w:cstheme="minorHAnsi"/>
          <w:sz w:val="24"/>
          <w:szCs w:val="24"/>
        </w:rPr>
        <w:t xml:space="preserve"> and respect </w:t>
      </w:r>
      <w:r>
        <w:rPr>
          <w:rFonts w:cstheme="minorHAnsi"/>
          <w:sz w:val="24"/>
          <w:szCs w:val="24"/>
        </w:rPr>
        <w:t xml:space="preserve">is given to </w:t>
      </w:r>
      <w:r w:rsidRPr="002623FE">
        <w:rPr>
          <w:rFonts w:cstheme="minorHAnsi"/>
          <w:sz w:val="24"/>
          <w:szCs w:val="24"/>
        </w:rPr>
        <w:t>individual choices and decisions</w:t>
      </w:r>
    </w:p>
    <w:p w:rsidR="002623FE" w:rsidRPr="002623FE" w:rsidRDefault="002623FE" w:rsidP="000232F8">
      <w:pPr>
        <w:numPr>
          <w:ilvl w:val="0"/>
          <w:numId w:val="23"/>
        </w:numPr>
        <w:spacing w:after="0"/>
        <w:rPr>
          <w:rFonts w:cstheme="minorHAnsi"/>
          <w:sz w:val="24"/>
          <w:szCs w:val="24"/>
        </w:rPr>
      </w:pPr>
      <w:r w:rsidRPr="002623FE">
        <w:rPr>
          <w:rFonts w:cstheme="minorHAnsi"/>
          <w:sz w:val="24"/>
          <w:szCs w:val="24"/>
        </w:rPr>
        <w:t>it is seen as a</w:t>
      </w:r>
      <w:r>
        <w:rPr>
          <w:rFonts w:cstheme="minorHAnsi"/>
          <w:sz w:val="24"/>
          <w:szCs w:val="24"/>
        </w:rPr>
        <w:t xml:space="preserve"> privilege to share in one of the</w:t>
      </w:r>
      <w:r w:rsidRPr="002623FE">
        <w:rPr>
          <w:rFonts w:cstheme="minorHAnsi"/>
          <w:sz w:val="24"/>
          <w:szCs w:val="24"/>
        </w:rPr>
        <w:t xml:space="preserve"> most intimate and sacred time</w:t>
      </w:r>
      <w:r>
        <w:rPr>
          <w:rFonts w:cstheme="minorHAnsi"/>
          <w:sz w:val="24"/>
          <w:szCs w:val="24"/>
        </w:rPr>
        <w:t>s</w:t>
      </w:r>
      <w:r w:rsidRPr="002623FE">
        <w:rPr>
          <w:rFonts w:cstheme="minorHAnsi"/>
          <w:sz w:val="24"/>
          <w:szCs w:val="24"/>
        </w:rPr>
        <w:t xml:space="preserve"> in life</w:t>
      </w:r>
    </w:p>
    <w:p w:rsidR="002623FE" w:rsidRPr="002623FE" w:rsidRDefault="002623FE" w:rsidP="000232F8">
      <w:pPr>
        <w:numPr>
          <w:ilvl w:val="0"/>
          <w:numId w:val="23"/>
        </w:numPr>
        <w:spacing w:after="0"/>
        <w:rPr>
          <w:rFonts w:cstheme="minorHAnsi"/>
          <w:sz w:val="24"/>
          <w:szCs w:val="24"/>
        </w:rPr>
      </w:pPr>
      <w:r w:rsidRPr="002623FE">
        <w:rPr>
          <w:rFonts w:cstheme="minorHAnsi"/>
          <w:sz w:val="24"/>
          <w:szCs w:val="24"/>
        </w:rPr>
        <w:t>embrace</w:t>
      </w:r>
      <w:r w:rsidRPr="002623FE">
        <w:rPr>
          <w:rFonts w:cstheme="minorHAnsi"/>
          <w:b/>
          <w:sz w:val="24"/>
          <w:szCs w:val="24"/>
        </w:rPr>
        <w:t xml:space="preserve"> </w:t>
      </w:r>
      <w:r w:rsidRPr="002623FE">
        <w:rPr>
          <w:rFonts w:cstheme="minorHAnsi"/>
          <w:sz w:val="24"/>
          <w:szCs w:val="24"/>
        </w:rPr>
        <w:t xml:space="preserve">and express the concept of community and its value in hospice </w:t>
      </w:r>
    </w:p>
    <w:p w:rsidR="002623FE" w:rsidRPr="002623FE" w:rsidRDefault="002623FE" w:rsidP="000232F8">
      <w:pPr>
        <w:numPr>
          <w:ilvl w:val="0"/>
          <w:numId w:val="23"/>
        </w:numPr>
        <w:spacing w:after="0"/>
        <w:rPr>
          <w:rFonts w:cstheme="minorHAnsi"/>
          <w:sz w:val="24"/>
          <w:szCs w:val="24"/>
        </w:rPr>
      </w:pPr>
      <w:r w:rsidRPr="002623FE">
        <w:rPr>
          <w:rFonts w:cstheme="minorHAnsi"/>
          <w:sz w:val="24"/>
          <w:szCs w:val="24"/>
        </w:rPr>
        <w:t>recognize our common humanity, our spirituality and our connection to each other</w:t>
      </w:r>
    </w:p>
    <w:p w:rsidR="002623FE" w:rsidRPr="002623FE" w:rsidRDefault="002623FE" w:rsidP="000232F8">
      <w:pPr>
        <w:numPr>
          <w:ilvl w:val="0"/>
          <w:numId w:val="23"/>
        </w:numPr>
        <w:spacing w:after="0"/>
        <w:rPr>
          <w:rFonts w:cstheme="minorHAnsi"/>
          <w:sz w:val="24"/>
          <w:szCs w:val="24"/>
        </w:rPr>
      </w:pPr>
      <w:r w:rsidRPr="002623FE">
        <w:rPr>
          <w:rFonts w:cstheme="minorHAnsi"/>
          <w:sz w:val="24"/>
          <w:szCs w:val="24"/>
        </w:rPr>
        <w:t>the dignity and value of life</w:t>
      </w:r>
      <w:r>
        <w:rPr>
          <w:rFonts w:cstheme="minorHAnsi"/>
          <w:sz w:val="24"/>
          <w:szCs w:val="24"/>
        </w:rPr>
        <w:t xml:space="preserve"> is affirmed</w:t>
      </w:r>
    </w:p>
    <w:p w:rsidR="002623FE" w:rsidRPr="002623FE" w:rsidRDefault="002623FE" w:rsidP="000232F8">
      <w:pPr>
        <w:numPr>
          <w:ilvl w:val="0"/>
          <w:numId w:val="23"/>
        </w:numPr>
        <w:spacing w:after="0"/>
        <w:rPr>
          <w:rFonts w:cstheme="minorHAnsi"/>
          <w:sz w:val="24"/>
          <w:szCs w:val="24"/>
        </w:rPr>
      </w:pPr>
      <w:r w:rsidRPr="002623FE">
        <w:rPr>
          <w:rFonts w:cstheme="minorHAnsi"/>
          <w:sz w:val="24"/>
          <w:szCs w:val="24"/>
        </w:rPr>
        <w:t>the search for meaning and purpose in one’s life</w:t>
      </w:r>
      <w:r>
        <w:rPr>
          <w:rFonts w:cstheme="minorHAnsi"/>
          <w:sz w:val="24"/>
          <w:szCs w:val="24"/>
        </w:rPr>
        <w:t xml:space="preserve"> is upheld</w:t>
      </w:r>
    </w:p>
    <w:p w:rsidR="002623FE" w:rsidRPr="002623FE" w:rsidRDefault="002623FE" w:rsidP="000232F8">
      <w:pPr>
        <w:numPr>
          <w:ilvl w:val="0"/>
          <w:numId w:val="23"/>
        </w:numPr>
        <w:spacing w:after="0"/>
        <w:rPr>
          <w:rFonts w:cstheme="minorHAnsi"/>
          <w:sz w:val="24"/>
          <w:szCs w:val="24"/>
        </w:rPr>
      </w:pPr>
      <w:r>
        <w:rPr>
          <w:rFonts w:cstheme="minorHAnsi"/>
          <w:sz w:val="24"/>
          <w:szCs w:val="24"/>
        </w:rPr>
        <w:t xml:space="preserve">the whole person – </w:t>
      </w:r>
      <w:r w:rsidRPr="002623FE">
        <w:rPr>
          <w:rFonts w:cstheme="minorHAnsi"/>
          <w:sz w:val="24"/>
          <w:szCs w:val="24"/>
        </w:rPr>
        <w:t>body, mind and spirit</w:t>
      </w:r>
      <w:r>
        <w:rPr>
          <w:rFonts w:cstheme="minorHAnsi"/>
          <w:sz w:val="24"/>
          <w:szCs w:val="24"/>
        </w:rPr>
        <w:t xml:space="preserve"> – is valued</w:t>
      </w:r>
    </w:p>
    <w:p w:rsidR="002623FE" w:rsidRPr="002623FE" w:rsidRDefault="002623FE" w:rsidP="000232F8">
      <w:pPr>
        <w:numPr>
          <w:ilvl w:val="0"/>
          <w:numId w:val="23"/>
        </w:numPr>
        <w:spacing w:after="0"/>
        <w:rPr>
          <w:rFonts w:cstheme="minorHAnsi"/>
          <w:sz w:val="24"/>
          <w:szCs w:val="24"/>
        </w:rPr>
      </w:pPr>
      <w:r>
        <w:rPr>
          <w:rFonts w:cstheme="minorHAnsi"/>
          <w:sz w:val="24"/>
          <w:szCs w:val="24"/>
        </w:rPr>
        <w:t xml:space="preserve">the </w:t>
      </w:r>
      <w:r w:rsidRPr="002623FE">
        <w:rPr>
          <w:rFonts w:cstheme="minorHAnsi"/>
          <w:sz w:val="24"/>
          <w:szCs w:val="24"/>
        </w:rPr>
        <w:t>mystery of life</w:t>
      </w:r>
      <w:r>
        <w:rPr>
          <w:rFonts w:cstheme="minorHAnsi"/>
          <w:sz w:val="24"/>
          <w:szCs w:val="24"/>
        </w:rPr>
        <w:t xml:space="preserve"> is acknowledged</w:t>
      </w:r>
    </w:p>
    <w:p w:rsidR="0054295F" w:rsidRDefault="0054295F" w:rsidP="00D6437A">
      <w:pPr>
        <w:spacing w:after="0"/>
        <w:rPr>
          <w:rFonts w:cstheme="minorHAnsi"/>
          <w:sz w:val="24"/>
          <w:szCs w:val="24"/>
        </w:rPr>
      </w:pPr>
    </w:p>
    <w:p w:rsidR="00BD2328" w:rsidRPr="000D33A3" w:rsidRDefault="00BD2328" w:rsidP="00D6437A">
      <w:pPr>
        <w:spacing w:after="0"/>
        <w:rPr>
          <w:rFonts w:eastAsia="Times New Roman" w:cstheme="minorHAnsi"/>
          <w:kern w:val="28"/>
          <w:sz w:val="24"/>
          <w:szCs w:val="24"/>
        </w:rPr>
      </w:pPr>
    </w:p>
    <w:p w:rsidR="00BD2328" w:rsidRPr="0029651B" w:rsidRDefault="00361340" w:rsidP="00D6437A">
      <w:pPr>
        <w:spacing w:after="0"/>
        <w:rPr>
          <w:rFonts w:eastAsia="Times New Roman" w:cstheme="minorHAnsi"/>
          <w:b/>
          <w:kern w:val="28"/>
          <w:sz w:val="28"/>
          <w:szCs w:val="24"/>
          <w:u w:val="single"/>
        </w:rPr>
      </w:pPr>
      <w:r w:rsidRPr="0029651B">
        <w:rPr>
          <w:rFonts w:eastAsia="Times New Roman" w:cstheme="minorHAnsi"/>
          <w:b/>
          <w:kern w:val="28"/>
          <w:sz w:val="28"/>
          <w:szCs w:val="24"/>
          <w:u w:val="single"/>
        </w:rPr>
        <w:t>CONTRACTUAL AGREEMENTS</w:t>
      </w:r>
    </w:p>
    <w:p w:rsidR="000D33A3" w:rsidRPr="000D33A3" w:rsidRDefault="000D33A3" w:rsidP="00D6437A">
      <w:pPr>
        <w:spacing w:after="0"/>
        <w:rPr>
          <w:rFonts w:eastAsia="Times New Roman" w:cstheme="minorHAnsi"/>
          <w:b/>
          <w:kern w:val="28"/>
          <w:sz w:val="24"/>
          <w:szCs w:val="24"/>
          <w:u w:val="single"/>
        </w:rPr>
      </w:pPr>
    </w:p>
    <w:p w:rsidR="00305476" w:rsidRDefault="00361340" w:rsidP="00361340">
      <w:pPr>
        <w:spacing w:after="0"/>
        <w:rPr>
          <w:rFonts w:eastAsia="Times New Roman" w:cstheme="minorHAnsi"/>
          <w:kern w:val="28"/>
          <w:sz w:val="24"/>
          <w:szCs w:val="24"/>
          <w:lang w:val="en-CA"/>
        </w:rPr>
      </w:pPr>
      <w:r>
        <w:rPr>
          <w:rFonts w:eastAsia="Times New Roman" w:cstheme="minorHAnsi"/>
          <w:kern w:val="28"/>
          <w:sz w:val="24"/>
          <w:szCs w:val="24"/>
        </w:rPr>
        <w:t xml:space="preserve">The Salvation Army Rotary Hospice House has entered into a contract with the Vancouver Coastal Health Authority for the provision of ten hospice beds in partnership with Richmond’s </w:t>
      </w:r>
      <w:r w:rsidRPr="0029651B">
        <w:rPr>
          <w:rFonts w:eastAsia="Times New Roman" w:cstheme="minorHAnsi"/>
          <w:i/>
          <w:kern w:val="28"/>
          <w:sz w:val="24"/>
          <w:szCs w:val="24"/>
          <w:lang w:val="en-CA"/>
        </w:rPr>
        <w:t>lntegrated Palliative Care Hospice Program Services</w:t>
      </w:r>
      <w:r w:rsidRPr="00361340">
        <w:rPr>
          <w:rFonts w:eastAsia="Times New Roman" w:cstheme="minorHAnsi"/>
          <w:kern w:val="28"/>
          <w:sz w:val="24"/>
          <w:szCs w:val="24"/>
          <w:lang w:val="en-CA"/>
        </w:rPr>
        <w:t>.</w:t>
      </w:r>
      <w:r w:rsidR="0029651B">
        <w:rPr>
          <w:rFonts w:eastAsia="Times New Roman" w:cstheme="minorHAnsi"/>
          <w:kern w:val="28"/>
          <w:sz w:val="24"/>
          <w:szCs w:val="24"/>
          <w:lang w:val="en-CA"/>
        </w:rPr>
        <w:t xml:space="preserve"> </w:t>
      </w:r>
    </w:p>
    <w:p w:rsidR="00305476" w:rsidRDefault="00305476" w:rsidP="00361340">
      <w:pPr>
        <w:spacing w:after="0"/>
        <w:rPr>
          <w:rFonts w:eastAsia="Times New Roman" w:cstheme="minorHAnsi"/>
          <w:kern w:val="28"/>
          <w:sz w:val="24"/>
          <w:szCs w:val="24"/>
          <w:lang w:val="en-CA"/>
        </w:rPr>
      </w:pPr>
    </w:p>
    <w:p w:rsidR="00361340" w:rsidRPr="00361340" w:rsidRDefault="00361340" w:rsidP="00361340">
      <w:pPr>
        <w:spacing w:after="0"/>
        <w:rPr>
          <w:rFonts w:eastAsia="Times New Roman" w:cstheme="minorHAnsi"/>
          <w:kern w:val="28"/>
          <w:sz w:val="24"/>
          <w:szCs w:val="24"/>
          <w:lang w:val="en-CA"/>
        </w:rPr>
      </w:pPr>
      <w:r>
        <w:rPr>
          <w:rFonts w:eastAsia="Times New Roman" w:cstheme="minorHAnsi"/>
          <w:kern w:val="28"/>
          <w:sz w:val="24"/>
          <w:szCs w:val="24"/>
          <w:lang w:val="en-CA"/>
        </w:rPr>
        <w:t>Please see Appendix ‘A’ for a copy of the current contract.</w:t>
      </w:r>
    </w:p>
    <w:p w:rsidR="00BD2328" w:rsidRDefault="00BD2328" w:rsidP="00D6437A">
      <w:pPr>
        <w:spacing w:after="0"/>
        <w:rPr>
          <w:rFonts w:eastAsia="Times New Roman" w:cstheme="minorHAnsi"/>
          <w:kern w:val="28"/>
          <w:sz w:val="24"/>
          <w:szCs w:val="24"/>
        </w:rPr>
      </w:pPr>
    </w:p>
    <w:p w:rsidR="00361340" w:rsidRDefault="00361340" w:rsidP="00D6437A">
      <w:pPr>
        <w:spacing w:after="0"/>
        <w:rPr>
          <w:rFonts w:eastAsia="Times New Roman" w:cstheme="minorHAnsi"/>
          <w:kern w:val="28"/>
          <w:sz w:val="24"/>
          <w:szCs w:val="24"/>
        </w:rPr>
      </w:pPr>
    </w:p>
    <w:p w:rsidR="00113DCA" w:rsidRPr="0029651B" w:rsidRDefault="00361340" w:rsidP="00D6437A">
      <w:pPr>
        <w:spacing w:after="0"/>
        <w:rPr>
          <w:rFonts w:eastAsia="Times New Roman" w:cstheme="minorHAnsi"/>
          <w:b/>
          <w:kern w:val="28"/>
          <w:sz w:val="28"/>
          <w:szCs w:val="24"/>
          <w:u w:val="single"/>
        </w:rPr>
      </w:pPr>
      <w:r w:rsidRPr="0029651B">
        <w:rPr>
          <w:rFonts w:eastAsia="Times New Roman" w:cstheme="minorHAnsi"/>
          <w:b/>
          <w:kern w:val="28"/>
          <w:sz w:val="28"/>
          <w:szCs w:val="24"/>
          <w:u w:val="single"/>
        </w:rPr>
        <w:lastRenderedPageBreak/>
        <w:t>PROGRAM GOALS &amp; OBJECTIVES</w:t>
      </w:r>
    </w:p>
    <w:p w:rsidR="00113DCA" w:rsidRDefault="00113DCA" w:rsidP="00D6437A">
      <w:pPr>
        <w:spacing w:after="0"/>
        <w:rPr>
          <w:rFonts w:eastAsia="Times New Roman" w:cstheme="minorHAnsi"/>
          <w:kern w:val="28"/>
          <w:sz w:val="24"/>
          <w:szCs w:val="24"/>
        </w:rPr>
      </w:pPr>
    </w:p>
    <w:tbl>
      <w:tblPr>
        <w:tblStyle w:val="TableGrid"/>
        <w:tblW w:w="0" w:type="auto"/>
        <w:tblLook w:val="04A0" w:firstRow="1" w:lastRow="0" w:firstColumn="1" w:lastColumn="0" w:noHBand="0" w:noVBand="1"/>
      </w:tblPr>
      <w:tblGrid>
        <w:gridCol w:w="5148"/>
        <w:gridCol w:w="5148"/>
      </w:tblGrid>
      <w:tr w:rsidR="00B60981" w:rsidTr="005256F7">
        <w:trPr>
          <w:trHeight w:val="722"/>
        </w:trPr>
        <w:tc>
          <w:tcPr>
            <w:tcW w:w="5148" w:type="dxa"/>
            <w:shd w:val="clear" w:color="auto" w:fill="D9D9D9" w:themeFill="background1" w:themeFillShade="D9"/>
          </w:tcPr>
          <w:p w:rsidR="00B60981" w:rsidRPr="00B60981" w:rsidRDefault="00B60981" w:rsidP="00D6437A">
            <w:pPr>
              <w:rPr>
                <w:rFonts w:eastAsia="Times New Roman" w:cstheme="minorHAnsi"/>
                <w:b/>
                <w:kern w:val="28"/>
                <w:sz w:val="28"/>
                <w:szCs w:val="24"/>
              </w:rPr>
            </w:pPr>
            <w:r w:rsidRPr="00B60981">
              <w:rPr>
                <w:rFonts w:eastAsia="Times New Roman" w:cstheme="minorHAnsi"/>
                <w:b/>
                <w:kern w:val="28"/>
                <w:sz w:val="28"/>
                <w:szCs w:val="24"/>
              </w:rPr>
              <w:t>Goals</w:t>
            </w:r>
          </w:p>
        </w:tc>
        <w:tc>
          <w:tcPr>
            <w:tcW w:w="5148" w:type="dxa"/>
            <w:shd w:val="clear" w:color="auto" w:fill="D9D9D9" w:themeFill="background1" w:themeFillShade="D9"/>
          </w:tcPr>
          <w:p w:rsidR="00B60981" w:rsidRPr="00B60981" w:rsidRDefault="00B60981" w:rsidP="00D6437A">
            <w:pPr>
              <w:rPr>
                <w:rFonts w:eastAsia="Times New Roman" w:cstheme="minorHAnsi"/>
                <w:b/>
                <w:kern w:val="28"/>
                <w:sz w:val="28"/>
                <w:szCs w:val="24"/>
              </w:rPr>
            </w:pPr>
            <w:r w:rsidRPr="00B60981">
              <w:rPr>
                <w:rFonts w:eastAsia="Times New Roman" w:cstheme="minorHAnsi"/>
                <w:b/>
                <w:kern w:val="28"/>
                <w:sz w:val="28"/>
                <w:szCs w:val="24"/>
              </w:rPr>
              <w:t>Objectives</w:t>
            </w:r>
          </w:p>
        </w:tc>
      </w:tr>
      <w:tr w:rsidR="00B60981" w:rsidTr="00B60981">
        <w:tc>
          <w:tcPr>
            <w:tcW w:w="5148" w:type="dxa"/>
          </w:tcPr>
          <w:p w:rsidR="00B60981" w:rsidRPr="00B60981" w:rsidRDefault="00B60981" w:rsidP="000232F8">
            <w:pPr>
              <w:pStyle w:val="ListParagraph"/>
              <w:numPr>
                <w:ilvl w:val="0"/>
                <w:numId w:val="24"/>
              </w:numPr>
              <w:rPr>
                <w:rFonts w:eastAsia="Times New Roman" w:cstheme="minorHAnsi"/>
                <w:kern w:val="28"/>
                <w:sz w:val="24"/>
                <w:szCs w:val="24"/>
              </w:rPr>
            </w:pPr>
            <w:r>
              <w:rPr>
                <w:rFonts w:eastAsia="Times New Roman" w:cstheme="minorHAnsi"/>
                <w:kern w:val="28"/>
                <w:sz w:val="24"/>
                <w:szCs w:val="24"/>
              </w:rPr>
              <w:t>Enhance the profile of hospice in our community.</w:t>
            </w:r>
          </w:p>
        </w:tc>
        <w:tc>
          <w:tcPr>
            <w:tcW w:w="5148" w:type="dxa"/>
          </w:tcPr>
          <w:p w:rsidR="00B60981" w:rsidRDefault="00B60981" w:rsidP="000232F8">
            <w:pPr>
              <w:pStyle w:val="ListParagraph"/>
              <w:numPr>
                <w:ilvl w:val="0"/>
                <w:numId w:val="25"/>
              </w:numPr>
              <w:rPr>
                <w:rFonts w:eastAsia="Times New Roman" w:cstheme="minorHAnsi"/>
                <w:kern w:val="28"/>
                <w:sz w:val="24"/>
                <w:szCs w:val="24"/>
              </w:rPr>
            </w:pPr>
            <w:r>
              <w:rPr>
                <w:rFonts w:eastAsia="Times New Roman" w:cstheme="minorHAnsi"/>
                <w:kern w:val="28"/>
                <w:sz w:val="24"/>
                <w:szCs w:val="24"/>
              </w:rPr>
              <w:t>Activate and update website</w:t>
            </w:r>
          </w:p>
          <w:p w:rsidR="00B60981" w:rsidRDefault="00B60981" w:rsidP="000232F8">
            <w:pPr>
              <w:pStyle w:val="ListParagraph"/>
              <w:numPr>
                <w:ilvl w:val="0"/>
                <w:numId w:val="25"/>
              </w:numPr>
              <w:rPr>
                <w:rFonts w:eastAsia="Times New Roman" w:cstheme="minorHAnsi"/>
                <w:kern w:val="28"/>
                <w:sz w:val="24"/>
                <w:szCs w:val="24"/>
              </w:rPr>
            </w:pPr>
            <w:r>
              <w:rPr>
                <w:rFonts w:eastAsia="Times New Roman" w:cstheme="minorHAnsi"/>
                <w:kern w:val="28"/>
                <w:sz w:val="24"/>
                <w:szCs w:val="24"/>
              </w:rPr>
              <w:t>Create opportunities for education and awareness through service clubs, etc.</w:t>
            </w:r>
          </w:p>
          <w:p w:rsidR="005256F7" w:rsidRDefault="005256F7" w:rsidP="000232F8">
            <w:pPr>
              <w:pStyle w:val="ListParagraph"/>
              <w:numPr>
                <w:ilvl w:val="0"/>
                <w:numId w:val="25"/>
              </w:numPr>
              <w:rPr>
                <w:rFonts w:eastAsia="Times New Roman" w:cstheme="minorHAnsi"/>
                <w:kern w:val="28"/>
                <w:sz w:val="24"/>
                <w:szCs w:val="24"/>
              </w:rPr>
            </w:pPr>
            <w:r>
              <w:rPr>
                <w:rFonts w:eastAsia="Times New Roman" w:cstheme="minorHAnsi"/>
                <w:kern w:val="28"/>
                <w:sz w:val="24"/>
                <w:szCs w:val="24"/>
              </w:rPr>
              <w:t>Tell stories of our good work through community newspapers and media</w:t>
            </w:r>
          </w:p>
          <w:p w:rsidR="00B60981" w:rsidRPr="00B60981" w:rsidRDefault="00B60981" w:rsidP="00B60981">
            <w:pPr>
              <w:pStyle w:val="ListParagraph"/>
              <w:rPr>
                <w:rFonts w:eastAsia="Times New Roman" w:cstheme="minorHAnsi"/>
                <w:kern w:val="28"/>
                <w:sz w:val="24"/>
                <w:szCs w:val="24"/>
              </w:rPr>
            </w:pPr>
          </w:p>
        </w:tc>
      </w:tr>
      <w:tr w:rsidR="00B60981" w:rsidTr="00B60981">
        <w:tc>
          <w:tcPr>
            <w:tcW w:w="5148" w:type="dxa"/>
          </w:tcPr>
          <w:p w:rsidR="00B60981" w:rsidRPr="00B60981" w:rsidRDefault="00B60981" w:rsidP="000232F8">
            <w:pPr>
              <w:pStyle w:val="ListParagraph"/>
              <w:numPr>
                <w:ilvl w:val="0"/>
                <w:numId w:val="24"/>
              </w:numPr>
              <w:rPr>
                <w:rFonts w:eastAsia="Times New Roman" w:cstheme="minorHAnsi"/>
                <w:kern w:val="28"/>
                <w:sz w:val="24"/>
                <w:szCs w:val="24"/>
              </w:rPr>
            </w:pPr>
            <w:r>
              <w:rPr>
                <w:rFonts w:eastAsia="Times New Roman" w:cstheme="minorHAnsi"/>
                <w:kern w:val="28"/>
                <w:sz w:val="24"/>
                <w:szCs w:val="24"/>
              </w:rPr>
              <w:t xml:space="preserve">Affirm, </w:t>
            </w:r>
            <w:r w:rsidRPr="00B60981">
              <w:rPr>
                <w:rFonts w:eastAsia="Times New Roman" w:cstheme="minorHAnsi"/>
                <w:kern w:val="28"/>
                <w:sz w:val="24"/>
                <w:szCs w:val="24"/>
              </w:rPr>
              <w:t>support</w:t>
            </w:r>
            <w:r>
              <w:rPr>
                <w:rFonts w:eastAsia="Times New Roman" w:cstheme="minorHAnsi"/>
                <w:kern w:val="28"/>
                <w:sz w:val="24"/>
                <w:szCs w:val="24"/>
              </w:rPr>
              <w:t xml:space="preserve"> &amp; value our</w:t>
            </w:r>
            <w:r w:rsidRPr="00B60981">
              <w:rPr>
                <w:rFonts w:eastAsia="Times New Roman" w:cstheme="minorHAnsi"/>
                <w:kern w:val="28"/>
                <w:sz w:val="24"/>
                <w:szCs w:val="24"/>
              </w:rPr>
              <w:t xml:space="preserve"> staff</w:t>
            </w:r>
          </w:p>
        </w:tc>
        <w:tc>
          <w:tcPr>
            <w:tcW w:w="5148" w:type="dxa"/>
          </w:tcPr>
          <w:p w:rsidR="00B60981" w:rsidRDefault="00B60981" w:rsidP="000232F8">
            <w:pPr>
              <w:pStyle w:val="ListParagraph"/>
              <w:numPr>
                <w:ilvl w:val="0"/>
                <w:numId w:val="26"/>
              </w:numPr>
              <w:rPr>
                <w:rFonts w:eastAsia="Times New Roman" w:cstheme="minorHAnsi"/>
                <w:kern w:val="28"/>
                <w:sz w:val="24"/>
                <w:szCs w:val="24"/>
              </w:rPr>
            </w:pPr>
            <w:r>
              <w:rPr>
                <w:rFonts w:eastAsia="Times New Roman" w:cstheme="minorHAnsi"/>
                <w:kern w:val="28"/>
                <w:sz w:val="24"/>
                <w:szCs w:val="24"/>
              </w:rPr>
              <w:t>Reflect and debrief with employees</w:t>
            </w:r>
          </w:p>
          <w:p w:rsidR="00B60981" w:rsidRDefault="00B60981" w:rsidP="000232F8">
            <w:pPr>
              <w:pStyle w:val="ListParagraph"/>
              <w:numPr>
                <w:ilvl w:val="0"/>
                <w:numId w:val="26"/>
              </w:numPr>
              <w:rPr>
                <w:rFonts w:eastAsia="Times New Roman" w:cstheme="minorHAnsi"/>
                <w:kern w:val="28"/>
                <w:sz w:val="24"/>
                <w:szCs w:val="24"/>
              </w:rPr>
            </w:pPr>
            <w:r>
              <w:rPr>
                <w:rFonts w:eastAsia="Times New Roman" w:cstheme="minorHAnsi"/>
                <w:kern w:val="28"/>
                <w:sz w:val="24"/>
                <w:szCs w:val="24"/>
              </w:rPr>
              <w:t>Celebrate our multicultural diversity</w:t>
            </w:r>
          </w:p>
          <w:p w:rsidR="00B60981" w:rsidRDefault="0029651B" w:rsidP="000232F8">
            <w:pPr>
              <w:pStyle w:val="ListParagraph"/>
              <w:numPr>
                <w:ilvl w:val="0"/>
                <w:numId w:val="26"/>
              </w:numPr>
              <w:rPr>
                <w:rFonts w:eastAsia="Times New Roman" w:cstheme="minorHAnsi"/>
                <w:kern w:val="28"/>
                <w:sz w:val="24"/>
                <w:szCs w:val="24"/>
              </w:rPr>
            </w:pPr>
            <w:r>
              <w:rPr>
                <w:rFonts w:eastAsia="Times New Roman" w:cstheme="minorHAnsi"/>
                <w:kern w:val="28"/>
                <w:sz w:val="24"/>
                <w:szCs w:val="24"/>
              </w:rPr>
              <w:t>Provide opportunities for staff to share goals and challenges through the performance management process</w:t>
            </w:r>
          </w:p>
          <w:p w:rsidR="0029651B" w:rsidRDefault="0029651B" w:rsidP="000232F8">
            <w:pPr>
              <w:pStyle w:val="ListParagraph"/>
              <w:numPr>
                <w:ilvl w:val="0"/>
                <w:numId w:val="26"/>
              </w:numPr>
              <w:rPr>
                <w:rFonts w:eastAsia="Times New Roman" w:cstheme="minorHAnsi"/>
                <w:kern w:val="28"/>
                <w:sz w:val="24"/>
                <w:szCs w:val="24"/>
              </w:rPr>
            </w:pPr>
            <w:r>
              <w:rPr>
                <w:rFonts w:eastAsia="Times New Roman" w:cstheme="minorHAnsi"/>
                <w:kern w:val="28"/>
                <w:sz w:val="24"/>
                <w:szCs w:val="24"/>
              </w:rPr>
              <w:t>Provide more educational opportunities</w:t>
            </w:r>
          </w:p>
          <w:p w:rsidR="0029651B" w:rsidRPr="00B60981" w:rsidRDefault="0029651B" w:rsidP="0029651B">
            <w:pPr>
              <w:pStyle w:val="ListParagraph"/>
              <w:rPr>
                <w:rFonts w:eastAsia="Times New Roman" w:cstheme="minorHAnsi"/>
                <w:kern w:val="28"/>
                <w:sz w:val="24"/>
                <w:szCs w:val="24"/>
              </w:rPr>
            </w:pPr>
          </w:p>
        </w:tc>
      </w:tr>
      <w:tr w:rsidR="00B60981" w:rsidTr="00B60981">
        <w:tc>
          <w:tcPr>
            <w:tcW w:w="5148" w:type="dxa"/>
          </w:tcPr>
          <w:p w:rsidR="00B60981" w:rsidRPr="0029651B" w:rsidRDefault="0029651B" w:rsidP="000232F8">
            <w:pPr>
              <w:pStyle w:val="ListParagraph"/>
              <w:numPr>
                <w:ilvl w:val="0"/>
                <w:numId w:val="24"/>
              </w:numPr>
              <w:rPr>
                <w:rFonts w:eastAsia="Times New Roman" w:cstheme="minorHAnsi"/>
                <w:kern w:val="28"/>
                <w:sz w:val="24"/>
                <w:szCs w:val="24"/>
              </w:rPr>
            </w:pPr>
            <w:r w:rsidRPr="00B60981">
              <w:rPr>
                <w:rFonts w:eastAsia="Times New Roman" w:cstheme="minorHAnsi"/>
                <w:kern w:val="28"/>
                <w:sz w:val="24"/>
                <w:szCs w:val="24"/>
              </w:rPr>
              <w:t>Review program expansion opportunity</w:t>
            </w:r>
          </w:p>
        </w:tc>
        <w:tc>
          <w:tcPr>
            <w:tcW w:w="5148" w:type="dxa"/>
          </w:tcPr>
          <w:p w:rsidR="0029651B" w:rsidRPr="0029651B" w:rsidRDefault="0029651B" w:rsidP="000232F8">
            <w:pPr>
              <w:pStyle w:val="ListParagraph"/>
              <w:numPr>
                <w:ilvl w:val="0"/>
                <w:numId w:val="27"/>
              </w:numPr>
              <w:rPr>
                <w:rFonts w:eastAsia="Times New Roman" w:cstheme="minorHAnsi"/>
                <w:kern w:val="28"/>
                <w:sz w:val="24"/>
                <w:szCs w:val="24"/>
              </w:rPr>
            </w:pPr>
            <w:r>
              <w:rPr>
                <w:rFonts w:eastAsia="Times New Roman" w:cstheme="minorHAnsi"/>
                <w:kern w:val="28"/>
                <w:sz w:val="24"/>
                <w:szCs w:val="24"/>
              </w:rPr>
              <w:t>Bereavement support</w:t>
            </w:r>
            <w:r w:rsidRPr="0029651B">
              <w:rPr>
                <w:rFonts w:eastAsia="Times New Roman" w:cstheme="minorHAnsi"/>
                <w:kern w:val="28"/>
                <w:sz w:val="24"/>
                <w:szCs w:val="24"/>
              </w:rPr>
              <w:t xml:space="preserve"> </w:t>
            </w:r>
          </w:p>
          <w:p w:rsidR="0029651B" w:rsidRPr="0029651B" w:rsidRDefault="0029651B" w:rsidP="000232F8">
            <w:pPr>
              <w:pStyle w:val="ListParagraph"/>
              <w:numPr>
                <w:ilvl w:val="0"/>
                <w:numId w:val="27"/>
              </w:numPr>
              <w:rPr>
                <w:rFonts w:eastAsia="Times New Roman" w:cstheme="minorHAnsi"/>
                <w:kern w:val="28"/>
                <w:sz w:val="24"/>
                <w:szCs w:val="24"/>
              </w:rPr>
            </w:pPr>
            <w:r>
              <w:rPr>
                <w:rFonts w:eastAsia="Times New Roman" w:cstheme="minorHAnsi"/>
                <w:kern w:val="28"/>
                <w:sz w:val="24"/>
                <w:szCs w:val="24"/>
              </w:rPr>
              <w:t>Respite care</w:t>
            </w:r>
          </w:p>
          <w:p w:rsidR="00B60981" w:rsidRDefault="0029651B" w:rsidP="000232F8">
            <w:pPr>
              <w:pStyle w:val="ListParagraph"/>
              <w:numPr>
                <w:ilvl w:val="0"/>
                <w:numId w:val="27"/>
              </w:numPr>
              <w:rPr>
                <w:rFonts w:eastAsia="Times New Roman" w:cstheme="minorHAnsi"/>
                <w:kern w:val="28"/>
                <w:sz w:val="24"/>
                <w:szCs w:val="24"/>
              </w:rPr>
            </w:pPr>
            <w:r w:rsidRPr="0029651B">
              <w:rPr>
                <w:rFonts w:eastAsia="Times New Roman" w:cstheme="minorHAnsi"/>
                <w:kern w:val="28"/>
                <w:sz w:val="24"/>
                <w:szCs w:val="24"/>
              </w:rPr>
              <w:t>Pain management</w:t>
            </w:r>
          </w:p>
          <w:p w:rsidR="0029651B" w:rsidRPr="0029651B" w:rsidRDefault="0029651B" w:rsidP="0029651B">
            <w:pPr>
              <w:pStyle w:val="ListParagraph"/>
              <w:rPr>
                <w:rFonts w:eastAsia="Times New Roman" w:cstheme="minorHAnsi"/>
                <w:kern w:val="28"/>
                <w:sz w:val="24"/>
                <w:szCs w:val="24"/>
              </w:rPr>
            </w:pPr>
          </w:p>
        </w:tc>
      </w:tr>
      <w:tr w:rsidR="00B60981" w:rsidTr="00B60981">
        <w:tc>
          <w:tcPr>
            <w:tcW w:w="5148" w:type="dxa"/>
          </w:tcPr>
          <w:p w:rsidR="00B60981" w:rsidRPr="0029651B" w:rsidRDefault="0029651B" w:rsidP="000232F8">
            <w:pPr>
              <w:pStyle w:val="ListParagraph"/>
              <w:numPr>
                <w:ilvl w:val="0"/>
                <w:numId w:val="24"/>
              </w:numPr>
              <w:rPr>
                <w:rFonts w:eastAsia="Times New Roman" w:cstheme="minorHAnsi"/>
                <w:kern w:val="28"/>
                <w:sz w:val="24"/>
                <w:szCs w:val="24"/>
              </w:rPr>
            </w:pPr>
            <w:r>
              <w:rPr>
                <w:rFonts w:eastAsia="Times New Roman" w:cstheme="minorHAnsi"/>
                <w:kern w:val="28"/>
                <w:sz w:val="24"/>
                <w:szCs w:val="24"/>
              </w:rPr>
              <w:t>Better fundraising</w:t>
            </w:r>
          </w:p>
        </w:tc>
        <w:tc>
          <w:tcPr>
            <w:tcW w:w="5148" w:type="dxa"/>
          </w:tcPr>
          <w:p w:rsidR="00B60981" w:rsidRDefault="0029651B" w:rsidP="000232F8">
            <w:pPr>
              <w:pStyle w:val="ListParagraph"/>
              <w:numPr>
                <w:ilvl w:val="0"/>
                <w:numId w:val="28"/>
              </w:numPr>
              <w:rPr>
                <w:rFonts w:eastAsia="Times New Roman" w:cstheme="minorHAnsi"/>
                <w:kern w:val="28"/>
                <w:sz w:val="24"/>
                <w:szCs w:val="24"/>
              </w:rPr>
            </w:pPr>
            <w:r>
              <w:rPr>
                <w:rFonts w:eastAsia="Times New Roman" w:cstheme="minorHAnsi"/>
                <w:kern w:val="28"/>
                <w:sz w:val="24"/>
                <w:szCs w:val="24"/>
              </w:rPr>
              <w:t>Identify and develop a current needs list</w:t>
            </w:r>
          </w:p>
          <w:p w:rsidR="0029651B" w:rsidRDefault="0029651B" w:rsidP="000232F8">
            <w:pPr>
              <w:pStyle w:val="ListParagraph"/>
              <w:numPr>
                <w:ilvl w:val="0"/>
                <w:numId w:val="28"/>
              </w:numPr>
              <w:rPr>
                <w:rFonts w:eastAsia="Times New Roman" w:cstheme="minorHAnsi"/>
                <w:kern w:val="28"/>
                <w:sz w:val="24"/>
                <w:szCs w:val="24"/>
              </w:rPr>
            </w:pPr>
            <w:r>
              <w:rPr>
                <w:rFonts w:eastAsia="Times New Roman" w:cstheme="minorHAnsi"/>
                <w:kern w:val="28"/>
                <w:sz w:val="24"/>
                <w:szCs w:val="24"/>
              </w:rPr>
              <w:t>Publish ‘wish list’ in hospice and community</w:t>
            </w:r>
          </w:p>
          <w:p w:rsidR="0029651B" w:rsidRDefault="0029651B" w:rsidP="000232F8">
            <w:pPr>
              <w:pStyle w:val="ListParagraph"/>
              <w:numPr>
                <w:ilvl w:val="0"/>
                <w:numId w:val="28"/>
              </w:numPr>
              <w:rPr>
                <w:rFonts w:eastAsia="Times New Roman" w:cstheme="minorHAnsi"/>
                <w:kern w:val="28"/>
                <w:sz w:val="24"/>
                <w:szCs w:val="24"/>
              </w:rPr>
            </w:pPr>
            <w:r>
              <w:rPr>
                <w:rFonts w:eastAsia="Times New Roman" w:cstheme="minorHAnsi"/>
                <w:kern w:val="28"/>
                <w:sz w:val="24"/>
                <w:szCs w:val="24"/>
              </w:rPr>
              <w:t>Work with DHQ PR department</w:t>
            </w:r>
          </w:p>
          <w:p w:rsidR="0029651B" w:rsidRPr="0029651B" w:rsidRDefault="0029651B" w:rsidP="0029651B">
            <w:pPr>
              <w:pStyle w:val="ListParagraph"/>
              <w:rPr>
                <w:rFonts w:eastAsia="Times New Roman" w:cstheme="minorHAnsi"/>
                <w:kern w:val="28"/>
                <w:sz w:val="24"/>
                <w:szCs w:val="24"/>
              </w:rPr>
            </w:pPr>
          </w:p>
        </w:tc>
      </w:tr>
      <w:tr w:rsidR="00B60981" w:rsidTr="00B60981">
        <w:tc>
          <w:tcPr>
            <w:tcW w:w="5148" w:type="dxa"/>
          </w:tcPr>
          <w:p w:rsidR="00B60981" w:rsidRPr="0029651B" w:rsidRDefault="0029651B" w:rsidP="000232F8">
            <w:pPr>
              <w:pStyle w:val="ListParagraph"/>
              <w:numPr>
                <w:ilvl w:val="0"/>
                <w:numId w:val="24"/>
              </w:numPr>
              <w:rPr>
                <w:rFonts w:eastAsia="Times New Roman" w:cstheme="minorHAnsi"/>
                <w:kern w:val="28"/>
                <w:sz w:val="24"/>
                <w:szCs w:val="24"/>
              </w:rPr>
            </w:pPr>
            <w:r>
              <w:rPr>
                <w:rFonts w:eastAsia="Times New Roman" w:cstheme="minorHAnsi"/>
                <w:kern w:val="28"/>
                <w:sz w:val="24"/>
                <w:szCs w:val="24"/>
              </w:rPr>
              <w:t>Improved communication</w:t>
            </w:r>
          </w:p>
        </w:tc>
        <w:tc>
          <w:tcPr>
            <w:tcW w:w="5148" w:type="dxa"/>
          </w:tcPr>
          <w:p w:rsidR="00B60981" w:rsidRDefault="0029651B" w:rsidP="000232F8">
            <w:pPr>
              <w:pStyle w:val="ListParagraph"/>
              <w:numPr>
                <w:ilvl w:val="0"/>
                <w:numId w:val="29"/>
              </w:numPr>
              <w:rPr>
                <w:rFonts w:eastAsia="Times New Roman" w:cstheme="minorHAnsi"/>
                <w:kern w:val="28"/>
                <w:sz w:val="24"/>
                <w:szCs w:val="24"/>
              </w:rPr>
            </w:pPr>
            <w:r>
              <w:rPr>
                <w:rFonts w:eastAsia="Times New Roman" w:cstheme="minorHAnsi"/>
                <w:kern w:val="28"/>
                <w:sz w:val="24"/>
                <w:szCs w:val="24"/>
              </w:rPr>
              <w:t>Priority access</w:t>
            </w:r>
          </w:p>
          <w:p w:rsidR="0029651B" w:rsidRDefault="0029651B" w:rsidP="000232F8">
            <w:pPr>
              <w:pStyle w:val="ListParagraph"/>
              <w:numPr>
                <w:ilvl w:val="0"/>
                <w:numId w:val="29"/>
              </w:numPr>
              <w:rPr>
                <w:rFonts w:eastAsia="Times New Roman" w:cstheme="minorHAnsi"/>
                <w:kern w:val="28"/>
                <w:sz w:val="24"/>
                <w:szCs w:val="24"/>
              </w:rPr>
            </w:pPr>
            <w:r>
              <w:rPr>
                <w:rFonts w:eastAsia="Times New Roman" w:cstheme="minorHAnsi"/>
                <w:kern w:val="28"/>
                <w:sz w:val="24"/>
                <w:szCs w:val="24"/>
              </w:rPr>
              <w:t>More communication with family members</w:t>
            </w:r>
          </w:p>
          <w:p w:rsidR="0029651B" w:rsidRDefault="0029651B" w:rsidP="000232F8">
            <w:pPr>
              <w:pStyle w:val="ListParagraph"/>
              <w:numPr>
                <w:ilvl w:val="0"/>
                <w:numId w:val="29"/>
              </w:numPr>
              <w:rPr>
                <w:rFonts w:eastAsia="Times New Roman" w:cstheme="minorHAnsi"/>
                <w:kern w:val="28"/>
                <w:sz w:val="24"/>
                <w:szCs w:val="24"/>
              </w:rPr>
            </w:pPr>
            <w:r>
              <w:rPr>
                <w:rFonts w:eastAsia="Times New Roman" w:cstheme="minorHAnsi"/>
                <w:kern w:val="28"/>
                <w:sz w:val="24"/>
                <w:szCs w:val="24"/>
              </w:rPr>
              <w:t>Staff members</w:t>
            </w:r>
          </w:p>
          <w:p w:rsidR="0029651B" w:rsidRPr="0029651B" w:rsidRDefault="0029651B" w:rsidP="0029651B">
            <w:pPr>
              <w:pStyle w:val="ListParagraph"/>
              <w:rPr>
                <w:rFonts w:eastAsia="Times New Roman" w:cstheme="minorHAnsi"/>
                <w:kern w:val="28"/>
                <w:sz w:val="24"/>
                <w:szCs w:val="24"/>
              </w:rPr>
            </w:pPr>
          </w:p>
        </w:tc>
      </w:tr>
    </w:tbl>
    <w:p w:rsidR="005256F7" w:rsidRDefault="005256F7" w:rsidP="00D6437A">
      <w:pPr>
        <w:spacing w:after="0"/>
        <w:rPr>
          <w:rFonts w:cstheme="minorHAnsi"/>
          <w:b/>
          <w:sz w:val="28"/>
          <w:szCs w:val="24"/>
          <w:u w:val="single"/>
        </w:rPr>
      </w:pPr>
    </w:p>
    <w:p w:rsidR="005256F7" w:rsidRDefault="005256F7" w:rsidP="00D6437A">
      <w:pPr>
        <w:spacing w:after="0"/>
        <w:rPr>
          <w:rFonts w:cstheme="minorHAnsi"/>
          <w:b/>
          <w:sz w:val="28"/>
          <w:szCs w:val="24"/>
          <w:u w:val="single"/>
        </w:rPr>
      </w:pPr>
    </w:p>
    <w:p w:rsidR="005256F7" w:rsidRDefault="005256F7" w:rsidP="00D6437A">
      <w:pPr>
        <w:spacing w:after="0"/>
        <w:rPr>
          <w:rFonts w:cstheme="minorHAnsi"/>
          <w:b/>
          <w:sz w:val="28"/>
          <w:szCs w:val="24"/>
          <w:u w:val="single"/>
        </w:rPr>
      </w:pPr>
    </w:p>
    <w:p w:rsidR="005256F7" w:rsidRDefault="005256F7" w:rsidP="00D6437A">
      <w:pPr>
        <w:spacing w:after="0"/>
        <w:rPr>
          <w:rFonts w:cstheme="minorHAnsi"/>
          <w:b/>
          <w:sz w:val="28"/>
          <w:szCs w:val="24"/>
          <w:u w:val="single"/>
        </w:rPr>
      </w:pPr>
    </w:p>
    <w:p w:rsidR="00E872ED" w:rsidRPr="0029651B" w:rsidRDefault="00E872ED" w:rsidP="00D6437A">
      <w:pPr>
        <w:spacing w:after="0"/>
        <w:rPr>
          <w:rFonts w:cstheme="minorHAnsi"/>
          <w:b/>
          <w:sz w:val="28"/>
          <w:szCs w:val="24"/>
          <w:u w:val="single"/>
        </w:rPr>
      </w:pPr>
      <w:r w:rsidRPr="0029651B">
        <w:rPr>
          <w:rFonts w:cstheme="minorHAnsi"/>
          <w:b/>
          <w:sz w:val="28"/>
          <w:szCs w:val="24"/>
          <w:u w:val="single"/>
        </w:rPr>
        <w:lastRenderedPageBreak/>
        <w:t xml:space="preserve">RESULTS OF </w:t>
      </w:r>
      <w:r w:rsidR="0029651B">
        <w:rPr>
          <w:rFonts w:cstheme="minorHAnsi"/>
          <w:b/>
          <w:sz w:val="28"/>
          <w:szCs w:val="24"/>
          <w:u w:val="single"/>
        </w:rPr>
        <w:t>COMMUNITY SURVEY</w:t>
      </w:r>
    </w:p>
    <w:p w:rsidR="00E872ED" w:rsidRDefault="00E872ED" w:rsidP="00D6437A">
      <w:pPr>
        <w:spacing w:after="0"/>
        <w:rPr>
          <w:rFonts w:cstheme="minorHAnsi"/>
          <w:b/>
          <w:sz w:val="24"/>
          <w:szCs w:val="24"/>
        </w:rPr>
      </w:pPr>
    </w:p>
    <w:p w:rsidR="00A96AB3" w:rsidRDefault="00A96AB3" w:rsidP="00A96AB3">
      <w:pPr>
        <w:spacing w:after="0"/>
        <w:rPr>
          <w:rFonts w:cstheme="minorHAnsi"/>
          <w:sz w:val="24"/>
          <w:szCs w:val="24"/>
          <w:lang w:val="en-CA"/>
        </w:rPr>
      </w:pPr>
      <w:r w:rsidRPr="00A96AB3">
        <w:rPr>
          <w:rFonts w:cstheme="minorHAnsi"/>
          <w:sz w:val="24"/>
          <w:szCs w:val="24"/>
          <w:lang w:val="en-CA"/>
        </w:rPr>
        <w:t>Unlike many of the health authorities that have</w:t>
      </w:r>
      <w:r>
        <w:rPr>
          <w:rFonts w:cstheme="minorHAnsi"/>
          <w:sz w:val="24"/>
          <w:szCs w:val="24"/>
          <w:lang w:val="en-CA"/>
        </w:rPr>
        <w:t xml:space="preserve"> </w:t>
      </w:r>
      <w:r w:rsidRPr="00A96AB3">
        <w:rPr>
          <w:rFonts w:cstheme="minorHAnsi"/>
          <w:sz w:val="24"/>
          <w:szCs w:val="24"/>
          <w:lang w:val="en-CA"/>
        </w:rPr>
        <w:t>developed hospice residence beds as part of a regional</w:t>
      </w:r>
      <w:r>
        <w:rPr>
          <w:rFonts w:cstheme="minorHAnsi"/>
          <w:sz w:val="24"/>
          <w:szCs w:val="24"/>
          <w:lang w:val="en-CA"/>
        </w:rPr>
        <w:t xml:space="preserve"> </w:t>
      </w:r>
      <w:r w:rsidRPr="00A96AB3">
        <w:rPr>
          <w:rFonts w:cstheme="minorHAnsi"/>
          <w:sz w:val="24"/>
          <w:szCs w:val="24"/>
          <w:lang w:val="en-CA"/>
        </w:rPr>
        <w:t>hospice palliative care strategy, hospices within what</w:t>
      </w:r>
      <w:r>
        <w:rPr>
          <w:rFonts w:cstheme="minorHAnsi"/>
          <w:sz w:val="24"/>
          <w:szCs w:val="24"/>
          <w:lang w:val="en-CA"/>
        </w:rPr>
        <w:t xml:space="preserve"> </w:t>
      </w:r>
      <w:r w:rsidRPr="00A96AB3">
        <w:rPr>
          <w:rFonts w:cstheme="minorHAnsi"/>
          <w:sz w:val="24"/>
          <w:szCs w:val="24"/>
          <w:lang w:val="en-CA"/>
        </w:rPr>
        <w:t xml:space="preserve">is now </w:t>
      </w:r>
      <w:r>
        <w:rPr>
          <w:rFonts w:cstheme="minorHAnsi"/>
          <w:sz w:val="24"/>
          <w:szCs w:val="24"/>
          <w:lang w:val="en-CA"/>
        </w:rPr>
        <w:t xml:space="preserve">VCH were established prior to a </w:t>
      </w:r>
      <w:r w:rsidRPr="00A96AB3">
        <w:rPr>
          <w:rFonts w:cstheme="minorHAnsi"/>
          <w:sz w:val="24"/>
          <w:szCs w:val="24"/>
          <w:lang w:val="en-CA"/>
        </w:rPr>
        <w:t>standardized</w:t>
      </w:r>
      <w:r>
        <w:rPr>
          <w:rFonts w:cstheme="minorHAnsi"/>
          <w:sz w:val="24"/>
          <w:szCs w:val="24"/>
          <w:lang w:val="en-CA"/>
        </w:rPr>
        <w:t xml:space="preserve"> </w:t>
      </w:r>
      <w:r w:rsidRPr="00A96AB3">
        <w:rPr>
          <w:rFonts w:cstheme="minorHAnsi"/>
          <w:sz w:val="24"/>
          <w:szCs w:val="24"/>
          <w:lang w:val="en-CA"/>
        </w:rPr>
        <w:t>regional approach to hospice palliative care service</w:t>
      </w:r>
      <w:r>
        <w:rPr>
          <w:rFonts w:cstheme="minorHAnsi"/>
          <w:sz w:val="24"/>
          <w:szCs w:val="24"/>
          <w:lang w:val="en-CA"/>
        </w:rPr>
        <w:t xml:space="preserve"> </w:t>
      </w:r>
      <w:r w:rsidRPr="00A96AB3">
        <w:rPr>
          <w:rFonts w:cstheme="minorHAnsi"/>
          <w:sz w:val="24"/>
          <w:szCs w:val="24"/>
          <w:lang w:val="en-CA"/>
        </w:rPr>
        <w:t>development.</w:t>
      </w:r>
      <w:r>
        <w:rPr>
          <w:rFonts w:cstheme="minorHAnsi"/>
          <w:sz w:val="24"/>
          <w:szCs w:val="24"/>
          <w:lang w:val="en-CA"/>
        </w:rPr>
        <w:t xml:space="preserve"> The Rotary Hospice House of Richmond, like other hospices in the region, </w:t>
      </w:r>
      <w:r w:rsidRPr="00A96AB3">
        <w:rPr>
          <w:rFonts w:cstheme="minorHAnsi"/>
          <w:sz w:val="24"/>
          <w:szCs w:val="24"/>
          <w:lang w:val="en-CA"/>
        </w:rPr>
        <w:t>arose from a need within the</w:t>
      </w:r>
      <w:r>
        <w:rPr>
          <w:rFonts w:cstheme="minorHAnsi"/>
          <w:sz w:val="24"/>
          <w:szCs w:val="24"/>
          <w:lang w:val="en-CA"/>
        </w:rPr>
        <w:t xml:space="preserve"> </w:t>
      </w:r>
      <w:r w:rsidRPr="00A96AB3">
        <w:rPr>
          <w:rFonts w:cstheme="minorHAnsi"/>
          <w:sz w:val="24"/>
          <w:szCs w:val="24"/>
          <w:lang w:val="en-CA"/>
        </w:rPr>
        <w:t xml:space="preserve">community. </w:t>
      </w:r>
    </w:p>
    <w:p w:rsidR="00A96AB3" w:rsidRDefault="00A96AB3" w:rsidP="00A96AB3">
      <w:pPr>
        <w:spacing w:after="0"/>
        <w:rPr>
          <w:rFonts w:cstheme="minorHAnsi"/>
          <w:sz w:val="24"/>
          <w:szCs w:val="24"/>
          <w:lang w:val="en-CA"/>
        </w:rPr>
      </w:pPr>
    </w:p>
    <w:p w:rsidR="00A96AB3" w:rsidRPr="00A96AB3" w:rsidRDefault="00A96AB3" w:rsidP="00A96AB3">
      <w:pPr>
        <w:spacing w:after="0"/>
        <w:rPr>
          <w:rFonts w:cstheme="minorHAnsi"/>
          <w:sz w:val="24"/>
          <w:szCs w:val="24"/>
          <w:lang w:val="en-CA"/>
        </w:rPr>
      </w:pPr>
      <w:r w:rsidRPr="00A96AB3">
        <w:rPr>
          <w:rFonts w:cstheme="minorHAnsi"/>
          <w:sz w:val="24"/>
          <w:szCs w:val="24"/>
          <w:lang w:val="en-CA"/>
        </w:rPr>
        <w:t>Opened in February 2006, Rotary Hospice</w:t>
      </w:r>
      <w:r>
        <w:rPr>
          <w:rFonts w:cstheme="minorHAnsi"/>
          <w:sz w:val="24"/>
          <w:szCs w:val="24"/>
          <w:lang w:val="en-CA"/>
        </w:rPr>
        <w:t xml:space="preserve"> </w:t>
      </w:r>
      <w:r w:rsidRPr="00A96AB3">
        <w:rPr>
          <w:rFonts w:cstheme="minorHAnsi"/>
          <w:sz w:val="24"/>
          <w:szCs w:val="24"/>
          <w:lang w:val="en-CA"/>
        </w:rPr>
        <w:t xml:space="preserve">House is owned and operated </w:t>
      </w:r>
      <w:r>
        <w:rPr>
          <w:rFonts w:cstheme="minorHAnsi"/>
          <w:sz w:val="24"/>
          <w:szCs w:val="24"/>
          <w:lang w:val="en-CA"/>
        </w:rPr>
        <w:t>by The</w:t>
      </w:r>
      <w:r w:rsidRPr="00A96AB3">
        <w:rPr>
          <w:rFonts w:cstheme="minorHAnsi"/>
          <w:sz w:val="24"/>
          <w:szCs w:val="24"/>
          <w:lang w:val="en-CA"/>
        </w:rPr>
        <w:t xml:space="preserve"> Salvation Army.</w:t>
      </w:r>
      <w:r>
        <w:rPr>
          <w:rFonts w:cstheme="minorHAnsi"/>
          <w:sz w:val="24"/>
          <w:szCs w:val="24"/>
          <w:lang w:val="en-CA"/>
        </w:rPr>
        <w:t xml:space="preserve"> </w:t>
      </w:r>
      <w:r w:rsidRPr="00A96AB3">
        <w:rPr>
          <w:rFonts w:cstheme="minorHAnsi"/>
          <w:sz w:val="24"/>
          <w:szCs w:val="24"/>
          <w:lang w:val="en-CA"/>
        </w:rPr>
        <w:t>It was developed as a community partnership between</w:t>
      </w:r>
      <w:r>
        <w:rPr>
          <w:rFonts w:cstheme="minorHAnsi"/>
          <w:sz w:val="24"/>
          <w:szCs w:val="24"/>
          <w:lang w:val="en-CA"/>
        </w:rPr>
        <w:t xml:space="preserve"> </w:t>
      </w:r>
      <w:r w:rsidRPr="00A96AB3">
        <w:rPr>
          <w:rFonts w:cstheme="minorHAnsi"/>
          <w:sz w:val="24"/>
          <w:szCs w:val="24"/>
          <w:lang w:val="en-CA"/>
        </w:rPr>
        <w:t>the Richmond Health Service Delivery Area (HSDA)</w:t>
      </w:r>
      <w:r>
        <w:rPr>
          <w:rFonts w:cstheme="minorHAnsi"/>
          <w:sz w:val="24"/>
          <w:szCs w:val="24"/>
          <w:lang w:val="en-CA"/>
        </w:rPr>
        <w:t xml:space="preserve"> </w:t>
      </w:r>
      <w:r w:rsidRPr="00A96AB3">
        <w:rPr>
          <w:rFonts w:cstheme="minorHAnsi"/>
          <w:sz w:val="24"/>
          <w:szCs w:val="24"/>
          <w:lang w:val="en-CA"/>
        </w:rPr>
        <w:t>and three community service groups: the Rotary Club</w:t>
      </w:r>
      <w:r>
        <w:rPr>
          <w:rFonts w:cstheme="minorHAnsi"/>
          <w:sz w:val="24"/>
          <w:szCs w:val="24"/>
          <w:lang w:val="en-CA"/>
        </w:rPr>
        <w:t xml:space="preserve"> </w:t>
      </w:r>
      <w:r w:rsidRPr="00A96AB3">
        <w:rPr>
          <w:rFonts w:cstheme="minorHAnsi"/>
          <w:sz w:val="24"/>
          <w:szCs w:val="24"/>
          <w:lang w:val="en-CA"/>
        </w:rPr>
        <w:t>of Richmond, the Richmond Hospice Association and</w:t>
      </w:r>
      <w:r>
        <w:rPr>
          <w:rFonts w:cstheme="minorHAnsi"/>
          <w:sz w:val="24"/>
          <w:szCs w:val="24"/>
          <w:lang w:val="en-CA"/>
        </w:rPr>
        <w:t xml:space="preserve"> The </w:t>
      </w:r>
      <w:r w:rsidRPr="00A96AB3">
        <w:rPr>
          <w:rFonts w:cstheme="minorHAnsi"/>
          <w:sz w:val="24"/>
          <w:szCs w:val="24"/>
          <w:lang w:val="en-CA"/>
        </w:rPr>
        <w:t>Salvation Army.</w:t>
      </w:r>
    </w:p>
    <w:p w:rsidR="00A96AB3" w:rsidRDefault="00A96AB3" w:rsidP="00A96AB3">
      <w:pPr>
        <w:spacing w:after="0"/>
        <w:rPr>
          <w:rFonts w:cstheme="minorHAnsi"/>
          <w:sz w:val="24"/>
          <w:szCs w:val="24"/>
          <w:lang w:val="en-CA"/>
        </w:rPr>
      </w:pPr>
    </w:p>
    <w:p w:rsidR="00A96AB3" w:rsidRDefault="00A96AB3" w:rsidP="00A96AB3">
      <w:pPr>
        <w:spacing w:after="0"/>
        <w:rPr>
          <w:rFonts w:cstheme="minorHAnsi"/>
          <w:sz w:val="24"/>
          <w:szCs w:val="24"/>
          <w:lang w:val="en-CA"/>
        </w:rPr>
      </w:pPr>
      <w:r w:rsidRPr="00A96AB3">
        <w:rPr>
          <w:rFonts w:cstheme="minorHAnsi"/>
          <w:sz w:val="24"/>
          <w:szCs w:val="24"/>
          <w:lang w:val="en-CA"/>
        </w:rPr>
        <w:t>In 2004, VCH initiated a regional hospice palliative</w:t>
      </w:r>
      <w:r>
        <w:rPr>
          <w:rFonts w:cstheme="minorHAnsi"/>
          <w:sz w:val="24"/>
          <w:szCs w:val="24"/>
          <w:lang w:val="en-CA"/>
        </w:rPr>
        <w:t xml:space="preserve"> </w:t>
      </w:r>
      <w:r w:rsidRPr="00A96AB3">
        <w:rPr>
          <w:rFonts w:cstheme="minorHAnsi"/>
          <w:sz w:val="24"/>
          <w:szCs w:val="24"/>
          <w:lang w:val="en-CA"/>
        </w:rPr>
        <w:t>end-of-life care planning process which developed a</w:t>
      </w:r>
      <w:r>
        <w:rPr>
          <w:rFonts w:cstheme="minorHAnsi"/>
          <w:sz w:val="24"/>
          <w:szCs w:val="24"/>
          <w:lang w:val="en-CA"/>
        </w:rPr>
        <w:t xml:space="preserve"> </w:t>
      </w:r>
      <w:r w:rsidRPr="00A96AB3">
        <w:rPr>
          <w:rFonts w:cstheme="minorHAnsi"/>
          <w:sz w:val="24"/>
          <w:szCs w:val="24"/>
          <w:lang w:val="en-CA"/>
        </w:rPr>
        <w:t>strategy that was accepted in principle by the VCH</w:t>
      </w:r>
      <w:r>
        <w:rPr>
          <w:rFonts w:cstheme="minorHAnsi"/>
          <w:sz w:val="24"/>
          <w:szCs w:val="24"/>
          <w:lang w:val="en-CA"/>
        </w:rPr>
        <w:t xml:space="preserve"> </w:t>
      </w:r>
      <w:r w:rsidRPr="00A96AB3">
        <w:rPr>
          <w:rFonts w:cstheme="minorHAnsi"/>
          <w:sz w:val="24"/>
          <w:szCs w:val="24"/>
          <w:lang w:val="en-CA"/>
        </w:rPr>
        <w:t>Senior Exe</w:t>
      </w:r>
      <w:r>
        <w:rPr>
          <w:rFonts w:cstheme="minorHAnsi"/>
          <w:sz w:val="24"/>
          <w:szCs w:val="24"/>
          <w:lang w:val="en-CA"/>
        </w:rPr>
        <w:t>cutive Team in November 2005. Th</w:t>
      </w:r>
      <w:r w:rsidRPr="00A96AB3">
        <w:rPr>
          <w:rFonts w:cstheme="minorHAnsi"/>
          <w:sz w:val="24"/>
          <w:szCs w:val="24"/>
          <w:lang w:val="en-CA"/>
        </w:rPr>
        <w:t>e overall</w:t>
      </w:r>
      <w:r>
        <w:rPr>
          <w:rFonts w:cstheme="minorHAnsi"/>
          <w:sz w:val="24"/>
          <w:szCs w:val="24"/>
          <w:lang w:val="en-CA"/>
        </w:rPr>
        <w:t xml:space="preserve"> </w:t>
      </w:r>
      <w:r w:rsidRPr="00A96AB3">
        <w:rPr>
          <w:rFonts w:cstheme="minorHAnsi"/>
          <w:sz w:val="24"/>
          <w:szCs w:val="24"/>
          <w:lang w:val="en-CA"/>
        </w:rPr>
        <w:t>themes of the strategy were to extend the number of</w:t>
      </w:r>
      <w:r>
        <w:rPr>
          <w:rFonts w:cstheme="minorHAnsi"/>
          <w:sz w:val="24"/>
          <w:szCs w:val="24"/>
          <w:lang w:val="en-CA"/>
        </w:rPr>
        <w:t xml:space="preserve"> </w:t>
      </w:r>
      <w:r w:rsidRPr="00A96AB3">
        <w:rPr>
          <w:rFonts w:cstheme="minorHAnsi"/>
          <w:sz w:val="24"/>
          <w:szCs w:val="24"/>
          <w:lang w:val="en-CA"/>
        </w:rPr>
        <w:t>people receiving hospice palliative care by expanding</w:t>
      </w:r>
      <w:r>
        <w:rPr>
          <w:rFonts w:cstheme="minorHAnsi"/>
          <w:sz w:val="24"/>
          <w:szCs w:val="24"/>
          <w:lang w:val="en-CA"/>
        </w:rPr>
        <w:t xml:space="preserve"> </w:t>
      </w:r>
      <w:r w:rsidRPr="00A96AB3">
        <w:rPr>
          <w:rFonts w:cstheme="minorHAnsi"/>
          <w:sz w:val="24"/>
          <w:szCs w:val="24"/>
          <w:lang w:val="en-CA"/>
        </w:rPr>
        <w:t>the patient population served to include more clients</w:t>
      </w:r>
      <w:r>
        <w:rPr>
          <w:rFonts w:cstheme="minorHAnsi"/>
          <w:sz w:val="24"/>
          <w:szCs w:val="24"/>
          <w:lang w:val="en-CA"/>
        </w:rPr>
        <w:t xml:space="preserve"> </w:t>
      </w:r>
      <w:r w:rsidRPr="00A96AB3">
        <w:rPr>
          <w:rFonts w:cstheme="minorHAnsi"/>
          <w:sz w:val="24"/>
          <w:szCs w:val="24"/>
          <w:lang w:val="en-CA"/>
        </w:rPr>
        <w:t>with non-cancer diagnoses, to increase community</w:t>
      </w:r>
      <w:r>
        <w:rPr>
          <w:rFonts w:cstheme="minorHAnsi"/>
          <w:sz w:val="24"/>
          <w:szCs w:val="24"/>
          <w:lang w:val="en-CA"/>
        </w:rPr>
        <w:t xml:space="preserve"> </w:t>
      </w:r>
      <w:r w:rsidRPr="00A96AB3">
        <w:rPr>
          <w:rFonts w:cstheme="minorHAnsi"/>
          <w:sz w:val="24"/>
          <w:szCs w:val="24"/>
          <w:lang w:val="en-CA"/>
        </w:rPr>
        <w:t>care capacity for more people in home or homelike</w:t>
      </w:r>
      <w:r>
        <w:rPr>
          <w:rFonts w:cstheme="minorHAnsi"/>
          <w:sz w:val="24"/>
          <w:szCs w:val="24"/>
          <w:lang w:val="en-CA"/>
        </w:rPr>
        <w:t xml:space="preserve"> </w:t>
      </w:r>
      <w:r w:rsidRPr="00A96AB3">
        <w:rPr>
          <w:rFonts w:cstheme="minorHAnsi"/>
          <w:sz w:val="24"/>
          <w:szCs w:val="24"/>
          <w:lang w:val="en-CA"/>
        </w:rPr>
        <w:t>settings, and to have a coordinated continuum of care</w:t>
      </w:r>
      <w:r>
        <w:rPr>
          <w:rFonts w:cstheme="minorHAnsi"/>
          <w:sz w:val="24"/>
          <w:szCs w:val="24"/>
          <w:lang w:val="en-CA"/>
        </w:rPr>
        <w:t xml:space="preserve"> </w:t>
      </w:r>
      <w:r w:rsidRPr="00A96AB3">
        <w:rPr>
          <w:rFonts w:cstheme="minorHAnsi"/>
          <w:sz w:val="24"/>
          <w:szCs w:val="24"/>
          <w:lang w:val="en-CA"/>
        </w:rPr>
        <w:t>within each health service delivery area.</w:t>
      </w:r>
      <w:r>
        <w:rPr>
          <w:rFonts w:cstheme="minorHAnsi"/>
          <w:sz w:val="24"/>
          <w:szCs w:val="24"/>
          <w:lang w:val="en-CA"/>
        </w:rPr>
        <w:t xml:space="preserve"> Th</w:t>
      </w:r>
      <w:r w:rsidRPr="00A96AB3">
        <w:rPr>
          <w:rFonts w:cstheme="minorHAnsi"/>
          <w:sz w:val="24"/>
          <w:szCs w:val="24"/>
          <w:lang w:val="en-CA"/>
        </w:rPr>
        <w:t>e strategy recognized the need for further</w:t>
      </w:r>
      <w:r>
        <w:rPr>
          <w:rFonts w:cstheme="minorHAnsi"/>
          <w:sz w:val="24"/>
          <w:szCs w:val="24"/>
          <w:lang w:val="en-CA"/>
        </w:rPr>
        <w:t xml:space="preserve"> </w:t>
      </w:r>
      <w:r w:rsidRPr="00A96AB3">
        <w:rPr>
          <w:rFonts w:cstheme="minorHAnsi"/>
          <w:sz w:val="24"/>
          <w:szCs w:val="24"/>
          <w:lang w:val="en-CA"/>
        </w:rPr>
        <w:t>d</w:t>
      </w:r>
      <w:r>
        <w:rPr>
          <w:rFonts w:cstheme="minorHAnsi"/>
          <w:sz w:val="24"/>
          <w:szCs w:val="24"/>
          <w:lang w:val="en-CA"/>
        </w:rPr>
        <w:t>evelopment of hospice beds, refl</w:t>
      </w:r>
      <w:r w:rsidRPr="00A96AB3">
        <w:rPr>
          <w:rFonts w:cstheme="minorHAnsi"/>
          <w:sz w:val="24"/>
          <w:szCs w:val="24"/>
          <w:lang w:val="en-CA"/>
        </w:rPr>
        <w:t>ecting concerns</w:t>
      </w:r>
      <w:r>
        <w:rPr>
          <w:rFonts w:cstheme="minorHAnsi"/>
          <w:sz w:val="24"/>
          <w:szCs w:val="24"/>
          <w:lang w:val="en-CA"/>
        </w:rPr>
        <w:t xml:space="preserve"> </w:t>
      </w:r>
      <w:r w:rsidRPr="00A96AB3">
        <w:rPr>
          <w:rFonts w:cstheme="minorHAnsi"/>
          <w:sz w:val="24"/>
          <w:szCs w:val="24"/>
          <w:lang w:val="en-CA"/>
        </w:rPr>
        <w:t>expressed in public consultation and by advocacy</w:t>
      </w:r>
      <w:r>
        <w:rPr>
          <w:rFonts w:cstheme="minorHAnsi"/>
          <w:sz w:val="24"/>
          <w:szCs w:val="24"/>
          <w:lang w:val="en-CA"/>
        </w:rPr>
        <w:t xml:space="preserve"> </w:t>
      </w:r>
      <w:r w:rsidRPr="00A96AB3">
        <w:rPr>
          <w:rFonts w:cstheme="minorHAnsi"/>
          <w:sz w:val="24"/>
          <w:szCs w:val="24"/>
          <w:lang w:val="en-CA"/>
        </w:rPr>
        <w:t>groups th</w:t>
      </w:r>
      <w:r>
        <w:rPr>
          <w:rFonts w:cstheme="minorHAnsi"/>
          <w:sz w:val="24"/>
          <w:szCs w:val="24"/>
          <w:lang w:val="en-CA"/>
        </w:rPr>
        <w:t>at people were spending their fi</w:t>
      </w:r>
      <w:r w:rsidRPr="00A96AB3">
        <w:rPr>
          <w:rFonts w:cstheme="minorHAnsi"/>
          <w:sz w:val="24"/>
          <w:szCs w:val="24"/>
          <w:lang w:val="en-CA"/>
        </w:rPr>
        <w:t>nal days in</w:t>
      </w:r>
      <w:r>
        <w:rPr>
          <w:rFonts w:cstheme="minorHAnsi"/>
          <w:sz w:val="24"/>
          <w:szCs w:val="24"/>
          <w:lang w:val="en-CA"/>
        </w:rPr>
        <w:t xml:space="preserve"> </w:t>
      </w:r>
      <w:r w:rsidRPr="00A96AB3">
        <w:rPr>
          <w:rFonts w:cstheme="minorHAnsi"/>
          <w:sz w:val="24"/>
          <w:szCs w:val="24"/>
          <w:lang w:val="en-CA"/>
        </w:rPr>
        <w:t>acute care due to lack of access and supports in other</w:t>
      </w:r>
      <w:r>
        <w:rPr>
          <w:rFonts w:cstheme="minorHAnsi"/>
          <w:sz w:val="24"/>
          <w:szCs w:val="24"/>
          <w:lang w:val="en-CA"/>
        </w:rPr>
        <w:t xml:space="preserve"> care settings. Th</w:t>
      </w:r>
      <w:r w:rsidRPr="00A96AB3">
        <w:rPr>
          <w:rFonts w:cstheme="minorHAnsi"/>
          <w:sz w:val="24"/>
          <w:szCs w:val="24"/>
          <w:lang w:val="en-CA"/>
        </w:rPr>
        <w:t>e goal of increased access to end-of-life</w:t>
      </w:r>
      <w:r>
        <w:rPr>
          <w:rFonts w:cstheme="minorHAnsi"/>
          <w:sz w:val="24"/>
          <w:szCs w:val="24"/>
          <w:lang w:val="en-CA"/>
        </w:rPr>
        <w:t xml:space="preserve"> </w:t>
      </w:r>
      <w:r w:rsidRPr="00A96AB3">
        <w:rPr>
          <w:rFonts w:cstheme="minorHAnsi"/>
          <w:sz w:val="24"/>
          <w:szCs w:val="24"/>
          <w:lang w:val="en-CA"/>
        </w:rPr>
        <w:t>care in the home or homelike environments was also</w:t>
      </w:r>
      <w:r>
        <w:rPr>
          <w:rFonts w:cstheme="minorHAnsi"/>
          <w:sz w:val="24"/>
          <w:szCs w:val="24"/>
          <w:lang w:val="en-CA"/>
        </w:rPr>
        <w:t xml:space="preserve"> </w:t>
      </w:r>
      <w:r w:rsidRPr="00A96AB3">
        <w:rPr>
          <w:rFonts w:cstheme="minorHAnsi"/>
          <w:sz w:val="24"/>
          <w:szCs w:val="24"/>
          <w:lang w:val="en-CA"/>
        </w:rPr>
        <w:t xml:space="preserve">in line with the provincial government’s directions. </w:t>
      </w:r>
    </w:p>
    <w:p w:rsidR="00A96AB3" w:rsidRPr="00A96AB3" w:rsidRDefault="00A96AB3" w:rsidP="00A96AB3">
      <w:pPr>
        <w:spacing w:after="0"/>
        <w:rPr>
          <w:rFonts w:cstheme="minorHAnsi"/>
          <w:sz w:val="24"/>
          <w:szCs w:val="24"/>
          <w:lang w:val="en-CA"/>
        </w:rPr>
      </w:pPr>
    </w:p>
    <w:p w:rsidR="00A96AB3" w:rsidRDefault="00A96AB3" w:rsidP="00A96AB3">
      <w:pPr>
        <w:spacing w:after="0"/>
        <w:rPr>
          <w:rFonts w:cstheme="minorHAnsi"/>
          <w:sz w:val="24"/>
          <w:szCs w:val="24"/>
          <w:lang w:val="en-CA"/>
        </w:rPr>
      </w:pPr>
      <w:r w:rsidRPr="00A96AB3">
        <w:rPr>
          <w:rFonts w:cstheme="minorHAnsi"/>
          <w:sz w:val="24"/>
          <w:szCs w:val="24"/>
          <w:lang w:val="en-CA"/>
        </w:rPr>
        <w:t>According to the British Columbia Vital Statistics</w:t>
      </w:r>
      <w:r>
        <w:rPr>
          <w:rFonts w:cstheme="minorHAnsi"/>
          <w:sz w:val="24"/>
          <w:szCs w:val="24"/>
          <w:lang w:val="en-CA"/>
        </w:rPr>
        <w:t xml:space="preserve"> </w:t>
      </w:r>
      <w:r w:rsidRPr="00A96AB3">
        <w:rPr>
          <w:rFonts w:cstheme="minorHAnsi"/>
          <w:sz w:val="24"/>
          <w:szCs w:val="24"/>
          <w:lang w:val="en-CA"/>
        </w:rPr>
        <w:t>Agency, from 2003 to 2008, the number of hospice</w:t>
      </w:r>
      <w:r>
        <w:rPr>
          <w:rFonts w:cstheme="minorHAnsi"/>
          <w:sz w:val="24"/>
          <w:szCs w:val="24"/>
          <w:lang w:val="en-CA"/>
        </w:rPr>
        <w:t xml:space="preserve"> </w:t>
      </w:r>
      <w:r w:rsidRPr="00A96AB3">
        <w:rPr>
          <w:rFonts w:cstheme="minorHAnsi"/>
          <w:sz w:val="24"/>
          <w:szCs w:val="24"/>
          <w:lang w:val="en-CA"/>
        </w:rPr>
        <w:t>deaths within British Columbia had increased from</w:t>
      </w:r>
      <w:r>
        <w:rPr>
          <w:rFonts w:cstheme="minorHAnsi"/>
          <w:sz w:val="24"/>
          <w:szCs w:val="24"/>
          <w:lang w:val="en-CA"/>
        </w:rPr>
        <w:t xml:space="preserve"> </w:t>
      </w:r>
      <w:r w:rsidRPr="00A96AB3">
        <w:rPr>
          <w:rFonts w:cstheme="minorHAnsi"/>
          <w:sz w:val="24"/>
          <w:szCs w:val="24"/>
          <w:lang w:val="en-CA"/>
        </w:rPr>
        <w:t>776 to 2118.</w:t>
      </w:r>
      <w:r>
        <w:rPr>
          <w:rFonts w:cstheme="minorHAnsi"/>
          <w:sz w:val="24"/>
          <w:szCs w:val="24"/>
          <w:lang w:val="en-CA"/>
        </w:rPr>
        <w:t xml:space="preserve"> Th</w:t>
      </w:r>
      <w:r w:rsidRPr="00A96AB3">
        <w:rPr>
          <w:rFonts w:cstheme="minorHAnsi"/>
          <w:sz w:val="24"/>
          <w:szCs w:val="24"/>
          <w:lang w:val="en-CA"/>
        </w:rPr>
        <w:t>e VCH regional strategy estimated the required</w:t>
      </w:r>
      <w:r>
        <w:rPr>
          <w:rFonts w:cstheme="minorHAnsi"/>
          <w:sz w:val="24"/>
          <w:szCs w:val="24"/>
          <w:lang w:val="en-CA"/>
        </w:rPr>
        <w:t xml:space="preserve"> </w:t>
      </w:r>
      <w:r w:rsidRPr="00A96AB3">
        <w:rPr>
          <w:rFonts w:cstheme="minorHAnsi"/>
          <w:sz w:val="24"/>
          <w:szCs w:val="24"/>
          <w:lang w:val="en-CA"/>
        </w:rPr>
        <w:t>number of hospice beds, based on benchmarking with</w:t>
      </w:r>
      <w:r>
        <w:rPr>
          <w:rFonts w:cstheme="minorHAnsi"/>
          <w:sz w:val="24"/>
          <w:szCs w:val="24"/>
          <w:lang w:val="en-CA"/>
        </w:rPr>
        <w:t xml:space="preserve"> </w:t>
      </w:r>
      <w:r w:rsidRPr="00A96AB3">
        <w:rPr>
          <w:rFonts w:cstheme="minorHAnsi"/>
          <w:sz w:val="24"/>
          <w:szCs w:val="24"/>
          <w:lang w:val="en-CA"/>
        </w:rPr>
        <w:t>other programs, at approximately 7 to 9.18 beds per</w:t>
      </w:r>
      <w:r>
        <w:rPr>
          <w:rFonts w:cstheme="minorHAnsi"/>
          <w:sz w:val="24"/>
          <w:szCs w:val="24"/>
          <w:lang w:val="en-CA"/>
        </w:rPr>
        <w:t xml:space="preserve"> </w:t>
      </w:r>
      <w:r w:rsidRPr="00A96AB3">
        <w:rPr>
          <w:rFonts w:cstheme="minorHAnsi"/>
          <w:sz w:val="24"/>
          <w:szCs w:val="24"/>
          <w:lang w:val="en-CA"/>
        </w:rPr>
        <w:t>100,000 people in the population. When the regional</w:t>
      </w:r>
      <w:r>
        <w:rPr>
          <w:rFonts w:cstheme="minorHAnsi"/>
          <w:sz w:val="24"/>
          <w:szCs w:val="24"/>
          <w:lang w:val="en-CA"/>
        </w:rPr>
        <w:t xml:space="preserve"> </w:t>
      </w:r>
      <w:r w:rsidRPr="00A96AB3">
        <w:rPr>
          <w:rFonts w:cstheme="minorHAnsi"/>
          <w:sz w:val="24"/>
          <w:szCs w:val="24"/>
          <w:lang w:val="en-CA"/>
        </w:rPr>
        <w:t>palliative care team and the hospice working group</w:t>
      </w:r>
      <w:r>
        <w:rPr>
          <w:rFonts w:cstheme="minorHAnsi"/>
          <w:sz w:val="24"/>
          <w:szCs w:val="24"/>
          <w:lang w:val="en-CA"/>
        </w:rPr>
        <w:t xml:space="preserve"> </w:t>
      </w:r>
      <w:r w:rsidRPr="00A96AB3">
        <w:rPr>
          <w:rFonts w:cstheme="minorHAnsi"/>
          <w:sz w:val="24"/>
          <w:szCs w:val="24"/>
          <w:lang w:val="en-CA"/>
        </w:rPr>
        <w:t>began work in 200</w:t>
      </w:r>
      <w:r>
        <w:rPr>
          <w:rFonts w:cstheme="minorHAnsi"/>
          <w:sz w:val="24"/>
          <w:szCs w:val="24"/>
          <w:lang w:val="en-CA"/>
        </w:rPr>
        <w:t>6, further work was done to refi</w:t>
      </w:r>
      <w:r w:rsidRPr="00A96AB3">
        <w:rPr>
          <w:rFonts w:cstheme="minorHAnsi"/>
          <w:sz w:val="24"/>
          <w:szCs w:val="24"/>
          <w:lang w:val="en-CA"/>
        </w:rPr>
        <w:t>ne</w:t>
      </w:r>
      <w:r>
        <w:rPr>
          <w:rFonts w:cstheme="minorHAnsi"/>
          <w:sz w:val="24"/>
          <w:szCs w:val="24"/>
          <w:lang w:val="en-CA"/>
        </w:rPr>
        <w:t xml:space="preserve"> </w:t>
      </w:r>
      <w:r w:rsidRPr="00A96AB3">
        <w:rPr>
          <w:rFonts w:cstheme="minorHAnsi"/>
          <w:sz w:val="24"/>
          <w:szCs w:val="24"/>
          <w:lang w:val="en-CA"/>
        </w:rPr>
        <w:t>the projected number of hospice beds required to meet</w:t>
      </w:r>
      <w:r>
        <w:rPr>
          <w:rFonts w:cstheme="minorHAnsi"/>
          <w:sz w:val="24"/>
          <w:szCs w:val="24"/>
          <w:lang w:val="en-CA"/>
        </w:rPr>
        <w:t xml:space="preserve"> </w:t>
      </w:r>
      <w:r w:rsidRPr="00A96AB3">
        <w:rPr>
          <w:rFonts w:cstheme="minorHAnsi"/>
          <w:sz w:val="24"/>
          <w:szCs w:val="24"/>
          <w:lang w:val="en-CA"/>
        </w:rPr>
        <w:t>the growing demand for hospice care, as well as to meet</w:t>
      </w:r>
      <w:r>
        <w:rPr>
          <w:rFonts w:cstheme="minorHAnsi"/>
          <w:sz w:val="24"/>
          <w:szCs w:val="24"/>
          <w:lang w:val="en-CA"/>
        </w:rPr>
        <w:t xml:space="preserve"> </w:t>
      </w:r>
      <w:r w:rsidRPr="00A96AB3">
        <w:rPr>
          <w:rFonts w:cstheme="minorHAnsi"/>
          <w:sz w:val="24"/>
          <w:szCs w:val="24"/>
          <w:lang w:val="en-CA"/>
        </w:rPr>
        <w:t>the anticipated provinci</w:t>
      </w:r>
      <w:r>
        <w:rPr>
          <w:rFonts w:cstheme="minorHAnsi"/>
          <w:sz w:val="24"/>
          <w:szCs w:val="24"/>
          <w:lang w:val="en-CA"/>
        </w:rPr>
        <w:t>al performance targets for shift</w:t>
      </w:r>
      <w:r w:rsidRPr="00A96AB3">
        <w:rPr>
          <w:rFonts w:cstheme="minorHAnsi"/>
          <w:sz w:val="24"/>
          <w:szCs w:val="24"/>
          <w:lang w:val="en-CA"/>
        </w:rPr>
        <w:t>ing</w:t>
      </w:r>
      <w:r>
        <w:rPr>
          <w:rFonts w:cstheme="minorHAnsi"/>
          <w:sz w:val="24"/>
          <w:szCs w:val="24"/>
          <w:lang w:val="en-CA"/>
        </w:rPr>
        <w:t xml:space="preserve"> </w:t>
      </w:r>
      <w:r w:rsidRPr="00A96AB3">
        <w:rPr>
          <w:rFonts w:cstheme="minorHAnsi"/>
          <w:sz w:val="24"/>
          <w:szCs w:val="24"/>
          <w:lang w:val="en-CA"/>
        </w:rPr>
        <w:t xml:space="preserve">care to community settings. </w:t>
      </w:r>
    </w:p>
    <w:p w:rsidR="00A96AB3" w:rsidRDefault="00A96AB3" w:rsidP="00A96AB3">
      <w:pPr>
        <w:spacing w:after="0"/>
        <w:rPr>
          <w:rFonts w:cstheme="minorHAnsi"/>
          <w:sz w:val="24"/>
          <w:szCs w:val="24"/>
          <w:lang w:val="en-CA"/>
        </w:rPr>
      </w:pPr>
    </w:p>
    <w:p w:rsidR="00A96AB3" w:rsidRPr="00A96AB3" w:rsidRDefault="00A96AB3" w:rsidP="00A96AB3">
      <w:pPr>
        <w:spacing w:after="0"/>
        <w:rPr>
          <w:rFonts w:cstheme="minorHAnsi"/>
          <w:sz w:val="24"/>
          <w:szCs w:val="24"/>
          <w:lang w:val="en-CA"/>
        </w:rPr>
      </w:pPr>
      <w:r w:rsidRPr="00A96AB3">
        <w:rPr>
          <w:rFonts w:cstheme="minorHAnsi"/>
          <w:sz w:val="24"/>
          <w:szCs w:val="24"/>
          <w:lang w:val="en-CA"/>
        </w:rPr>
        <w:lastRenderedPageBreak/>
        <w:t>A model was created to</w:t>
      </w:r>
      <w:r>
        <w:rPr>
          <w:rFonts w:cstheme="minorHAnsi"/>
          <w:sz w:val="24"/>
          <w:szCs w:val="24"/>
          <w:lang w:val="en-CA"/>
        </w:rPr>
        <w:t xml:space="preserve"> </w:t>
      </w:r>
      <w:r w:rsidRPr="00A96AB3">
        <w:rPr>
          <w:rFonts w:cstheme="minorHAnsi"/>
          <w:sz w:val="24"/>
          <w:szCs w:val="24"/>
          <w:lang w:val="en-CA"/>
        </w:rPr>
        <w:t>project the number of required hospice beds from 2007</w:t>
      </w:r>
      <w:r>
        <w:rPr>
          <w:rFonts w:cstheme="minorHAnsi"/>
          <w:sz w:val="24"/>
          <w:szCs w:val="24"/>
          <w:lang w:val="en-CA"/>
        </w:rPr>
        <w:t xml:space="preserve"> </w:t>
      </w:r>
      <w:r w:rsidR="00F3035D">
        <w:rPr>
          <w:rFonts w:cstheme="minorHAnsi"/>
          <w:sz w:val="24"/>
          <w:szCs w:val="24"/>
          <w:lang w:val="en-CA"/>
        </w:rPr>
        <w:t>to 2015, for each HSDA. Th</w:t>
      </w:r>
      <w:r w:rsidRPr="00A96AB3">
        <w:rPr>
          <w:rFonts w:cstheme="minorHAnsi"/>
          <w:sz w:val="24"/>
          <w:szCs w:val="24"/>
          <w:lang w:val="en-CA"/>
        </w:rPr>
        <w:t>e model is based on:</w:t>
      </w:r>
    </w:p>
    <w:p w:rsidR="00A96AB3" w:rsidRDefault="00A96AB3" w:rsidP="000232F8">
      <w:pPr>
        <w:pStyle w:val="ListParagraph"/>
        <w:numPr>
          <w:ilvl w:val="0"/>
          <w:numId w:val="30"/>
        </w:numPr>
        <w:spacing w:after="0"/>
        <w:rPr>
          <w:rFonts w:cstheme="minorHAnsi"/>
          <w:sz w:val="24"/>
          <w:szCs w:val="24"/>
          <w:lang w:val="en-CA"/>
        </w:rPr>
      </w:pPr>
      <w:r w:rsidRPr="00F3035D">
        <w:rPr>
          <w:rFonts w:cstheme="minorHAnsi"/>
          <w:sz w:val="24"/>
          <w:szCs w:val="24"/>
          <w:lang w:val="en-CA"/>
        </w:rPr>
        <w:t>Increasing demand as the number of natural deaths</w:t>
      </w:r>
      <w:r w:rsidR="00F3035D">
        <w:rPr>
          <w:rFonts w:cstheme="minorHAnsi"/>
          <w:sz w:val="24"/>
          <w:szCs w:val="24"/>
          <w:lang w:val="en-CA"/>
        </w:rPr>
        <w:t xml:space="preserve"> </w:t>
      </w:r>
      <w:r w:rsidRPr="00F3035D">
        <w:rPr>
          <w:rFonts w:cstheme="minorHAnsi"/>
          <w:sz w:val="24"/>
          <w:szCs w:val="24"/>
          <w:lang w:val="en-CA"/>
        </w:rPr>
        <w:t>across VCH goes up.</w:t>
      </w:r>
    </w:p>
    <w:p w:rsidR="00A96AB3" w:rsidRDefault="00A96AB3" w:rsidP="000232F8">
      <w:pPr>
        <w:pStyle w:val="ListParagraph"/>
        <w:numPr>
          <w:ilvl w:val="0"/>
          <w:numId w:val="30"/>
        </w:numPr>
        <w:spacing w:after="0"/>
        <w:rPr>
          <w:rFonts w:cstheme="minorHAnsi"/>
          <w:sz w:val="24"/>
          <w:szCs w:val="24"/>
          <w:lang w:val="en-CA"/>
        </w:rPr>
      </w:pPr>
      <w:r w:rsidRPr="00F3035D">
        <w:rPr>
          <w:rFonts w:cstheme="minorHAnsi"/>
          <w:sz w:val="24"/>
          <w:szCs w:val="24"/>
          <w:lang w:val="en-CA"/>
        </w:rPr>
        <w:t>Increasing demand as the proportion of clients,</w:t>
      </w:r>
      <w:r w:rsidR="00F3035D">
        <w:rPr>
          <w:rFonts w:cstheme="minorHAnsi"/>
          <w:sz w:val="24"/>
          <w:szCs w:val="24"/>
          <w:lang w:val="en-CA"/>
        </w:rPr>
        <w:t xml:space="preserve"> </w:t>
      </w:r>
      <w:r w:rsidRPr="00F3035D">
        <w:rPr>
          <w:rFonts w:cstheme="minorHAnsi"/>
          <w:sz w:val="24"/>
          <w:szCs w:val="24"/>
          <w:lang w:val="en-CA"/>
        </w:rPr>
        <w:t>particularly those with cancer, die in a hospice</w:t>
      </w:r>
      <w:r w:rsidR="00F3035D">
        <w:rPr>
          <w:rFonts w:cstheme="minorHAnsi"/>
          <w:sz w:val="24"/>
          <w:szCs w:val="24"/>
          <w:lang w:val="en-CA"/>
        </w:rPr>
        <w:t xml:space="preserve"> </w:t>
      </w:r>
      <w:r w:rsidRPr="00F3035D">
        <w:rPr>
          <w:rFonts w:cstheme="minorHAnsi"/>
          <w:sz w:val="24"/>
          <w:szCs w:val="24"/>
          <w:lang w:val="en-CA"/>
        </w:rPr>
        <w:t>setting rather than acute care.</w:t>
      </w:r>
    </w:p>
    <w:p w:rsidR="00A96AB3" w:rsidRDefault="00F3035D" w:rsidP="000232F8">
      <w:pPr>
        <w:pStyle w:val="ListParagraph"/>
        <w:numPr>
          <w:ilvl w:val="0"/>
          <w:numId w:val="30"/>
        </w:numPr>
        <w:spacing w:after="0"/>
        <w:rPr>
          <w:rFonts w:cstheme="minorHAnsi"/>
          <w:sz w:val="24"/>
          <w:szCs w:val="24"/>
          <w:lang w:val="en-CA"/>
        </w:rPr>
      </w:pPr>
      <w:r>
        <w:rPr>
          <w:rFonts w:cstheme="minorHAnsi"/>
          <w:sz w:val="24"/>
          <w:szCs w:val="24"/>
          <w:lang w:val="en-CA"/>
        </w:rPr>
        <w:t>Th</w:t>
      </w:r>
      <w:r w:rsidR="00A96AB3" w:rsidRPr="00F3035D">
        <w:rPr>
          <w:rFonts w:cstheme="minorHAnsi"/>
          <w:sz w:val="24"/>
          <w:szCs w:val="24"/>
          <w:lang w:val="en-CA"/>
        </w:rPr>
        <w:t>e current utilization of existing hospice beds,</w:t>
      </w:r>
      <w:r>
        <w:rPr>
          <w:rFonts w:cstheme="minorHAnsi"/>
          <w:sz w:val="24"/>
          <w:szCs w:val="24"/>
          <w:lang w:val="en-CA"/>
        </w:rPr>
        <w:t xml:space="preserve"> </w:t>
      </w:r>
      <w:r w:rsidR="00A96AB3" w:rsidRPr="00F3035D">
        <w:rPr>
          <w:rFonts w:cstheme="minorHAnsi"/>
          <w:sz w:val="24"/>
          <w:szCs w:val="24"/>
          <w:lang w:val="en-CA"/>
        </w:rPr>
        <w:t>based on the average length of stay, occupancy levels</w:t>
      </w:r>
      <w:r>
        <w:rPr>
          <w:rFonts w:cstheme="minorHAnsi"/>
          <w:sz w:val="24"/>
          <w:szCs w:val="24"/>
          <w:lang w:val="en-CA"/>
        </w:rPr>
        <w:t xml:space="preserve"> </w:t>
      </w:r>
      <w:r w:rsidR="00A96AB3" w:rsidRPr="00F3035D">
        <w:rPr>
          <w:rFonts w:cstheme="minorHAnsi"/>
          <w:sz w:val="24"/>
          <w:szCs w:val="24"/>
          <w:lang w:val="en-CA"/>
        </w:rPr>
        <w:t>and the waitlist for admissions to hospice.</w:t>
      </w:r>
    </w:p>
    <w:p w:rsidR="00F3035D" w:rsidRPr="00F3035D" w:rsidRDefault="00F3035D" w:rsidP="00F3035D">
      <w:pPr>
        <w:spacing w:after="0"/>
        <w:rPr>
          <w:rFonts w:cstheme="minorHAnsi"/>
          <w:sz w:val="24"/>
          <w:szCs w:val="24"/>
          <w:lang w:val="en-CA"/>
        </w:rPr>
      </w:pPr>
    </w:p>
    <w:p w:rsidR="00E872ED" w:rsidRPr="00F3035D" w:rsidRDefault="00F3035D" w:rsidP="00A96AB3">
      <w:pPr>
        <w:spacing w:after="0"/>
        <w:rPr>
          <w:rFonts w:cstheme="minorHAnsi"/>
          <w:sz w:val="24"/>
          <w:szCs w:val="24"/>
          <w:lang w:val="en-CA"/>
        </w:rPr>
      </w:pPr>
      <w:r>
        <w:rPr>
          <w:rFonts w:cstheme="minorHAnsi"/>
          <w:sz w:val="24"/>
          <w:szCs w:val="24"/>
          <w:lang w:val="en-CA"/>
        </w:rPr>
        <w:t>Th</w:t>
      </w:r>
      <w:r w:rsidR="00A96AB3" w:rsidRPr="00A96AB3">
        <w:rPr>
          <w:rFonts w:cstheme="minorHAnsi"/>
          <w:sz w:val="24"/>
          <w:szCs w:val="24"/>
          <w:lang w:val="en-CA"/>
        </w:rPr>
        <w:t>is projection model is dynamic and will be reviewed</w:t>
      </w:r>
      <w:r>
        <w:rPr>
          <w:rFonts w:cstheme="minorHAnsi"/>
          <w:sz w:val="24"/>
          <w:szCs w:val="24"/>
          <w:lang w:val="en-CA"/>
        </w:rPr>
        <w:t xml:space="preserve"> annually. Th</w:t>
      </w:r>
      <w:r w:rsidR="00A96AB3" w:rsidRPr="00A96AB3">
        <w:rPr>
          <w:rFonts w:cstheme="minorHAnsi"/>
          <w:sz w:val="24"/>
          <w:szCs w:val="24"/>
          <w:lang w:val="en-CA"/>
        </w:rPr>
        <w:t>e required hospice bed numbers projected</w:t>
      </w:r>
      <w:r>
        <w:rPr>
          <w:rFonts w:cstheme="minorHAnsi"/>
          <w:sz w:val="24"/>
          <w:szCs w:val="24"/>
          <w:lang w:val="en-CA"/>
        </w:rPr>
        <w:t xml:space="preserve"> </w:t>
      </w:r>
      <w:r w:rsidR="00A96AB3" w:rsidRPr="00A96AB3">
        <w:rPr>
          <w:rFonts w:cstheme="minorHAnsi"/>
          <w:sz w:val="24"/>
          <w:szCs w:val="24"/>
          <w:lang w:val="en-CA"/>
        </w:rPr>
        <w:t>by this model for 2015 match the targets within the</w:t>
      </w:r>
      <w:r>
        <w:rPr>
          <w:rFonts w:cstheme="minorHAnsi"/>
          <w:sz w:val="24"/>
          <w:szCs w:val="24"/>
          <w:lang w:val="en-CA"/>
        </w:rPr>
        <w:t xml:space="preserve"> strategy and confi</w:t>
      </w:r>
      <w:r w:rsidR="00A96AB3" w:rsidRPr="00A96AB3">
        <w:rPr>
          <w:rFonts w:cstheme="minorHAnsi"/>
          <w:sz w:val="24"/>
          <w:szCs w:val="24"/>
          <w:lang w:val="en-CA"/>
        </w:rPr>
        <w:t>rm the need for ongoing hospice</w:t>
      </w:r>
      <w:r>
        <w:rPr>
          <w:rFonts w:cstheme="minorHAnsi"/>
          <w:sz w:val="24"/>
          <w:szCs w:val="24"/>
          <w:lang w:val="en-CA"/>
        </w:rPr>
        <w:t xml:space="preserve"> bed development. Th</w:t>
      </w:r>
      <w:r w:rsidR="00A96AB3" w:rsidRPr="00A96AB3">
        <w:rPr>
          <w:rFonts w:cstheme="minorHAnsi"/>
          <w:sz w:val="24"/>
          <w:szCs w:val="24"/>
          <w:lang w:val="en-CA"/>
        </w:rPr>
        <w:t>e VCH strategy advocates for</w:t>
      </w:r>
      <w:r>
        <w:rPr>
          <w:rFonts w:cstheme="minorHAnsi"/>
          <w:sz w:val="24"/>
          <w:szCs w:val="24"/>
          <w:lang w:val="en-CA"/>
        </w:rPr>
        <w:t xml:space="preserve"> </w:t>
      </w:r>
      <w:r w:rsidR="00A96AB3" w:rsidRPr="00A96AB3">
        <w:rPr>
          <w:rFonts w:cstheme="minorHAnsi"/>
          <w:sz w:val="24"/>
          <w:szCs w:val="24"/>
          <w:lang w:val="en-CA"/>
        </w:rPr>
        <w:t>consistency in access, service standards and service</w:t>
      </w:r>
      <w:r>
        <w:rPr>
          <w:rFonts w:cstheme="minorHAnsi"/>
          <w:sz w:val="24"/>
          <w:szCs w:val="24"/>
          <w:lang w:val="en-CA"/>
        </w:rPr>
        <w:t xml:space="preserve"> </w:t>
      </w:r>
      <w:r w:rsidR="00A96AB3" w:rsidRPr="00A96AB3">
        <w:rPr>
          <w:rFonts w:cstheme="minorHAnsi"/>
          <w:sz w:val="24"/>
          <w:szCs w:val="24"/>
          <w:lang w:val="en-CA"/>
        </w:rPr>
        <w:t>levels within all hospice palliative care across VCH. In</w:t>
      </w:r>
      <w:r>
        <w:rPr>
          <w:rFonts w:cstheme="minorHAnsi"/>
          <w:sz w:val="24"/>
          <w:szCs w:val="24"/>
          <w:lang w:val="en-CA"/>
        </w:rPr>
        <w:t xml:space="preserve"> </w:t>
      </w:r>
      <w:r w:rsidR="00A96AB3" w:rsidRPr="00A96AB3">
        <w:rPr>
          <w:rFonts w:cstheme="minorHAnsi"/>
          <w:sz w:val="24"/>
          <w:szCs w:val="24"/>
          <w:lang w:val="en-CA"/>
        </w:rPr>
        <w:t>addition to hospice residence beds, the VCH strategy</w:t>
      </w:r>
      <w:r>
        <w:rPr>
          <w:rFonts w:cstheme="minorHAnsi"/>
          <w:sz w:val="24"/>
          <w:szCs w:val="24"/>
          <w:lang w:val="en-CA"/>
        </w:rPr>
        <w:t xml:space="preserve"> </w:t>
      </w:r>
      <w:r w:rsidR="00A96AB3" w:rsidRPr="00A96AB3">
        <w:rPr>
          <w:rFonts w:cstheme="minorHAnsi"/>
          <w:sz w:val="24"/>
          <w:szCs w:val="24"/>
          <w:lang w:val="en-CA"/>
        </w:rPr>
        <w:t>also recognizes the need to develop day hospice within</w:t>
      </w:r>
      <w:r>
        <w:rPr>
          <w:rFonts w:cstheme="minorHAnsi"/>
          <w:sz w:val="24"/>
          <w:szCs w:val="24"/>
          <w:lang w:val="en-CA"/>
        </w:rPr>
        <w:t xml:space="preserve"> </w:t>
      </w:r>
      <w:r w:rsidR="00A96AB3" w:rsidRPr="00A96AB3">
        <w:rPr>
          <w:rFonts w:cstheme="minorHAnsi"/>
          <w:sz w:val="24"/>
          <w:szCs w:val="24"/>
          <w:lang w:val="en-CA"/>
        </w:rPr>
        <w:t>the continuum of care.</w:t>
      </w:r>
    </w:p>
    <w:p w:rsidR="00A96AB3" w:rsidRDefault="00A96AB3" w:rsidP="00D6437A">
      <w:pPr>
        <w:spacing w:after="0"/>
        <w:rPr>
          <w:rFonts w:cstheme="minorHAnsi"/>
          <w:b/>
          <w:sz w:val="24"/>
          <w:szCs w:val="24"/>
          <w:u w:val="single"/>
        </w:rPr>
      </w:pPr>
    </w:p>
    <w:p w:rsidR="0029651B" w:rsidRPr="000D33A3" w:rsidRDefault="0029651B" w:rsidP="00D6437A">
      <w:pPr>
        <w:spacing w:after="0"/>
        <w:rPr>
          <w:rFonts w:cstheme="minorHAnsi"/>
          <w:b/>
          <w:sz w:val="24"/>
          <w:szCs w:val="24"/>
          <w:u w:val="single"/>
        </w:rPr>
      </w:pPr>
    </w:p>
    <w:p w:rsidR="00EA6961" w:rsidRPr="0029651B" w:rsidRDefault="00305476" w:rsidP="00D6437A">
      <w:pPr>
        <w:spacing w:after="0"/>
        <w:rPr>
          <w:rFonts w:cstheme="minorHAnsi"/>
          <w:b/>
          <w:sz w:val="28"/>
          <w:szCs w:val="24"/>
          <w:u w:val="single"/>
        </w:rPr>
      </w:pPr>
      <w:r>
        <w:rPr>
          <w:rFonts w:cstheme="minorHAnsi"/>
          <w:b/>
          <w:sz w:val="28"/>
          <w:szCs w:val="24"/>
          <w:u w:val="single"/>
        </w:rPr>
        <w:t xml:space="preserve">DESCRIPTION OF </w:t>
      </w:r>
      <w:r w:rsidR="00C61F4E" w:rsidRPr="0029651B">
        <w:rPr>
          <w:rFonts w:cstheme="minorHAnsi"/>
          <w:b/>
          <w:sz w:val="28"/>
          <w:szCs w:val="24"/>
          <w:u w:val="single"/>
        </w:rPr>
        <w:t>TARGET POPULATION</w:t>
      </w:r>
    </w:p>
    <w:p w:rsidR="008D4547" w:rsidRPr="000D33A3" w:rsidRDefault="008D4547" w:rsidP="00D6437A">
      <w:pPr>
        <w:spacing w:after="0"/>
        <w:rPr>
          <w:rFonts w:cstheme="minorHAnsi"/>
          <w:b/>
          <w:sz w:val="24"/>
          <w:szCs w:val="24"/>
          <w:u w:val="single"/>
        </w:rPr>
      </w:pPr>
    </w:p>
    <w:p w:rsidR="006D5C50" w:rsidRDefault="00F3035D" w:rsidP="00D6437A">
      <w:pPr>
        <w:spacing w:after="0"/>
        <w:rPr>
          <w:color w:val="000000"/>
          <w:spacing w:val="-2"/>
          <w:sz w:val="24"/>
          <w:szCs w:val="24"/>
        </w:rPr>
      </w:pPr>
      <w:r>
        <w:rPr>
          <w:color w:val="000000"/>
          <w:spacing w:val="-2"/>
          <w:sz w:val="24"/>
          <w:szCs w:val="24"/>
        </w:rPr>
        <w:t xml:space="preserve">The Salvation Army </w:t>
      </w:r>
      <w:r w:rsidRPr="00852DA3">
        <w:rPr>
          <w:color w:val="000000"/>
          <w:spacing w:val="-2"/>
          <w:sz w:val="24"/>
          <w:szCs w:val="24"/>
        </w:rPr>
        <w:t xml:space="preserve">Rotary Hospice </w:t>
      </w:r>
      <w:r w:rsidRPr="00F3035D">
        <w:rPr>
          <w:spacing w:val="-2"/>
          <w:sz w:val="24"/>
          <w:szCs w:val="24"/>
        </w:rPr>
        <w:t xml:space="preserve">House is </w:t>
      </w:r>
      <w:r w:rsidRPr="00852DA3">
        <w:rPr>
          <w:color w:val="000000"/>
          <w:spacing w:val="-2"/>
          <w:sz w:val="24"/>
          <w:szCs w:val="24"/>
        </w:rPr>
        <w:t>available to anyone 19 y</w:t>
      </w:r>
      <w:r>
        <w:rPr>
          <w:color w:val="000000"/>
          <w:spacing w:val="-2"/>
          <w:sz w:val="24"/>
          <w:szCs w:val="24"/>
        </w:rPr>
        <w:t>ears</w:t>
      </w:r>
      <w:r w:rsidRPr="00852DA3">
        <w:rPr>
          <w:color w:val="000000"/>
          <w:spacing w:val="-2"/>
          <w:sz w:val="24"/>
          <w:szCs w:val="24"/>
        </w:rPr>
        <w:t xml:space="preserve"> or older who is experiencing a life-limiting condition with an estimated life expectancy of less than 3 months who would benefit from end-of-life hospice palliative care, and who meet </w:t>
      </w:r>
      <w:r>
        <w:rPr>
          <w:color w:val="000000"/>
          <w:spacing w:val="-2"/>
          <w:sz w:val="24"/>
          <w:szCs w:val="24"/>
        </w:rPr>
        <w:t>the admission criteria.</w:t>
      </w:r>
    </w:p>
    <w:p w:rsidR="00F3035D" w:rsidRDefault="00F3035D" w:rsidP="00D6437A">
      <w:pPr>
        <w:spacing w:after="0"/>
        <w:rPr>
          <w:color w:val="000000"/>
          <w:spacing w:val="-2"/>
          <w:sz w:val="24"/>
          <w:szCs w:val="24"/>
        </w:rPr>
      </w:pPr>
    </w:p>
    <w:p w:rsidR="00F3035D" w:rsidRDefault="00F3035D" w:rsidP="00D6437A">
      <w:pPr>
        <w:spacing w:after="0"/>
        <w:rPr>
          <w:color w:val="000000"/>
          <w:spacing w:val="-2"/>
          <w:sz w:val="24"/>
          <w:szCs w:val="24"/>
        </w:rPr>
      </w:pPr>
      <w:r>
        <w:rPr>
          <w:color w:val="000000"/>
          <w:spacing w:val="-2"/>
          <w:sz w:val="24"/>
          <w:szCs w:val="24"/>
        </w:rPr>
        <w:t>Our ten beds are allocated as follows:</w:t>
      </w:r>
    </w:p>
    <w:p w:rsidR="00F3035D" w:rsidRPr="006024FF" w:rsidRDefault="006024FF" w:rsidP="000232F8">
      <w:pPr>
        <w:pStyle w:val="ListParagraph"/>
        <w:numPr>
          <w:ilvl w:val="0"/>
          <w:numId w:val="31"/>
        </w:numPr>
        <w:spacing w:after="0"/>
        <w:rPr>
          <w:rFonts w:cstheme="minorHAnsi"/>
          <w:b/>
          <w:sz w:val="24"/>
          <w:szCs w:val="24"/>
          <w:u w:val="single"/>
        </w:rPr>
      </w:pPr>
      <w:r>
        <w:rPr>
          <w:rFonts w:cstheme="minorHAnsi"/>
          <w:sz w:val="24"/>
          <w:szCs w:val="24"/>
        </w:rPr>
        <w:t>Eight (8) beds are for residents of Richmond</w:t>
      </w:r>
    </w:p>
    <w:p w:rsidR="006024FF" w:rsidRPr="006024FF" w:rsidRDefault="006024FF" w:rsidP="000232F8">
      <w:pPr>
        <w:pStyle w:val="ListParagraph"/>
        <w:numPr>
          <w:ilvl w:val="0"/>
          <w:numId w:val="31"/>
        </w:numPr>
        <w:spacing w:after="0"/>
        <w:rPr>
          <w:rFonts w:cstheme="minorHAnsi"/>
          <w:b/>
          <w:sz w:val="24"/>
          <w:szCs w:val="24"/>
          <w:u w:val="single"/>
        </w:rPr>
      </w:pPr>
      <w:r>
        <w:rPr>
          <w:rFonts w:cstheme="minorHAnsi"/>
          <w:sz w:val="24"/>
          <w:szCs w:val="24"/>
        </w:rPr>
        <w:t>Two (2) beds are for residents of Vancouver</w:t>
      </w:r>
    </w:p>
    <w:p w:rsidR="006024FF" w:rsidRPr="006024FF" w:rsidRDefault="006024FF" w:rsidP="006024FF">
      <w:pPr>
        <w:spacing w:after="0"/>
        <w:rPr>
          <w:rFonts w:cstheme="minorHAnsi"/>
          <w:b/>
          <w:sz w:val="24"/>
          <w:szCs w:val="24"/>
          <w:u w:val="single"/>
        </w:rPr>
      </w:pPr>
    </w:p>
    <w:p w:rsidR="006024FF" w:rsidRPr="005256F7" w:rsidRDefault="006024FF" w:rsidP="00D6437A">
      <w:pPr>
        <w:spacing w:after="0"/>
        <w:rPr>
          <w:rFonts w:cstheme="minorHAnsi"/>
          <w:b/>
          <w:sz w:val="24"/>
          <w:szCs w:val="24"/>
          <w:u w:val="single"/>
        </w:rPr>
      </w:pPr>
    </w:p>
    <w:p w:rsidR="00E872ED" w:rsidRDefault="00E872ED" w:rsidP="00D6437A">
      <w:pPr>
        <w:spacing w:after="0"/>
        <w:rPr>
          <w:rFonts w:cstheme="minorHAnsi"/>
          <w:b/>
          <w:noProof/>
          <w:sz w:val="24"/>
          <w:szCs w:val="24"/>
          <w:lang w:val="en-CA" w:eastAsia="en-CA"/>
        </w:rPr>
      </w:pPr>
      <w:r w:rsidRPr="006024FF">
        <w:rPr>
          <w:rFonts w:cstheme="minorHAnsi"/>
          <w:b/>
          <w:sz w:val="28"/>
          <w:szCs w:val="24"/>
          <w:u w:val="single"/>
        </w:rPr>
        <w:t>ORGANIZATIONAL CHART</w:t>
      </w:r>
    </w:p>
    <w:p w:rsidR="006024FF" w:rsidRDefault="006024FF" w:rsidP="00D6437A">
      <w:pPr>
        <w:spacing w:after="0"/>
        <w:rPr>
          <w:rFonts w:cstheme="minorHAnsi"/>
          <w:b/>
          <w:noProof/>
          <w:sz w:val="24"/>
          <w:szCs w:val="24"/>
          <w:lang w:val="en-CA" w:eastAsia="en-CA"/>
        </w:rPr>
      </w:pPr>
    </w:p>
    <w:p w:rsidR="0044247D" w:rsidRPr="0044247D" w:rsidRDefault="0044247D" w:rsidP="00D6437A">
      <w:pPr>
        <w:spacing w:after="0"/>
        <w:rPr>
          <w:rFonts w:cstheme="minorHAnsi"/>
          <w:noProof/>
          <w:sz w:val="24"/>
          <w:szCs w:val="24"/>
          <w:lang w:val="en-CA" w:eastAsia="en-CA"/>
        </w:rPr>
      </w:pPr>
      <w:r w:rsidRPr="0044247D">
        <w:rPr>
          <w:rFonts w:cstheme="minorHAnsi"/>
          <w:noProof/>
          <w:sz w:val="24"/>
          <w:szCs w:val="24"/>
          <w:lang w:val="en-CA" w:eastAsia="en-CA"/>
        </w:rPr>
        <w:t>See Appendix ‘B’</w:t>
      </w:r>
    </w:p>
    <w:p w:rsidR="006024FF" w:rsidRPr="002131F6" w:rsidRDefault="006024FF" w:rsidP="00D6437A">
      <w:pPr>
        <w:spacing w:after="0"/>
        <w:rPr>
          <w:rFonts w:cstheme="minorHAnsi"/>
          <w:b/>
          <w:sz w:val="24"/>
          <w:szCs w:val="24"/>
          <w:u w:val="single"/>
        </w:rPr>
      </w:pPr>
    </w:p>
    <w:p w:rsidR="005709C6" w:rsidRDefault="005709C6" w:rsidP="00D6437A">
      <w:pPr>
        <w:spacing w:after="0"/>
        <w:rPr>
          <w:rFonts w:cstheme="minorHAnsi"/>
          <w:b/>
          <w:sz w:val="24"/>
          <w:szCs w:val="24"/>
          <w:u w:val="single"/>
        </w:rPr>
      </w:pPr>
    </w:p>
    <w:p w:rsidR="00E872ED" w:rsidRPr="0044247D" w:rsidRDefault="00C61F4E" w:rsidP="00D6437A">
      <w:pPr>
        <w:spacing w:after="0"/>
        <w:rPr>
          <w:rFonts w:cstheme="minorHAnsi"/>
          <w:b/>
          <w:sz w:val="28"/>
          <w:szCs w:val="28"/>
          <w:u w:val="single"/>
        </w:rPr>
      </w:pPr>
      <w:r w:rsidRPr="0044247D">
        <w:rPr>
          <w:rFonts w:cstheme="minorHAnsi"/>
          <w:b/>
          <w:sz w:val="28"/>
          <w:szCs w:val="28"/>
          <w:u w:val="single"/>
        </w:rPr>
        <w:lastRenderedPageBreak/>
        <w:t>PROGRAM DESCRIPTION</w:t>
      </w:r>
    </w:p>
    <w:p w:rsidR="005709C6" w:rsidRPr="000D33A3" w:rsidRDefault="005709C6" w:rsidP="00D6437A">
      <w:pPr>
        <w:spacing w:after="0"/>
        <w:rPr>
          <w:rFonts w:cstheme="minorHAnsi"/>
          <w:b/>
          <w:sz w:val="24"/>
          <w:szCs w:val="24"/>
          <w:u w:val="single"/>
        </w:rPr>
      </w:pPr>
    </w:p>
    <w:p w:rsidR="005256F7" w:rsidRPr="005256F7" w:rsidRDefault="005256F7" w:rsidP="005256F7">
      <w:pPr>
        <w:spacing w:after="0"/>
        <w:rPr>
          <w:rFonts w:cstheme="minorHAnsi"/>
          <w:sz w:val="24"/>
          <w:szCs w:val="24"/>
        </w:rPr>
      </w:pPr>
      <w:r w:rsidRPr="005256F7">
        <w:rPr>
          <w:rFonts w:cstheme="minorHAnsi"/>
          <w:sz w:val="24"/>
          <w:szCs w:val="24"/>
        </w:rPr>
        <w:t>The hospice is a place outside the acute hospital environment where end-of-life care is provided to people who are in their final months or weeks of life and who need ongoing management of their symptoms. Hospice provides an option for people requiring end of life care who do not require care in hospital, but who cannot be cared for at home or choose not to die at home.</w:t>
      </w:r>
    </w:p>
    <w:p w:rsidR="00D60233" w:rsidRPr="000D33A3" w:rsidRDefault="00D60233" w:rsidP="005256F7">
      <w:pPr>
        <w:spacing w:after="0"/>
        <w:rPr>
          <w:rFonts w:eastAsia="Times New Roman" w:cstheme="minorHAnsi"/>
          <w:kern w:val="28"/>
          <w:sz w:val="24"/>
          <w:szCs w:val="24"/>
        </w:rPr>
      </w:pPr>
    </w:p>
    <w:p w:rsidR="007F5B9D" w:rsidRPr="000D33A3" w:rsidRDefault="007F5B9D" w:rsidP="00D6437A">
      <w:pPr>
        <w:spacing w:after="0"/>
        <w:rPr>
          <w:rFonts w:cstheme="minorHAnsi"/>
          <w:sz w:val="24"/>
          <w:szCs w:val="24"/>
        </w:rPr>
      </w:pPr>
    </w:p>
    <w:p w:rsidR="00F47386" w:rsidRPr="005256F7" w:rsidRDefault="00F47386" w:rsidP="00D6437A">
      <w:pPr>
        <w:spacing w:after="0"/>
        <w:rPr>
          <w:rFonts w:cstheme="minorHAnsi"/>
          <w:b/>
          <w:sz w:val="28"/>
          <w:szCs w:val="24"/>
          <w:u w:val="single"/>
        </w:rPr>
      </w:pPr>
      <w:r w:rsidRPr="005256F7">
        <w:rPr>
          <w:rFonts w:cstheme="minorHAnsi"/>
          <w:b/>
          <w:sz w:val="28"/>
          <w:szCs w:val="24"/>
          <w:u w:val="single"/>
        </w:rPr>
        <w:t>ADMISSION CRITERIA</w:t>
      </w:r>
      <w:r w:rsidR="00907C63" w:rsidRPr="005256F7">
        <w:rPr>
          <w:rFonts w:cstheme="minorHAnsi"/>
          <w:b/>
          <w:sz w:val="28"/>
          <w:szCs w:val="24"/>
          <w:u w:val="single"/>
        </w:rPr>
        <w:t xml:space="preserve"> </w:t>
      </w:r>
      <w:r w:rsidR="005256F7">
        <w:rPr>
          <w:rFonts w:cstheme="minorHAnsi"/>
          <w:b/>
          <w:sz w:val="28"/>
          <w:szCs w:val="24"/>
          <w:u w:val="single"/>
        </w:rPr>
        <w:t>&amp; PROCEDURE</w:t>
      </w:r>
    </w:p>
    <w:p w:rsidR="00907C63" w:rsidRDefault="00907C63" w:rsidP="00D6437A">
      <w:pPr>
        <w:spacing w:after="0"/>
        <w:rPr>
          <w:rFonts w:cstheme="minorHAnsi"/>
          <w:sz w:val="24"/>
          <w:szCs w:val="24"/>
        </w:rPr>
      </w:pPr>
    </w:p>
    <w:p w:rsidR="00305476" w:rsidRPr="00305476" w:rsidRDefault="00305476" w:rsidP="00D6437A">
      <w:pPr>
        <w:spacing w:after="0"/>
        <w:rPr>
          <w:rFonts w:cstheme="minorHAnsi"/>
          <w:b/>
          <w:i/>
          <w:sz w:val="24"/>
          <w:szCs w:val="24"/>
        </w:rPr>
      </w:pPr>
      <w:r>
        <w:rPr>
          <w:rFonts w:cstheme="minorHAnsi"/>
          <w:sz w:val="24"/>
          <w:szCs w:val="24"/>
        </w:rPr>
        <w:tab/>
      </w:r>
      <w:r w:rsidRPr="00787940">
        <w:rPr>
          <w:rFonts w:cstheme="minorHAnsi"/>
          <w:b/>
          <w:i/>
          <w:sz w:val="28"/>
          <w:szCs w:val="24"/>
        </w:rPr>
        <w:t>Criteria</w:t>
      </w:r>
    </w:p>
    <w:p w:rsidR="00305476" w:rsidRPr="00305476" w:rsidRDefault="00305476" w:rsidP="000232F8">
      <w:pPr>
        <w:numPr>
          <w:ilvl w:val="0"/>
          <w:numId w:val="32"/>
        </w:numPr>
        <w:spacing w:after="0"/>
        <w:rPr>
          <w:rFonts w:cstheme="minorHAnsi"/>
          <w:sz w:val="24"/>
          <w:szCs w:val="24"/>
        </w:rPr>
      </w:pPr>
      <w:r w:rsidRPr="00305476">
        <w:rPr>
          <w:rFonts w:cstheme="minorHAnsi"/>
          <w:sz w:val="24"/>
          <w:szCs w:val="24"/>
        </w:rPr>
        <w:t>Chooses to be admitted to Hospice, rather than remain at home</w:t>
      </w:r>
    </w:p>
    <w:p w:rsidR="00305476" w:rsidRPr="00305476" w:rsidRDefault="00305476" w:rsidP="000232F8">
      <w:pPr>
        <w:numPr>
          <w:ilvl w:val="0"/>
          <w:numId w:val="32"/>
        </w:numPr>
        <w:spacing w:after="0"/>
        <w:rPr>
          <w:rFonts w:cstheme="minorHAnsi"/>
          <w:sz w:val="24"/>
          <w:szCs w:val="24"/>
        </w:rPr>
      </w:pPr>
      <w:r w:rsidRPr="00305476">
        <w:rPr>
          <w:rFonts w:cstheme="minorHAnsi"/>
          <w:sz w:val="24"/>
          <w:szCs w:val="24"/>
        </w:rPr>
        <w:t>Does not require acute/palliative care in a hospital setting, and/or is not receiving treatments with aggressive and/or curative intent such as chemotherapy, radiation, renal dialysis, intermittent paracentesis, mechanical ventilation, continuous intravenous, tube feeding, etc.</w:t>
      </w:r>
    </w:p>
    <w:p w:rsidR="00305476" w:rsidRPr="00305476" w:rsidRDefault="00305476" w:rsidP="000232F8">
      <w:pPr>
        <w:numPr>
          <w:ilvl w:val="0"/>
          <w:numId w:val="32"/>
        </w:numPr>
        <w:spacing w:after="0"/>
        <w:rPr>
          <w:rFonts w:cstheme="minorHAnsi"/>
          <w:sz w:val="24"/>
          <w:szCs w:val="24"/>
        </w:rPr>
      </w:pPr>
      <w:r w:rsidRPr="00305476">
        <w:rPr>
          <w:rFonts w:cstheme="minorHAnsi"/>
          <w:sz w:val="24"/>
          <w:szCs w:val="24"/>
        </w:rPr>
        <w:t>Does require active intervention to alleviate distressing symptoms related to physical, psychosocial and spiritual needs.  Can include oxygen therapy, tracheostomy care, and subcutaneous intervention for symptom management.  Radiation therapy, blood transfusion and/or paracentesis for the purposes of either pain management or for comfort are acceptable and would be conducted a</w:t>
      </w:r>
      <w:r>
        <w:rPr>
          <w:rFonts w:cstheme="minorHAnsi"/>
          <w:sz w:val="24"/>
          <w:szCs w:val="24"/>
        </w:rPr>
        <w:t>t another facility. H</w:t>
      </w:r>
      <w:r w:rsidRPr="00305476">
        <w:rPr>
          <w:rFonts w:cstheme="minorHAnsi"/>
          <w:sz w:val="24"/>
          <w:szCs w:val="24"/>
        </w:rPr>
        <w:t>owever, transportation to the facility is not provided by R</w:t>
      </w:r>
      <w:r>
        <w:rPr>
          <w:rFonts w:cstheme="minorHAnsi"/>
          <w:sz w:val="24"/>
          <w:szCs w:val="24"/>
        </w:rPr>
        <w:t xml:space="preserve">otary </w:t>
      </w:r>
      <w:r w:rsidRPr="00305476">
        <w:rPr>
          <w:rFonts w:cstheme="minorHAnsi"/>
          <w:sz w:val="24"/>
          <w:szCs w:val="24"/>
        </w:rPr>
        <w:t>H</w:t>
      </w:r>
      <w:r>
        <w:rPr>
          <w:rFonts w:cstheme="minorHAnsi"/>
          <w:sz w:val="24"/>
          <w:szCs w:val="24"/>
        </w:rPr>
        <w:t xml:space="preserve">ospice </w:t>
      </w:r>
      <w:r w:rsidRPr="00305476">
        <w:rPr>
          <w:rFonts w:cstheme="minorHAnsi"/>
          <w:sz w:val="24"/>
          <w:szCs w:val="24"/>
        </w:rPr>
        <w:t>H</w:t>
      </w:r>
      <w:r>
        <w:rPr>
          <w:rFonts w:cstheme="minorHAnsi"/>
          <w:sz w:val="24"/>
          <w:szCs w:val="24"/>
        </w:rPr>
        <w:t>ouse</w:t>
      </w:r>
      <w:r w:rsidRPr="00305476">
        <w:rPr>
          <w:rFonts w:cstheme="minorHAnsi"/>
          <w:sz w:val="24"/>
          <w:szCs w:val="24"/>
        </w:rPr>
        <w:t xml:space="preserve">. </w:t>
      </w:r>
    </w:p>
    <w:p w:rsidR="00305476" w:rsidRPr="00305476" w:rsidRDefault="00305476" w:rsidP="000232F8">
      <w:pPr>
        <w:numPr>
          <w:ilvl w:val="0"/>
          <w:numId w:val="32"/>
        </w:numPr>
        <w:spacing w:after="0"/>
        <w:rPr>
          <w:rFonts w:cstheme="minorHAnsi"/>
          <w:sz w:val="24"/>
          <w:szCs w:val="24"/>
        </w:rPr>
      </w:pPr>
      <w:r w:rsidRPr="00305476">
        <w:rPr>
          <w:rFonts w:cstheme="minorHAnsi"/>
          <w:sz w:val="24"/>
          <w:szCs w:val="24"/>
        </w:rPr>
        <w:t>Accepts that the focus of palliative care is on quality of comfort and pr</w:t>
      </w:r>
      <w:r>
        <w:rPr>
          <w:rFonts w:cstheme="minorHAnsi"/>
          <w:sz w:val="24"/>
          <w:szCs w:val="24"/>
        </w:rPr>
        <w:t xml:space="preserve">omotion of quality of life, </w:t>
      </w:r>
      <w:r w:rsidRPr="00305476">
        <w:rPr>
          <w:rFonts w:cstheme="minorHAnsi"/>
          <w:sz w:val="24"/>
          <w:szCs w:val="24"/>
        </w:rPr>
        <w:t xml:space="preserve">not </w:t>
      </w:r>
      <w:r>
        <w:rPr>
          <w:rFonts w:cstheme="minorHAnsi"/>
          <w:sz w:val="24"/>
          <w:szCs w:val="24"/>
        </w:rPr>
        <w:t xml:space="preserve">on a </w:t>
      </w:r>
      <w:r w:rsidRPr="00305476">
        <w:rPr>
          <w:rFonts w:cstheme="minorHAnsi"/>
          <w:sz w:val="24"/>
          <w:szCs w:val="24"/>
        </w:rPr>
        <w:t xml:space="preserve">cure. </w:t>
      </w:r>
    </w:p>
    <w:p w:rsidR="00305476" w:rsidRPr="00305476" w:rsidRDefault="00305476" w:rsidP="000232F8">
      <w:pPr>
        <w:numPr>
          <w:ilvl w:val="0"/>
          <w:numId w:val="32"/>
        </w:numPr>
        <w:spacing w:after="0"/>
        <w:rPr>
          <w:rFonts w:cstheme="minorHAnsi"/>
          <w:sz w:val="24"/>
          <w:szCs w:val="24"/>
        </w:rPr>
      </w:pPr>
      <w:r w:rsidRPr="00305476">
        <w:rPr>
          <w:rFonts w:cstheme="minorHAnsi"/>
          <w:sz w:val="24"/>
          <w:szCs w:val="24"/>
        </w:rPr>
        <w:t>Accepts DNACPR</w:t>
      </w:r>
      <w:r>
        <w:rPr>
          <w:rFonts w:cstheme="minorHAnsi"/>
          <w:sz w:val="24"/>
          <w:szCs w:val="24"/>
        </w:rPr>
        <w:t xml:space="preserve"> (</w:t>
      </w:r>
      <w:r w:rsidRPr="00305476">
        <w:rPr>
          <w:rFonts w:cstheme="minorHAnsi"/>
          <w:sz w:val="24"/>
          <w:szCs w:val="24"/>
          <w:lang w:val="en-GB"/>
        </w:rPr>
        <w:t>Do Not Attempt Cardiopulmonary Resuscitation</w:t>
      </w:r>
      <w:r>
        <w:rPr>
          <w:rFonts w:cstheme="minorHAnsi"/>
          <w:sz w:val="24"/>
          <w:szCs w:val="24"/>
          <w:lang w:val="en-GB"/>
        </w:rPr>
        <w:t>)</w:t>
      </w:r>
      <w:r w:rsidRPr="00305476">
        <w:rPr>
          <w:rFonts w:cstheme="minorHAnsi"/>
          <w:sz w:val="24"/>
          <w:szCs w:val="24"/>
        </w:rPr>
        <w:t xml:space="preserve"> status.</w:t>
      </w:r>
    </w:p>
    <w:p w:rsidR="00305476" w:rsidRPr="00305476" w:rsidRDefault="00305476" w:rsidP="000232F8">
      <w:pPr>
        <w:numPr>
          <w:ilvl w:val="0"/>
          <w:numId w:val="32"/>
        </w:numPr>
        <w:spacing w:after="0"/>
        <w:rPr>
          <w:rFonts w:cstheme="minorHAnsi"/>
          <w:sz w:val="24"/>
          <w:szCs w:val="24"/>
        </w:rPr>
      </w:pPr>
      <w:r>
        <w:rPr>
          <w:rFonts w:cstheme="minorHAnsi"/>
          <w:sz w:val="24"/>
          <w:szCs w:val="24"/>
        </w:rPr>
        <w:t>Has a prognosis of less than</w:t>
      </w:r>
      <w:r w:rsidRPr="00305476">
        <w:rPr>
          <w:rFonts w:cstheme="minorHAnsi"/>
          <w:sz w:val="24"/>
          <w:szCs w:val="24"/>
        </w:rPr>
        <w:t xml:space="preserve"> 3 months.</w:t>
      </w:r>
    </w:p>
    <w:p w:rsidR="00305476" w:rsidRPr="00305476" w:rsidRDefault="00305476" w:rsidP="000232F8">
      <w:pPr>
        <w:numPr>
          <w:ilvl w:val="0"/>
          <w:numId w:val="32"/>
        </w:numPr>
        <w:spacing w:after="0"/>
        <w:rPr>
          <w:rFonts w:cstheme="minorHAnsi"/>
          <w:sz w:val="24"/>
          <w:szCs w:val="24"/>
        </w:rPr>
      </w:pPr>
      <w:r w:rsidRPr="00305476">
        <w:rPr>
          <w:rFonts w:cstheme="minorHAnsi"/>
          <w:sz w:val="24"/>
          <w:szCs w:val="24"/>
        </w:rPr>
        <w:t>Is not an elopement risk.</w:t>
      </w:r>
    </w:p>
    <w:p w:rsidR="00305476" w:rsidRDefault="00305476" w:rsidP="000232F8">
      <w:pPr>
        <w:numPr>
          <w:ilvl w:val="0"/>
          <w:numId w:val="32"/>
        </w:numPr>
        <w:spacing w:after="0"/>
        <w:rPr>
          <w:rFonts w:cstheme="minorHAnsi"/>
          <w:sz w:val="24"/>
          <w:szCs w:val="24"/>
        </w:rPr>
      </w:pPr>
      <w:r w:rsidRPr="00305476">
        <w:rPr>
          <w:rFonts w:cstheme="minorHAnsi"/>
          <w:sz w:val="24"/>
          <w:szCs w:val="24"/>
        </w:rPr>
        <w:t>Does not require continuous suction</w:t>
      </w:r>
    </w:p>
    <w:p w:rsidR="00305476" w:rsidRDefault="00305476" w:rsidP="00305476">
      <w:pPr>
        <w:spacing w:after="0"/>
        <w:rPr>
          <w:rFonts w:cstheme="minorHAnsi"/>
          <w:sz w:val="24"/>
          <w:szCs w:val="24"/>
        </w:rPr>
      </w:pPr>
    </w:p>
    <w:p w:rsidR="00787940" w:rsidRDefault="00787940" w:rsidP="00305476">
      <w:pPr>
        <w:spacing w:after="0"/>
        <w:rPr>
          <w:rFonts w:cstheme="minorHAnsi"/>
          <w:sz w:val="24"/>
          <w:szCs w:val="24"/>
        </w:rPr>
      </w:pPr>
    </w:p>
    <w:p w:rsidR="00787940" w:rsidRDefault="00787940" w:rsidP="00305476">
      <w:pPr>
        <w:spacing w:after="0"/>
        <w:rPr>
          <w:rFonts w:cstheme="minorHAnsi"/>
          <w:sz w:val="24"/>
          <w:szCs w:val="24"/>
        </w:rPr>
      </w:pPr>
    </w:p>
    <w:p w:rsidR="00787940" w:rsidRDefault="00787940" w:rsidP="00305476">
      <w:pPr>
        <w:spacing w:after="0"/>
        <w:rPr>
          <w:rFonts w:cstheme="minorHAnsi"/>
          <w:sz w:val="24"/>
          <w:szCs w:val="24"/>
        </w:rPr>
      </w:pPr>
    </w:p>
    <w:p w:rsidR="00787940" w:rsidRDefault="00787940" w:rsidP="00305476">
      <w:pPr>
        <w:spacing w:after="0"/>
        <w:rPr>
          <w:rFonts w:cstheme="minorHAnsi"/>
          <w:sz w:val="24"/>
          <w:szCs w:val="24"/>
        </w:rPr>
      </w:pPr>
    </w:p>
    <w:p w:rsidR="00305476" w:rsidRPr="00787940" w:rsidRDefault="00305476" w:rsidP="00305476">
      <w:pPr>
        <w:spacing w:after="0"/>
        <w:ind w:left="720"/>
        <w:rPr>
          <w:rFonts w:cstheme="minorHAnsi"/>
          <w:b/>
          <w:i/>
          <w:sz w:val="28"/>
          <w:szCs w:val="24"/>
        </w:rPr>
      </w:pPr>
      <w:r w:rsidRPr="00787940">
        <w:rPr>
          <w:rFonts w:cstheme="minorHAnsi"/>
          <w:b/>
          <w:i/>
          <w:sz w:val="28"/>
          <w:szCs w:val="24"/>
        </w:rPr>
        <w:lastRenderedPageBreak/>
        <w:t>Procedure</w:t>
      </w:r>
    </w:p>
    <w:p w:rsidR="00305476" w:rsidRPr="00305476" w:rsidRDefault="00305476" w:rsidP="000232F8">
      <w:pPr>
        <w:numPr>
          <w:ilvl w:val="1"/>
          <w:numId w:val="33"/>
        </w:numPr>
        <w:spacing w:after="0"/>
        <w:rPr>
          <w:rFonts w:cstheme="minorHAnsi"/>
          <w:sz w:val="24"/>
          <w:szCs w:val="24"/>
        </w:rPr>
      </w:pPr>
      <w:r w:rsidRPr="00305476">
        <w:rPr>
          <w:rFonts w:cstheme="minorHAnsi"/>
          <w:sz w:val="24"/>
          <w:szCs w:val="24"/>
        </w:rPr>
        <w:t xml:space="preserve">The Integrated Hospice Palliative Care Consultation Team will be responsible for screening referrals to the hospice and will be responsible for assessing the resident as appropriate, for providing education to primary care providers about the hospice, and in coordinating admission when necessary.  </w:t>
      </w:r>
    </w:p>
    <w:p w:rsidR="00305476" w:rsidRPr="00305476" w:rsidRDefault="00305476" w:rsidP="000232F8">
      <w:pPr>
        <w:numPr>
          <w:ilvl w:val="1"/>
          <w:numId w:val="33"/>
        </w:numPr>
        <w:spacing w:after="0"/>
        <w:rPr>
          <w:rFonts w:cstheme="minorHAnsi"/>
          <w:sz w:val="24"/>
          <w:szCs w:val="24"/>
        </w:rPr>
      </w:pPr>
      <w:r w:rsidRPr="00305476">
        <w:rPr>
          <w:rFonts w:cstheme="minorHAnsi"/>
          <w:sz w:val="24"/>
          <w:szCs w:val="24"/>
        </w:rPr>
        <w:t>Sending facility, or home care nurse, completes Hospi</w:t>
      </w:r>
      <w:r w:rsidR="00787940">
        <w:rPr>
          <w:rFonts w:cstheme="minorHAnsi"/>
          <w:sz w:val="24"/>
          <w:szCs w:val="24"/>
        </w:rPr>
        <w:t>ce Transfer Checklist</w:t>
      </w:r>
      <w:r w:rsidRPr="00305476">
        <w:rPr>
          <w:rFonts w:cstheme="minorHAnsi"/>
          <w:sz w:val="24"/>
          <w:szCs w:val="24"/>
        </w:rPr>
        <w:t>.</w:t>
      </w:r>
    </w:p>
    <w:p w:rsidR="00305476" w:rsidRPr="00305476" w:rsidRDefault="00787940" w:rsidP="000232F8">
      <w:pPr>
        <w:numPr>
          <w:ilvl w:val="1"/>
          <w:numId w:val="33"/>
        </w:numPr>
        <w:spacing w:after="0"/>
        <w:rPr>
          <w:rFonts w:cstheme="minorHAnsi"/>
          <w:sz w:val="24"/>
          <w:szCs w:val="24"/>
        </w:rPr>
      </w:pPr>
      <w:r>
        <w:rPr>
          <w:rFonts w:cstheme="minorHAnsi"/>
          <w:sz w:val="24"/>
          <w:szCs w:val="24"/>
        </w:rPr>
        <w:t>I</w:t>
      </w:r>
      <w:r w:rsidR="00305476" w:rsidRPr="00305476">
        <w:rPr>
          <w:rFonts w:cstheme="minorHAnsi"/>
          <w:sz w:val="24"/>
          <w:szCs w:val="24"/>
        </w:rPr>
        <w:t>deal</w:t>
      </w:r>
      <w:r>
        <w:rPr>
          <w:rFonts w:cstheme="minorHAnsi"/>
          <w:sz w:val="24"/>
          <w:szCs w:val="24"/>
        </w:rPr>
        <w:t xml:space="preserve">ly, </w:t>
      </w:r>
      <w:r w:rsidR="00305476" w:rsidRPr="00305476">
        <w:rPr>
          <w:rFonts w:cstheme="minorHAnsi"/>
          <w:sz w:val="24"/>
          <w:szCs w:val="24"/>
        </w:rPr>
        <w:t>new residents arrive Monday to Friday between 1000 and 1400 hours.</w:t>
      </w:r>
    </w:p>
    <w:p w:rsidR="00305476" w:rsidRPr="00305476" w:rsidRDefault="00305476" w:rsidP="000232F8">
      <w:pPr>
        <w:numPr>
          <w:ilvl w:val="1"/>
          <w:numId w:val="33"/>
        </w:numPr>
        <w:spacing w:after="0"/>
        <w:rPr>
          <w:rFonts w:cstheme="minorHAnsi"/>
          <w:sz w:val="24"/>
          <w:szCs w:val="24"/>
        </w:rPr>
      </w:pPr>
      <w:r w:rsidRPr="00305476">
        <w:rPr>
          <w:rFonts w:cstheme="minorHAnsi"/>
          <w:sz w:val="24"/>
          <w:szCs w:val="24"/>
        </w:rPr>
        <w:t xml:space="preserve">All medications </w:t>
      </w:r>
      <w:r w:rsidR="00787940">
        <w:rPr>
          <w:rFonts w:cstheme="minorHAnsi"/>
          <w:sz w:val="24"/>
          <w:szCs w:val="24"/>
        </w:rPr>
        <w:t>is</w:t>
      </w:r>
      <w:r w:rsidRPr="00305476">
        <w:rPr>
          <w:rFonts w:cstheme="minorHAnsi"/>
          <w:sz w:val="24"/>
          <w:szCs w:val="24"/>
        </w:rPr>
        <w:t xml:space="preserve"> faxed or phoned in to Mark’s Pharmacy by 1300hrs the day prior to admission for medication availability at hospice on day of admission</w:t>
      </w:r>
    </w:p>
    <w:p w:rsidR="00305476" w:rsidRPr="00305476" w:rsidRDefault="00305476" w:rsidP="000232F8">
      <w:pPr>
        <w:numPr>
          <w:ilvl w:val="1"/>
          <w:numId w:val="33"/>
        </w:numPr>
        <w:spacing w:after="0"/>
        <w:rPr>
          <w:rFonts w:cstheme="minorHAnsi"/>
          <w:sz w:val="24"/>
          <w:szCs w:val="24"/>
        </w:rPr>
      </w:pPr>
      <w:r w:rsidRPr="00305476">
        <w:rPr>
          <w:rFonts w:cstheme="minorHAnsi"/>
          <w:sz w:val="24"/>
          <w:szCs w:val="24"/>
        </w:rPr>
        <w:t xml:space="preserve">RN or LPN will admit resident to hospice, using the </w:t>
      </w:r>
      <w:r w:rsidR="00787940">
        <w:rPr>
          <w:rFonts w:cstheme="minorHAnsi"/>
          <w:sz w:val="24"/>
          <w:szCs w:val="24"/>
        </w:rPr>
        <w:t>a</w:t>
      </w:r>
      <w:r w:rsidRPr="00305476">
        <w:rPr>
          <w:rFonts w:cstheme="minorHAnsi"/>
          <w:sz w:val="24"/>
          <w:szCs w:val="24"/>
        </w:rPr>
        <w:t>dmission package found at the nursing station, which includes the Updated Hospi</w:t>
      </w:r>
      <w:r w:rsidR="00787940">
        <w:rPr>
          <w:rFonts w:cstheme="minorHAnsi"/>
          <w:sz w:val="24"/>
          <w:szCs w:val="24"/>
        </w:rPr>
        <w:t>ce Assessment from Point Click C</w:t>
      </w:r>
      <w:r w:rsidRPr="00305476">
        <w:rPr>
          <w:rFonts w:cstheme="minorHAnsi"/>
          <w:sz w:val="24"/>
          <w:szCs w:val="24"/>
        </w:rPr>
        <w:t>are, dietary needs form, admission agreement, flow sheets, and ADL chart.</w:t>
      </w:r>
    </w:p>
    <w:p w:rsidR="00305476" w:rsidRPr="00305476" w:rsidRDefault="00305476" w:rsidP="000232F8">
      <w:pPr>
        <w:numPr>
          <w:ilvl w:val="1"/>
          <w:numId w:val="33"/>
        </w:numPr>
        <w:spacing w:after="0"/>
        <w:rPr>
          <w:rFonts w:cstheme="minorHAnsi"/>
          <w:sz w:val="24"/>
          <w:szCs w:val="24"/>
        </w:rPr>
      </w:pPr>
      <w:r w:rsidRPr="00305476">
        <w:rPr>
          <w:rFonts w:cstheme="minorHAnsi"/>
          <w:sz w:val="24"/>
          <w:szCs w:val="24"/>
        </w:rPr>
        <w:t xml:space="preserve">Resident and family are oriented to room and hospice, noting safety checks such as call bell and bed in low position.  Resident is referred to OT/PT for mobility assessment, unless resident is clearly safe to transfer safely.  </w:t>
      </w:r>
    </w:p>
    <w:p w:rsidR="00305476" w:rsidRPr="00305476" w:rsidRDefault="00305476" w:rsidP="000232F8">
      <w:pPr>
        <w:numPr>
          <w:ilvl w:val="1"/>
          <w:numId w:val="33"/>
        </w:numPr>
        <w:spacing w:after="0"/>
        <w:rPr>
          <w:rFonts w:cstheme="minorHAnsi"/>
          <w:sz w:val="24"/>
          <w:szCs w:val="24"/>
        </w:rPr>
      </w:pPr>
      <w:r w:rsidRPr="00305476">
        <w:rPr>
          <w:rFonts w:cstheme="minorHAnsi"/>
          <w:sz w:val="24"/>
          <w:szCs w:val="24"/>
        </w:rPr>
        <w:t>Hospice palliative care physician will admit resident within 24 hours of arrival.</w:t>
      </w:r>
    </w:p>
    <w:p w:rsidR="00305476" w:rsidRPr="00305476" w:rsidRDefault="00305476" w:rsidP="000232F8">
      <w:pPr>
        <w:numPr>
          <w:ilvl w:val="1"/>
          <w:numId w:val="33"/>
        </w:numPr>
        <w:spacing w:after="0"/>
        <w:rPr>
          <w:rFonts w:cstheme="minorHAnsi"/>
          <w:sz w:val="24"/>
          <w:szCs w:val="24"/>
        </w:rPr>
      </w:pPr>
      <w:r w:rsidRPr="00305476">
        <w:rPr>
          <w:rFonts w:cstheme="minorHAnsi"/>
          <w:sz w:val="24"/>
          <w:szCs w:val="24"/>
        </w:rPr>
        <w:t>If resident requires an interpreter, interpreter services will be accessed at 604-675-4099, coordinating the time to include the physician assessment as well.</w:t>
      </w:r>
    </w:p>
    <w:p w:rsidR="00305476" w:rsidRPr="00305476" w:rsidRDefault="00305476" w:rsidP="000232F8">
      <w:pPr>
        <w:numPr>
          <w:ilvl w:val="1"/>
          <w:numId w:val="33"/>
        </w:numPr>
        <w:spacing w:after="0"/>
        <w:rPr>
          <w:rFonts w:cstheme="minorHAnsi"/>
          <w:sz w:val="24"/>
          <w:szCs w:val="24"/>
        </w:rPr>
      </w:pPr>
      <w:r w:rsidRPr="00305476">
        <w:rPr>
          <w:rFonts w:cstheme="minorHAnsi"/>
          <w:sz w:val="24"/>
          <w:szCs w:val="24"/>
        </w:rPr>
        <w:t>RN or LPN notifies Chaplain, Executive Director, and Kitchen of the new resident’s arrival.</w:t>
      </w:r>
    </w:p>
    <w:p w:rsidR="00305476" w:rsidRPr="00305476" w:rsidRDefault="00305476" w:rsidP="00D6437A">
      <w:pPr>
        <w:spacing w:after="0"/>
        <w:rPr>
          <w:rFonts w:cstheme="minorHAnsi"/>
          <w:sz w:val="24"/>
          <w:szCs w:val="24"/>
        </w:rPr>
      </w:pPr>
    </w:p>
    <w:p w:rsidR="00D50E2E" w:rsidRPr="000D33A3" w:rsidRDefault="00D50E2E" w:rsidP="00907C63">
      <w:pPr>
        <w:spacing w:after="0"/>
        <w:contextualSpacing/>
        <w:rPr>
          <w:rFonts w:cstheme="minorHAnsi"/>
          <w:sz w:val="24"/>
          <w:szCs w:val="24"/>
        </w:rPr>
      </w:pPr>
    </w:p>
    <w:p w:rsidR="00D50E2E" w:rsidRPr="00787940" w:rsidRDefault="000E1E78" w:rsidP="00D50E2E">
      <w:pPr>
        <w:spacing w:after="0"/>
        <w:contextualSpacing/>
        <w:rPr>
          <w:rFonts w:cstheme="minorHAnsi"/>
          <w:b/>
          <w:sz w:val="28"/>
          <w:szCs w:val="24"/>
          <w:u w:val="single"/>
        </w:rPr>
      </w:pPr>
      <w:r w:rsidRPr="00787940">
        <w:rPr>
          <w:rFonts w:cstheme="minorHAnsi"/>
          <w:b/>
          <w:sz w:val="28"/>
          <w:szCs w:val="24"/>
          <w:u w:val="single"/>
        </w:rPr>
        <w:t>ASSESSMENT TOOLS AND PROCESS</w:t>
      </w:r>
    </w:p>
    <w:p w:rsidR="00226C40" w:rsidRDefault="00226C40" w:rsidP="00D50E2E">
      <w:pPr>
        <w:spacing w:after="0"/>
        <w:contextualSpacing/>
        <w:rPr>
          <w:rFonts w:cstheme="minorHAnsi"/>
          <w:sz w:val="24"/>
          <w:szCs w:val="24"/>
        </w:rPr>
      </w:pPr>
    </w:p>
    <w:p w:rsidR="00787940" w:rsidRDefault="00787940" w:rsidP="00787940">
      <w:pPr>
        <w:spacing w:after="0"/>
        <w:contextualSpacing/>
        <w:rPr>
          <w:rFonts w:cstheme="minorHAnsi"/>
          <w:sz w:val="24"/>
          <w:szCs w:val="24"/>
        </w:rPr>
      </w:pPr>
      <w:r w:rsidRPr="00787940">
        <w:rPr>
          <w:rFonts w:cstheme="minorHAnsi"/>
          <w:sz w:val="24"/>
          <w:szCs w:val="24"/>
        </w:rPr>
        <w:t xml:space="preserve">In accordance with </w:t>
      </w:r>
      <w:r>
        <w:rPr>
          <w:rFonts w:cstheme="minorHAnsi"/>
          <w:sz w:val="24"/>
          <w:szCs w:val="24"/>
        </w:rPr>
        <w:t xml:space="preserve">British Columbia’s </w:t>
      </w:r>
      <w:r w:rsidRPr="00787940">
        <w:rPr>
          <w:rFonts w:cstheme="minorHAnsi"/>
          <w:sz w:val="24"/>
          <w:szCs w:val="24"/>
        </w:rPr>
        <w:t xml:space="preserve">Adult Care Regulations </w:t>
      </w:r>
      <w:r>
        <w:rPr>
          <w:rFonts w:cstheme="minorHAnsi"/>
          <w:sz w:val="24"/>
          <w:szCs w:val="24"/>
        </w:rPr>
        <w:t>(</w:t>
      </w:r>
      <w:r w:rsidRPr="00787940">
        <w:rPr>
          <w:rFonts w:cstheme="minorHAnsi"/>
          <w:sz w:val="24"/>
          <w:szCs w:val="24"/>
        </w:rPr>
        <w:t>#9.3</w:t>
      </w:r>
      <w:r>
        <w:rPr>
          <w:rFonts w:cstheme="minorHAnsi"/>
          <w:sz w:val="24"/>
          <w:szCs w:val="24"/>
        </w:rPr>
        <w:t>)</w:t>
      </w:r>
      <w:r w:rsidRPr="00787940">
        <w:rPr>
          <w:rFonts w:cstheme="minorHAnsi"/>
          <w:sz w:val="24"/>
          <w:szCs w:val="24"/>
        </w:rPr>
        <w:t xml:space="preserve">, Rotary Hospice House will ensure </w:t>
      </w:r>
      <w:r>
        <w:rPr>
          <w:rFonts w:cstheme="minorHAnsi"/>
          <w:sz w:val="24"/>
          <w:szCs w:val="24"/>
        </w:rPr>
        <w:t xml:space="preserve">that </w:t>
      </w:r>
      <w:r w:rsidRPr="00787940">
        <w:rPr>
          <w:rFonts w:cstheme="minorHAnsi"/>
          <w:sz w:val="24"/>
          <w:szCs w:val="24"/>
        </w:rPr>
        <w:t>all residents have an individualized care plan within one week of admission and update thereafter as needed.</w:t>
      </w:r>
    </w:p>
    <w:p w:rsidR="00647773" w:rsidRDefault="00647773" w:rsidP="00787940">
      <w:pPr>
        <w:spacing w:after="0"/>
        <w:contextualSpacing/>
        <w:rPr>
          <w:rFonts w:cstheme="minorHAnsi"/>
          <w:sz w:val="24"/>
          <w:szCs w:val="24"/>
        </w:rPr>
      </w:pPr>
    </w:p>
    <w:p w:rsidR="00787940" w:rsidRDefault="00787940" w:rsidP="000232F8">
      <w:pPr>
        <w:pStyle w:val="ListParagraph"/>
        <w:numPr>
          <w:ilvl w:val="0"/>
          <w:numId w:val="34"/>
        </w:numPr>
        <w:spacing w:after="0"/>
        <w:rPr>
          <w:rFonts w:cstheme="minorHAnsi"/>
          <w:sz w:val="24"/>
          <w:szCs w:val="24"/>
        </w:rPr>
      </w:pPr>
      <w:r w:rsidRPr="00647773">
        <w:rPr>
          <w:rFonts w:cstheme="minorHAnsi"/>
          <w:sz w:val="24"/>
          <w:szCs w:val="24"/>
        </w:rPr>
        <w:t>The care plan will take into consideration the abilities, the physical, social and emotional needs and the cultural and spiritual preferences of the resident.</w:t>
      </w:r>
    </w:p>
    <w:p w:rsidR="00787940" w:rsidRDefault="00787940" w:rsidP="000232F8">
      <w:pPr>
        <w:pStyle w:val="ListParagraph"/>
        <w:numPr>
          <w:ilvl w:val="0"/>
          <w:numId w:val="34"/>
        </w:numPr>
        <w:spacing w:after="0"/>
        <w:rPr>
          <w:rFonts w:cstheme="minorHAnsi"/>
          <w:sz w:val="24"/>
          <w:szCs w:val="24"/>
        </w:rPr>
      </w:pPr>
      <w:r w:rsidRPr="00647773">
        <w:rPr>
          <w:rFonts w:cstheme="minorHAnsi"/>
          <w:sz w:val="24"/>
          <w:szCs w:val="24"/>
        </w:rPr>
        <w:t>Residents will be encouraged to participate in the development and review of his/her care plan.</w:t>
      </w:r>
    </w:p>
    <w:p w:rsidR="00787940" w:rsidRDefault="00787940" w:rsidP="000232F8">
      <w:pPr>
        <w:pStyle w:val="ListParagraph"/>
        <w:numPr>
          <w:ilvl w:val="0"/>
          <w:numId w:val="34"/>
        </w:numPr>
        <w:spacing w:after="0"/>
        <w:rPr>
          <w:rFonts w:cstheme="minorHAnsi"/>
          <w:sz w:val="24"/>
          <w:szCs w:val="24"/>
        </w:rPr>
      </w:pPr>
      <w:r w:rsidRPr="00647773">
        <w:rPr>
          <w:rFonts w:cstheme="minorHAnsi"/>
          <w:sz w:val="24"/>
          <w:szCs w:val="24"/>
        </w:rPr>
        <w:t xml:space="preserve">Staff will use their skills and knowledge to develop and implement individualized care plans for each resident within one week of admission.  </w:t>
      </w:r>
    </w:p>
    <w:p w:rsidR="00787940" w:rsidRDefault="00787940" w:rsidP="000232F8">
      <w:pPr>
        <w:pStyle w:val="ListParagraph"/>
        <w:numPr>
          <w:ilvl w:val="0"/>
          <w:numId w:val="34"/>
        </w:numPr>
        <w:spacing w:after="0"/>
        <w:rPr>
          <w:rFonts w:cstheme="minorHAnsi"/>
          <w:sz w:val="24"/>
          <w:szCs w:val="24"/>
        </w:rPr>
      </w:pPr>
      <w:r w:rsidRPr="00647773">
        <w:rPr>
          <w:rFonts w:cstheme="minorHAnsi"/>
          <w:sz w:val="24"/>
          <w:szCs w:val="24"/>
        </w:rPr>
        <w:lastRenderedPageBreak/>
        <w:t>Admission assessment, ongoing assessment tools, ongoing progress notes from all care providers involved in the resident’s care, as well as information and goals identified by the resident, will form the basis for the individualized care plan.</w:t>
      </w:r>
    </w:p>
    <w:p w:rsidR="00787940" w:rsidRDefault="00787940" w:rsidP="000232F8">
      <w:pPr>
        <w:pStyle w:val="ListParagraph"/>
        <w:numPr>
          <w:ilvl w:val="0"/>
          <w:numId w:val="34"/>
        </w:numPr>
        <w:spacing w:after="0"/>
        <w:rPr>
          <w:rFonts w:cstheme="minorHAnsi"/>
          <w:sz w:val="24"/>
          <w:szCs w:val="24"/>
        </w:rPr>
      </w:pPr>
      <w:r w:rsidRPr="00647773">
        <w:rPr>
          <w:rFonts w:cstheme="minorHAnsi"/>
          <w:sz w:val="24"/>
          <w:szCs w:val="24"/>
        </w:rPr>
        <w:t>The care plan must include:</w:t>
      </w:r>
    </w:p>
    <w:p w:rsidR="00647773" w:rsidRPr="00647773" w:rsidRDefault="00647773" w:rsidP="000232F8">
      <w:pPr>
        <w:numPr>
          <w:ilvl w:val="0"/>
          <w:numId w:val="35"/>
        </w:numPr>
        <w:spacing w:after="0"/>
        <w:contextualSpacing/>
        <w:rPr>
          <w:rFonts w:cstheme="minorHAnsi"/>
          <w:sz w:val="24"/>
          <w:szCs w:val="24"/>
        </w:rPr>
      </w:pPr>
      <w:r w:rsidRPr="00787940">
        <w:rPr>
          <w:rFonts w:cstheme="minorHAnsi"/>
          <w:sz w:val="24"/>
          <w:szCs w:val="24"/>
        </w:rPr>
        <w:t>A plan for the resident’s health care, including any self-medication plans</w:t>
      </w:r>
    </w:p>
    <w:p w:rsidR="00647773" w:rsidRDefault="00647773" w:rsidP="000232F8">
      <w:pPr>
        <w:numPr>
          <w:ilvl w:val="0"/>
          <w:numId w:val="35"/>
        </w:numPr>
        <w:spacing w:after="0"/>
        <w:contextualSpacing/>
        <w:rPr>
          <w:rFonts w:cstheme="minorHAnsi"/>
          <w:sz w:val="24"/>
          <w:szCs w:val="24"/>
        </w:rPr>
      </w:pPr>
      <w:r w:rsidRPr="00787940">
        <w:rPr>
          <w:rFonts w:cstheme="minorHAnsi"/>
          <w:sz w:val="24"/>
          <w:szCs w:val="24"/>
        </w:rPr>
        <w:t xml:space="preserve">A plan for the resident’s oral health </w:t>
      </w:r>
    </w:p>
    <w:p w:rsidR="00647773" w:rsidRPr="00647773" w:rsidRDefault="00647773" w:rsidP="000232F8">
      <w:pPr>
        <w:numPr>
          <w:ilvl w:val="0"/>
          <w:numId w:val="35"/>
        </w:numPr>
        <w:spacing w:after="0"/>
        <w:contextualSpacing/>
        <w:rPr>
          <w:rFonts w:cstheme="minorHAnsi"/>
          <w:sz w:val="24"/>
          <w:szCs w:val="24"/>
        </w:rPr>
      </w:pPr>
      <w:r w:rsidRPr="00647773">
        <w:rPr>
          <w:rFonts w:cstheme="minorHAnsi"/>
          <w:sz w:val="24"/>
          <w:szCs w:val="24"/>
        </w:rPr>
        <w:t>A nutritional care plan, including any nutritional items from home or from family members.</w:t>
      </w:r>
    </w:p>
    <w:p w:rsidR="00787940" w:rsidRDefault="00787940" w:rsidP="000232F8">
      <w:pPr>
        <w:pStyle w:val="ListParagraph"/>
        <w:numPr>
          <w:ilvl w:val="0"/>
          <w:numId w:val="34"/>
        </w:numPr>
        <w:spacing w:after="0"/>
        <w:rPr>
          <w:rFonts w:cstheme="minorHAnsi"/>
          <w:sz w:val="24"/>
          <w:szCs w:val="24"/>
        </w:rPr>
      </w:pPr>
      <w:r w:rsidRPr="00647773">
        <w:rPr>
          <w:rFonts w:cstheme="minorHAnsi"/>
          <w:sz w:val="24"/>
          <w:szCs w:val="24"/>
        </w:rPr>
        <w:t>The care plan must be reviewed on a regular basis and modified according to the current needs, goals and abilities of the resident.</w:t>
      </w:r>
    </w:p>
    <w:p w:rsidR="00787940" w:rsidRDefault="00787940" w:rsidP="000232F8">
      <w:pPr>
        <w:pStyle w:val="ListParagraph"/>
        <w:numPr>
          <w:ilvl w:val="0"/>
          <w:numId w:val="34"/>
        </w:numPr>
        <w:spacing w:after="0"/>
        <w:rPr>
          <w:rFonts w:cstheme="minorHAnsi"/>
          <w:sz w:val="24"/>
          <w:szCs w:val="24"/>
        </w:rPr>
      </w:pPr>
      <w:r w:rsidRPr="00647773">
        <w:rPr>
          <w:rFonts w:cstheme="minorHAnsi"/>
          <w:sz w:val="24"/>
          <w:szCs w:val="24"/>
        </w:rPr>
        <w:t>The care plan will be accessible at all times to staff that provide direct care to the resident.  The care plan can be accessed in the resident’s chart and nursing care plan.  Flow sheets developed from the care plan are to be kept with the Care Plan in the ADL binder.</w:t>
      </w:r>
    </w:p>
    <w:p w:rsidR="00647773" w:rsidRDefault="00647773" w:rsidP="00647773">
      <w:pPr>
        <w:spacing w:after="0"/>
        <w:rPr>
          <w:rFonts w:cstheme="minorHAnsi"/>
          <w:sz w:val="24"/>
          <w:szCs w:val="24"/>
        </w:rPr>
      </w:pPr>
    </w:p>
    <w:p w:rsidR="00647773" w:rsidRPr="00647773" w:rsidRDefault="00647773" w:rsidP="00647773">
      <w:pPr>
        <w:spacing w:after="0"/>
        <w:rPr>
          <w:rFonts w:cstheme="minorHAnsi"/>
          <w:sz w:val="24"/>
          <w:szCs w:val="24"/>
        </w:rPr>
      </w:pPr>
      <w:r>
        <w:rPr>
          <w:rFonts w:cstheme="minorHAnsi"/>
          <w:sz w:val="24"/>
          <w:szCs w:val="24"/>
        </w:rPr>
        <w:t>For a copy of the current care plan, please see Appendix ‘C’.</w:t>
      </w:r>
    </w:p>
    <w:p w:rsidR="00787940" w:rsidRPr="00787940" w:rsidRDefault="00787940" w:rsidP="00D50E2E">
      <w:pPr>
        <w:spacing w:after="0"/>
        <w:contextualSpacing/>
        <w:rPr>
          <w:rFonts w:cstheme="minorHAnsi"/>
          <w:sz w:val="24"/>
          <w:szCs w:val="24"/>
        </w:rPr>
      </w:pPr>
    </w:p>
    <w:p w:rsidR="00226C40" w:rsidRDefault="00226C40" w:rsidP="00D50E2E">
      <w:pPr>
        <w:spacing w:after="0"/>
        <w:contextualSpacing/>
        <w:rPr>
          <w:rFonts w:cstheme="minorHAnsi"/>
          <w:b/>
          <w:sz w:val="24"/>
          <w:szCs w:val="24"/>
          <w:u w:val="single"/>
        </w:rPr>
      </w:pPr>
    </w:p>
    <w:p w:rsidR="00647773" w:rsidRDefault="005A6AA8" w:rsidP="00D50E2E">
      <w:pPr>
        <w:spacing w:after="0"/>
        <w:contextualSpacing/>
        <w:rPr>
          <w:rFonts w:cstheme="minorHAnsi"/>
          <w:b/>
          <w:sz w:val="28"/>
          <w:szCs w:val="28"/>
          <w:u w:val="single"/>
        </w:rPr>
      </w:pPr>
      <w:r>
        <w:rPr>
          <w:rFonts w:cstheme="minorHAnsi"/>
          <w:b/>
          <w:sz w:val="28"/>
          <w:szCs w:val="28"/>
          <w:u w:val="single"/>
        </w:rPr>
        <w:t>TRANSFER</w:t>
      </w:r>
      <w:r w:rsidR="00647773">
        <w:rPr>
          <w:rFonts w:cstheme="minorHAnsi"/>
          <w:b/>
          <w:sz w:val="28"/>
          <w:szCs w:val="28"/>
          <w:u w:val="single"/>
        </w:rPr>
        <w:t xml:space="preserve"> CRITERIA &amp; PROCEDURE</w:t>
      </w:r>
    </w:p>
    <w:p w:rsidR="00B933E7" w:rsidRDefault="00B933E7" w:rsidP="00D50E2E">
      <w:pPr>
        <w:spacing w:after="0"/>
        <w:contextualSpacing/>
        <w:rPr>
          <w:rFonts w:cstheme="minorHAnsi"/>
          <w:sz w:val="24"/>
          <w:szCs w:val="24"/>
        </w:rPr>
      </w:pPr>
    </w:p>
    <w:p w:rsidR="005A6AA8" w:rsidRPr="005A6AA8" w:rsidRDefault="005A6AA8" w:rsidP="005A6AA8">
      <w:pPr>
        <w:spacing w:after="0"/>
        <w:contextualSpacing/>
        <w:rPr>
          <w:rFonts w:cstheme="minorHAnsi"/>
          <w:sz w:val="24"/>
          <w:szCs w:val="24"/>
        </w:rPr>
      </w:pPr>
      <w:r w:rsidRPr="005A6AA8">
        <w:rPr>
          <w:rFonts w:cstheme="minorHAnsi"/>
          <w:sz w:val="24"/>
          <w:szCs w:val="24"/>
        </w:rPr>
        <w:t>Rotary Hospice House believes in maintaining the personal dignity of all residents. Therefore, we will continue to support and maintain this belief at the time of a resident’s death.</w:t>
      </w:r>
    </w:p>
    <w:p w:rsidR="005A6AA8" w:rsidRDefault="005A6AA8" w:rsidP="005A6AA8">
      <w:pPr>
        <w:spacing w:after="0"/>
        <w:contextualSpacing/>
        <w:rPr>
          <w:rFonts w:cstheme="minorHAnsi"/>
          <w:i/>
          <w:iCs/>
          <w:sz w:val="24"/>
          <w:szCs w:val="24"/>
        </w:rPr>
      </w:pPr>
    </w:p>
    <w:p w:rsidR="005A6AA8" w:rsidRPr="005A6AA8" w:rsidRDefault="005A6AA8" w:rsidP="005A6AA8">
      <w:pPr>
        <w:spacing w:after="0"/>
        <w:contextualSpacing/>
        <w:rPr>
          <w:rFonts w:cstheme="minorHAnsi"/>
          <w:b/>
          <w:i/>
          <w:sz w:val="24"/>
          <w:szCs w:val="24"/>
        </w:rPr>
      </w:pPr>
      <w:r w:rsidRPr="005A6AA8">
        <w:rPr>
          <w:rFonts w:cstheme="minorHAnsi"/>
          <w:b/>
          <w:i/>
          <w:sz w:val="24"/>
          <w:szCs w:val="24"/>
        </w:rPr>
        <w:t>In the event of an expected death:</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 xml:space="preserve">Notify the RN or LPN caring for the resident that expected death has occurred, and the respective nurse will pronounce the death, noting time and date, absence of respirations, and chart accordingly in resident’s health record. </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Notify resident’s physician during his/her regular office hours.</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If family/significant other absent at time of death, notify the primary contact, as per any pre-planned arrangement.</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Notify chaplain or faith group leader as resident makes known his/her wishes or family desires.</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Ensure resident’s physician or hospice palliative care physician completes Medical Certificate of Death.</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lastRenderedPageBreak/>
        <w:t xml:space="preserve">Prepare body and room for viewing </w:t>
      </w:r>
      <w:r w:rsidR="0068787F">
        <w:rPr>
          <w:rFonts w:cstheme="minorHAnsi"/>
          <w:sz w:val="24"/>
          <w:szCs w:val="24"/>
        </w:rPr>
        <w:t>by relatives, if they so desire.</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Have resident’s legal representative/executor call the Funeral Home when family is ready (as per BC Cremation, Interment and Funeral Services Act, March 2014), indicating that there is no rush, and they may take their time saying goodbye and expressing their feelings</w:t>
      </w:r>
      <w:r w:rsidR="0068787F">
        <w:rPr>
          <w:rFonts w:cstheme="minorHAnsi"/>
          <w:sz w:val="24"/>
          <w:szCs w:val="24"/>
        </w:rPr>
        <w:t xml:space="preserve">. </w:t>
      </w:r>
      <w:r w:rsidRPr="005A6AA8">
        <w:rPr>
          <w:rFonts w:cstheme="minorHAnsi"/>
          <w:sz w:val="24"/>
          <w:szCs w:val="24"/>
        </w:rPr>
        <w:t>Call must be made within 8 hours of death</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Complete Notice of Death and Release of Body form and have Funeral Home Transport representative sign to indicate release of body of the deceased from Rotary Hospice House to the Transport driver.  If available, give original Medical Certificate of Death at this time.  If not completed by physician, it can be faxed at a later time.</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Use ‘Leaving Quilt’ to cover the stretcher as the deceased leaves the hospice.  Return the quilt to the laundry room afterwards.</w:t>
      </w:r>
    </w:p>
    <w:p w:rsid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In the absence of relatives, two (2) staff will check all belongings, list them in duplicate, pack and place them in storage boxes,  and place them in storage area (1 month maximum) until the Executor of the estate can be notified.</w:t>
      </w:r>
    </w:p>
    <w:p w:rsidR="005A6AA8" w:rsidRPr="0068787F" w:rsidRDefault="005A6AA8" w:rsidP="0068787F">
      <w:pPr>
        <w:pStyle w:val="ListParagraph"/>
        <w:numPr>
          <w:ilvl w:val="1"/>
          <w:numId w:val="39"/>
        </w:numPr>
        <w:spacing w:after="0"/>
        <w:rPr>
          <w:rFonts w:cstheme="minorHAnsi"/>
          <w:sz w:val="24"/>
          <w:szCs w:val="24"/>
        </w:rPr>
      </w:pPr>
      <w:r w:rsidRPr="0068787F">
        <w:rPr>
          <w:rFonts w:cstheme="minorHAnsi"/>
          <w:sz w:val="24"/>
          <w:szCs w:val="24"/>
        </w:rPr>
        <w:t>Attach one list to belongings and send original list to the Receptionist for filing.</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Return or disposal of resident’s belongings - Ask family if they would like to have the resident’s belongings (jewelry, etc.) to go along with the deceased or the family to take home with them.  Other belongings, such as small appliances, ornaments and clothes, can be taken home by the family (within 24 hr. of resident’s date of death).</w:t>
      </w:r>
    </w:p>
    <w:p w:rsidR="005A6AA8" w:rsidRP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Document all resident’s belongings in the progress notes (resident belongings) of the electronic health record and the location of the belongings.</w:t>
      </w:r>
    </w:p>
    <w:p w:rsidR="005A6AA8" w:rsidRDefault="005A6AA8" w:rsidP="005A6AA8">
      <w:pPr>
        <w:pStyle w:val="ListParagraph"/>
        <w:numPr>
          <w:ilvl w:val="1"/>
          <w:numId w:val="39"/>
        </w:numPr>
        <w:spacing w:after="0"/>
        <w:rPr>
          <w:rFonts w:cstheme="minorHAnsi"/>
          <w:sz w:val="24"/>
          <w:szCs w:val="24"/>
        </w:rPr>
      </w:pPr>
      <w:r w:rsidRPr="005A6AA8">
        <w:rPr>
          <w:rFonts w:cstheme="minorHAnsi"/>
          <w:sz w:val="24"/>
          <w:szCs w:val="24"/>
        </w:rPr>
        <w:t>Complete check list on “Notice of Death” form where it states “Resident’s Personal Belongings”.</w:t>
      </w:r>
    </w:p>
    <w:p w:rsidR="0068787F" w:rsidRPr="0068787F" w:rsidRDefault="0068787F" w:rsidP="0068787F">
      <w:pPr>
        <w:spacing w:after="0"/>
        <w:rPr>
          <w:rFonts w:cstheme="minorHAnsi"/>
          <w:sz w:val="24"/>
          <w:szCs w:val="24"/>
        </w:rPr>
      </w:pPr>
    </w:p>
    <w:p w:rsidR="005A6AA8" w:rsidRPr="0068787F" w:rsidRDefault="005A6AA8" w:rsidP="0068787F">
      <w:pPr>
        <w:spacing w:after="0"/>
        <w:contextualSpacing/>
        <w:rPr>
          <w:rFonts w:cstheme="minorHAnsi"/>
          <w:b/>
          <w:i/>
          <w:sz w:val="24"/>
          <w:szCs w:val="24"/>
        </w:rPr>
      </w:pPr>
      <w:r w:rsidRPr="0068787F">
        <w:rPr>
          <w:rFonts w:cstheme="minorHAnsi"/>
          <w:b/>
          <w:i/>
          <w:sz w:val="24"/>
          <w:szCs w:val="24"/>
        </w:rPr>
        <w:t xml:space="preserve">In the event of an </w:t>
      </w:r>
      <w:r w:rsidR="0068787F" w:rsidRPr="0068787F">
        <w:rPr>
          <w:rFonts w:cstheme="minorHAnsi"/>
          <w:b/>
          <w:i/>
          <w:sz w:val="24"/>
          <w:szCs w:val="24"/>
        </w:rPr>
        <w:t>unexpected</w:t>
      </w:r>
      <w:r w:rsidRPr="0068787F">
        <w:rPr>
          <w:rFonts w:cstheme="minorHAnsi"/>
          <w:b/>
          <w:i/>
          <w:sz w:val="24"/>
          <w:szCs w:val="24"/>
        </w:rPr>
        <w:t xml:space="preserve"> or sudden death:</w:t>
      </w:r>
    </w:p>
    <w:p w:rsidR="005A6AA8" w:rsidRPr="0068787F" w:rsidRDefault="005A6AA8" w:rsidP="0068787F">
      <w:pPr>
        <w:pStyle w:val="ListParagraph"/>
        <w:numPr>
          <w:ilvl w:val="0"/>
          <w:numId w:val="40"/>
        </w:numPr>
        <w:spacing w:after="0"/>
        <w:rPr>
          <w:rFonts w:cstheme="minorHAnsi"/>
          <w:sz w:val="24"/>
          <w:szCs w:val="24"/>
        </w:rPr>
      </w:pPr>
      <w:r w:rsidRPr="0068787F">
        <w:rPr>
          <w:rFonts w:cstheme="minorHAnsi"/>
          <w:sz w:val="24"/>
          <w:szCs w:val="24"/>
        </w:rPr>
        <w:t>Notify relatives/significant other.</w:t>
      </w:r>
    </w:p>
    <w:p w:rsidR="005A6AA8" w:rsidRDefault="005A6AA8" w:rsidP="0068787F">
      <w:pPr>
        <w:pStyle w:val="ListParagraph"/>
        <w:numPr>
          <w:ilvl w:val="0"/>
          <w:numId w:val="40"/>
        </w:numPr>
        <w:spacing w:after="0"/>
        <w:rPr>
          <w:rFonts w:cstheme="minorHAnsi"/>
          <w:sz w:val="24"/>
          <w:szCs w:val="24"/>
        </w:rPr>
      </w:pPr>
      <w:r w:rsidRPr="0068787F">
        <w:rPr>
          <w:rFonts w:cstheme="minorHAnsi"/>
          <w:sz w:val="24"/>
          <w:szCs w:val="24"/>
        </w:rPr>
        <w:t>Notify hospice palliative care physician on call, chaplain, Director of Care and Executive Director.</w:t>
      </w:r>
    </w:p>
    <w:p w:rsidR="005A6AA8" w:rsidRDefault="005A6AA8" w:rsidP="0068787F">
      <w:pPr>
        <w:pStyle w:val="ListParagraph"/>
        <w:numPr>
          <w:ilvl w:val="0"/>
          <w:numId w:val="40"/>
        </w:numPr>
        <w:spacing w:after="0"/>
        <w:rPr>
          <w:rFonts w:cstheme="minorHAnsi"/>
          <w:sz w:val="24"/>
          <w:szCs w:val="24"/>
        </w:rPr>
      </w:pPr>
      <w:r w:rsidRPr="0068787F">
        <w:rPr>
          <w:rFonts w:cstheme="minorHAnsi"/>
          <w:sz w:val="24"/>
          <w:szCs w:val="24"/>
        </w:rPr>
        <w:t>Notify Coroner and Community Care Licensing.</w:t>
      </w:r>
    </w:p>
    <w:p w:rsidR="005A6AA8" w:rsidRPr="0068787F" w:rsidRDefault="005A6AA8" w:rsidP="0068787F">
      <w:pPr>
        <w:pStyle w:val="ListParagraph"/>
        <w:numPr>
          <w:ilvl w:val="0"/>
          <w:numId w:val="40"/>
        </w:numPr>
        <w:spacing w:after="0"/>
        <w:rPr>
          <w:rFonts w:cstheme="minorHAnsi"/>
          <w:sz w:val="24"/>
          <w:szCs w:val="24"/>
        </w:rPr>
      </w:pPr>
      <w:r w:rsidRPr="0068787F">
        <w:rPr>
          <w:rFonts w:cstheme="minorHAnsi"/>
          <w:sz w:val="24"/>
          <w:szCs w:val="24"/>
        </w:rPr>
        <w:t>Involve members of the Integrated Hospice Palliative Care Team for added support for family and debriefing for staff, if required and desired.</w:t>
      </w:r>
    </w:p>
    <w:p w:rsidR="005A6AA8" w:rsidRPr="005A6AA8" w:rsidRDefault="005A6AA8" w:rsidP="00D50E2E">
      <w:pPr>
        <w:spacing w:after="0"/>
        <w:contextualSpacing/>
        <w:rPr>
          <w:rFonts w:cstheme="minorHAnsi"/>
          <w:sz w:val="24"/>
          <w:szCs w:val="24"/>
        </w:rPr>
      </w:pPr>
    </w:p>
    <w:p w:rsidR="00B933E7" w:rsidRDefault="00B933E7" w:rsidP="00D50E2E">
      <w:pPr>
        <w:spacing w:after="0"/>
        <w:contextualSpacing/>
        <w:rPr>
          <w:rFonts w:cstheme="minorHAnsi"/>
          <w:b/>
          <w:sz w:val="28"/>
          <w:szCs w:val="28"/>
          <w:u w:val="single"/>
        </w:rPr>
      </w:pPr>
      <w:r>
        <w:rPr>
          <w:rFonts w:cstheme="minorHAnsi"/>
          <w:b/>
          <w:sz w:val="28"/>
          <w:szCs w:val="28"/>
          <w:u w:val="single"/>
        </w:rPr>
        <w:lastRenderedPageBreak/>
        <w:t>FOLLOW UP PROCESS</w:t>
      </w:r>
    </w:p>
    <w:p w:rsidR="00647773" w:rsidRDefault="00647773" w:rsidP="00D50E2E">
      <w:pPr>
        <w:spacing w:after="0"/>
        <w:contextualSpacing/>
        <w:rPr>
          <w:rFonts w:cstheme="minorHAnsi"/>
          <w:sz w:val="24"/>
          <w:szCs w:val="24"/>
        </w:rPr>
      </w:pPr>
    </w:p>
    <w:p w:rsidR="0068787F" w:rsidRDefault="00DA2AF1" w:rsidP="00D50E2E">
      <w:pPr>
        <w:spacing w:after="0"/>
        <w:contextualSpacing/>
        <w:rPr>
          <w:rFonts w:cstheme="minorHAnsi"/>
          <w:sz w:val="24"/>
          <w:szCs w:val="24"/>
        </w:rPr>
      </w:pPr>
      <w:r>
        <w:rPr>
          <w:rFonts w:cstheme="minorHAnsi"/>
          <w:sz w:val="24"/>
          <w:szCs w:val="24"/>
        </w:rPr>
        <w:t>The follow up process at Rotary Hospice House mainly involves the next of kin/primary contact person for each resident that has passed away. In each case</w:t>
      </w:r>
    </w:p>
    <w:p w:rsidR="00DA2AF1" w:rsidRDefault="00DA2AF1" w:rsidP="00DA2AF1">
      <w:pPr>
        <w:pStyle w:val="ListParagraph"/>
        <w:numPr>
          <w:ilvl w:val="0"/>
          <w:numId w:val="41"/>
        </w:numPr>
        <w:spacing w:after="0"/>
        <w:rPr>
          <w:rFonts w:cstheme="minorHAnsi"/>
          <w:sz w:val="24"/>
          <w:szCs w:val="24"/>
        </w:rPr>
      </w:pPr>
      <w:r>
        <w:rPr>
          <w:rFonts w:cstheme="minorHAnsi"/>
          <w:sz w:val="24"/>
          <w:szCs w:val="24"/>
        </w:rPr>
        <w:t>A sympathy card, signed by members of the Hospice care team, is sent to the family.</w:t>
      </w:r>
    </w:p>
    <w:p w:rsidR="00DA2AF1" w:rsidRDefault="00DA2AF1" w:rsidP="00DA2AF1">
      <w:pPr>
        <w:pStyle w:val="ListParagraph"/>
        <w:numPr>
          <w:ilvl w:val="0"/>
          <w:numId w:val="41"/>
        </w:numPr>
        <w:spacing w:after="0"/>
        <w:rPr>
          <w:rFonts w:cstheme="minorHAnsi"/>
          <w:sz w:val="24"/>
          <w:szCs w:val="24"/>
        </w:rPr>
      </w:pPr>
      <w:r>
        <w:rPr>
          <w:rFonts w:cstheme="minorHAnsi"/>
          <w:sz w:val="24"/>
          <w:szCs w:val="24"/>
        </w:rPr>
        <w:t>On the three-month anniversary of the residents’’ death, a phone call is made to see how the family is doing and to offer information about bereavement support.</w:t>
      </w:r>
    </w:p>
    <w:p w:rsidR="00DA2AF1" w:rsidRPr="00DA2AF1" w:rsidRDefault="00DA2AF1" w:rsidP="00DA2AF1">
      <w:pPr>
        <w:pStyle w:val="ListParagraph"/>
        <w:numPr>
          <w:ilvl w:val="0"/>
          <w:numId w:val="41"/>
        </w:numPr>
        <w:spacing w:after="0"/>
        <w:rPr>
          <w:rFonts w:cstheme="minorHAnsi"/>
          <w:sz w:val="24"/>
          <w:szCs w:val="24"/>
        </w:rPr>
      </w:pPr>
      <w:r>
        <w:rPr>
          <w:rFonts w:cstheme="minorHAnsi"/>
          <w:sz w:val="24"/>
          <w:szCs w:val="24"/>
        </w:rPr>
        <w:t>Family members are invited to the next Celebration of Life service to be held at the hospice. These events are held twice per year.</w:t>
      </w:r>
    </w:p>
    <w:p w:rsidR="00647773" w:rsidRDefault="00647773" w:rsidP="00D50E2E">
      <w:pPr>
        <w:spacing w:after="0"/>
        <w:contextualSpacing/>
        <w:rPr>
          <w:rFonts w:cstheme="minorHAnsi"/>
          <w:sz w:val="24"/>
          <w:szCs w:val="24"/>
        </w:rPr>
      </w:pPr>
    </w:p>
    <w:p w:rsidR="00647773" w:rsidRPr="00647773" w:rsidRDefault="00647773" w:rsidP="00D50E2E">
      <w:pPr>
        <w:spacing w:after="0"/>
        <w:contextualSpacing/>
        <w:rPr>
          <w:rFonts w:cstheme="minorHAnsi"/>
          <w:sz w:val="24"/>
          <w:szCs w:val="24"/>
        </w:rPr>
      </w:pPr>
    </w:p>
    <w:p w:rsidR="000E1E78" w:rsidRPr="00647773" w:rsidRDefault="000F3569" w:rsidP="00D50E2E">
      <w:pPr>
        <w:spacing w:after="0"/>
        <w:contextualSpacing/>
        <w:rPr>
          <w:rFonts w:cstheme="minorHAnsi"/>
          <w:b/>
          <w:sz w:val="28"/>
          <w:szCs w:val="28"/>
          <w:u w:val="single"/>
        </w:rPr>
      </w:pPr>
      <w:r>
        <w:rPr>
          <w:rFonts w:cstheme="minorHAnsi"/>
          <w:b/>
          <w:sz w:val="28"/>
          <w:szCs w:val="28"/>
          <w:u w:val="single"/>
        </w:rPr>
        <w:t>RESIDENT</w:t>
      </w:r>
      <w:r w:rsidR="000E1E78" w:rsidRPr="00647773">
        <w:rPr>
          <w:rFonts w:cstheme="minorHAnsi"/>
          <w:b/>
          <w:sz w:val="28"/>
          <w:szCs w:val="28"/>
          <w:u w:val="single"/>
        </w:rPr>
        <w:t xml:space="preserve"> RIGHTS TO SERVICE</w:t>
      </w:r>
    </w:p>
    <w:p w:rsidR="00915DAC" w:rsidRDefault="00915DAC" w:rsidP="00D6437A">
      <w:pPr>
        <w:spacing w:after="0"/>
        <w:rPr>
          <w:rFonts w:cstheme="minorHAnsi"/>
          <w:b/>
          <w:sz w:val="24"/>
          <w:szCs w:val="24"/>
          <w:u w:val="single"/>
        </w:rPr>
      </w:pPr>
    </w:p>
    <w:p w:rsidR="00E14156" w:rsidRDefault="00B933E7" w:rsidP="00D6437A">
      <w:pPr>
        <w:spacing w:after="0"/>
        <w:rPr>
          <w:rFonts w:cstheme="minorHAnsi"/>
          <w:sz w:val="24"/>
          <w:szCs w:val="24"/>
        </w:rPr>
      </w:pPr>
      <w:r>
        <w:rPr>
          <w:rFonts w:cstheme="minorHAnsi"/>
          <w:sz w:val="24"/>
          <w:szCs w:val="24"/>
        </w:rPr>
        <w:t xml:space="preserve">As </w:t>
      </w:r>
      <w:r w:rsidR="00DB06AE">
        <w:rPr>
          <w:rFonts w:cstheme="minorHAnsi"/>
          <w:sz w:val="24"/>
          <w:szCs w:val="24"/>
        </w:rPr>
        <w:t>a licensed community care facility within the province of British Columbia</w:t>
      </w:r>
      <w:r>
        <w:rPr>
          <w:rFonts w:cstheme="minorHAnsi"/>
          <w:sz w:val="24"/>
          <w:szCs w:val="24"/>
        </w:rPr>
        <w:t xml:space="preserve">, </w:t>
      </w:r>
      <w:r w:rsidR="00DB06AE">
        <w:rPr>
          <w:rFonts w:cstheme="minorHAnsi"/>
          <w:sz w:val="24"/>
          <w:szCs w:val="24"/>
        </w:rPr>
        <w:t>The Salvation Army Rotary Hospice House abides by the residents’ Bill of Rights enacted under the Community Care &amp; Assisted Living Act (Section 7).</w:t>
      </w:r>
    </w:p>
    <w:p w:rsidR="00DB06AE" w:rsidRDefault="00DB06AE" w:rsidP="00D6437A">
      <w:pPr>
        <w:spacing w:after="0"/>
        <w:rPr>
          <w:rFonts w:cstheme="minorHAnsi"/>
          <w:sz w:val="24"/>
          <w:szCs w:val="24"/>
        </w:rPr>
      </w:pPr>
    </w:p>
    <w:p w:rsidR="00DB06AE" w:rsidRDefault="00DB06AE" w:rsidP="00D6437A">
      <w:pPr>
        <w:spacing w:after="0"/>
        <w:rPr>
          <w:rFonts w:cstheme="minorHAnsi"/>
          <w:sz w:val="24"/>
          <w:szCs w:val="24"/>
        </w:rPr>
      </w:pPr>
      <w:r>
        <w:rPr>
          <w:rFonts w:cstheme="minorHAnsi"/>
          <w:sz w:val="24"/>
          <w:szCs w:val="24"/>
        </w:rPr>
        <w:t>See Appendix ‘D’</w:t>
      </w:r>
    </w:p>
    <w:p w:rsidR="00B933E7" w:rsidRDefault="00B933E7" w:rsidP="00D6437A">
      <w:pPr>
        <w:spacing w:after="0"/>
        <w:rPr>
          <w:rFonts w:cstheme="minorHAnsi"/>
          <w:sz w:val="24"/>
          <w:szCs w:val="24"/>
        </w:rPr>
      </w:pPr>
    </w:p>
    <w:p w:rsidR="000F3569" w:rsidRDefault="000F3569" w:rsidP="00D6437A">
      <w:pPr>
        <w:spacing w:after="0"/>
        <w:rPr>
          <w:rFonts w:cstheme="minorHAnsi"/>
          <w:sz w:val="24"/>
          <w:szCs w:val="24"/>
        </w:rPr>
      </w:pPr>
    </w:p>
    <w:p w:rsidR="004D30EA" w:rsidRPr="00B933E7" w:rsidRDefault="00B13642" w:rsidP="00D6437A">
      <w:pPr>
        <w:spacing w:after="0"/>
        <w:rPr>
          <w:rFonts w:cstheme="minorHAnsi"/>
          <w:b/>
          <w:sz w:val="28"/>
          <w:szCs w:val="24"/>
          <w:u w:val="single"/>
        </w:rPr>
      </w:pPr>
      <w:r w:rsidRPr="00B933E7">
        <w:rPr>
          <w:rFonts w:cstheme="minorHAnsi"/>
          <w:b/>
          <w:sz w:val="28"/>
          <w:szCs w:val="24"/>
          <w:u w:val="single"/>
        </w:rPr>
        <w:t>PROGRAM COMPONENTS</w:t>
      </w:r>
    </w:p>
    <w:p w:rsidR="00797D0F" w:rsidRDefault="00797D0F" w:rsidP="00281206">
      <w:pPr>
        <w:spacing w:after="0"/>
        <w:rPr>
          <w:rFonts w:cstheme="minorHAnsi"/>
          <w:sz w:val="24"/>
          <w:szCs w:val="24"/>
        </w:rPr>
      </w:pPr>
    </w:p>
    <w:p w:rsidR="007A4E02" w:rsidRDefault="007A4E02" w:rsidP="007A4E02">
      <w:pPr>
        <w:spacing w:after="0"/>
        <w:rPr>
          <w:rFonts w:cstheme="minorHAnsi"/>
          <w:sz w:val="24"/>
          <w:szCs w:val="24"/>
          <w:lang w:val="en-CA"/>
        </w:rPr>
      </w:pPr>
      <w:r>
        <w:rPr>
          <w:rFonts w:cstheme="minorHAnsi"/>
          <w:sz w:val="24"/>
          <w:szCs w:val="24"/>
          <w:lang w:val="en-CA"/>
        </w:rPr>
        <w:t>In 2005,</w:t>
      </w:r>
      <w:r w:rsidRPr="007A4E02">
        <w:rPr>
          <w:rFonts w:cstheme="minorHAnsi"/>
          <w:sz w:val="24"/>
          <w:szCs w:val="24"/>
          <w:lang w:val="en-CA"/>
        </w:rPr>
        <w:t xml:space="preserve"> the World Health</w:t>
      </w:r>
      <w:r>
        <w:rPr>
          <w:rFonts w:cstheme="minorHAnsi"/>
          <w:sz w:val="24"/>
          <w:szCs w:val="24"/>
          <w:lang w:val="en-CA"/>
        </w:rPr>
        <w:t xml:space="preserve"> Organization (WHO) described palliative care as “</w:t>
      </w:r>
      <w:r w:rsidRPr="007A4E02">
        <w:rPr>
          <w:rFonts w:cstheme="minorHAnsi"/>
          <w:sz w:val="24"/>
          <w:szCs w:val="24"/>
          <w:lang w:val="en-CA"/>
        </w:rPr>
        <w:t>…an approach that improves quality of life of clients and their families</w:t>
      </w:r>
      <w:r>
        <w:rPr>
          <w:rFonts w:cstheme="minorHAnsi"/>
          <w:sz w:val="24"/>
          <w:szCs w:val="24"/>
          <w:lang w:val="en-CA"/>
        </w:rPr>
        <w:t xml:space="preserve"> </w:t>
      </w:r>
      <w:r w:rsidRPr="007A4E02">
        <w:rPr>
          <w:rFonts w:cstheme="minorHAnsi"/>
          <w:sz w:val="24"/>
          <w:szCs w:val="24"/>
          <w:lang w:val="en-CA"/>
        </w:rPr>
        <w:t>facing the problem associated with life-threatening illness, through the</w:t>
      </w:r>
      <w:r>
        <w:rPr>
          <w:rFonts w:cstheme="minorHAnsi"/>
          <w:sz w:val="24"/>
          <w:szCs w:val="24"/>
          <w:lang w:val="en-CA"/>
        </w:rPr>
        <w:t xml:space="preserve"> </w:t>
      </w:r>
      <w:r w:rsidRPr="007A4E02">
        <w:rPr>
          <w:rFonts w:cstheme="minorHAnsi"/>
          <w:sz w:val="24"/>
          <w:szCs w:val="24"/>
          <w:lang w:val="en-CA"/>
        </w:rPr>
        <w:t>prevention of suffering by early identification and impeccable assessment</w:t>
      </w:r>
      <w:r>
        <w:rPr>
          <w:rFonts w:cstheme="minorHAnsi"/>
          <w:sz w:val="24"/>
          <w:szCs w:val="24"/>
          <w:lang w:val="en-CA"/>
        </w:rPr>
        <w:t xml:space="preserve"> </w:t>
      </w:r>
      <w:r w:rsidRPr="007A4E02">
        <w:rPr>
          <w:rFonts w:cstheme="minorHAnsi"/>
          <w:sz w:val="24"/>
          <w:szCs w:val="24"/>
          <w:lang w:val="en-CA"/>
        </w:rPr>
        <w:t>and treatment of pain and other problems, physical, psychological and</w:t>
      </w:r>
      <w:r>
        <w:rPr>
          <w:rFonts w:cstheme="minorHAnsi"/>
          <w:sz w:val="24"/>
          <w:szCs w:val="24"/>
          <w:lang w:val="en-CA"/>
        </w:rPr>
        <w:t xml:space="preserve"> </w:t>
      </w:r>
      <w:r w:rsidRPr="007A4E02">
        <w:rPr>
          <w:rFonts w:cstheme="minorHAnsi"/>
          <w:sz w:val="24"/>
          <w:szCs w:val="24"/>
          <w:lang w:val="en-CA"/>
        </w:rPr>
        <w:t>spiritual</w:t>
      </w:r>
      <w:r>
        <w:rPr>
          <w:rFonts w:cstheme="minorHAnsi"/>
          <w:sz w:val="24"/>
          <w:szCs w:val="24"/>
          <w:lang w:val="en-CA"/>
        </w:rPr>
        <w:t>”</w:t>
      </w:r>
      <w:r w:rsidRPr="007A4E02">
        <w:rPr>
          <w:rFonts w:cstheme="minorHAnsi"/>
          <w:sz w:val="24"/>
          <w:szCs w:val="24"/>
          <w:lang w:val="en-CA"/>
        </w:rPr>
        <w:t>.</w:t>
      </w:r>
    </w:p>
    <w:p w:rsidR="007A4E02" w:rsidRDefault="007A4E02" w:rsidP="007A4E02">
      <w:pPr>
        <w:spacing w:after="0"/>
        <w:rPr>
          <w:rFonts w:cstheme="minorHAnsi"/>
          <w:sz w:val="24"/>
          <w:szCs w:val="24"/>
          <w:lang w:val="en-CA"/>
        </w:rPr>
      </w:pPr>
    </w:p>
    <w:p w:rsidR="00E14156" w:rsidRPr="00CC42C8" w:rsidRDefault="007A4E02" w:rsidP="00CC42C8">
      <w:pPr>
        <w:spacing w:after="0"/>
        <w:rPr>
          <w:rFonts w:cstheme="minorHAnsi"/>
          <w:sz w:val="24"/>
          <w:szCs w:val="24"/>
          <w:lang w:val="en-CA"/>
        </w:rPr>
      </w:pPr>
      <w:r>
        <w:rPr>
          <w:rFonts w:cstheme="minorHAnsi"/>
          <w:sz w:val="24"/>
          <w:szCs w:val="24"/>
          <w:lang w:val="en-CA"/>
        </w:rPr>
        <w:t>With that definition in mind, the primary components of hospice palliative care are:</w:t>
      </w:r>
    </w:p>
    <w:p w:rsidR="00E14156" w:rsidRPr="000D33A3" w:rsidRDefault="00E14156" w:rsidP="00E14156">
      <w:pPr>
        <w:pStyle w:val="ListParagraph"/>
        <w:spacing w:after="0"/>
        <w:ind w:left="1440"/>
        <w:rPr>
          <w:rFonts w:cstheme="minorHAnsi"/>
          <w:b/>
          <w:sz w:val="24"/>
          <w:szCs w:val="24"/>
        </w:rPr>
      </w:pPr>
    </w:p>
    <w:p w:rsidR="007A4E02" w:rsidRPr="00CC42C8" w:rsidRDefault="007A4E02" w:rsidP="00CC42C8">
      <w:pPr>
        <w:pStyle w:val="ListParagraph"/>
        <w:numPr>
          <w:ilvl w:val="0"/>
          <w:numId w:val="44"/>
        </w:numPr>
        <w:spacing w:after="0"/>
        <w:rPr>
          <w:rFonts w:eastAsia="Calibri" w:cstheme="minorHAnsi"/>
          <w:b/>
          <w:i/>
          <w:color w:val="000000"/>
          <w:sz w:val="24"/>
          <w:szCs w:val="24"/>
          <w:lang w:val="en"/>
        </w:rPr>
      </w:pPr>
      <w:r w:rsidRPr="00CC42C8">
        <w:rPr>
          <w:rFonts w:eastAsia="Calibri" w:cstheme="minorHAnsi"/>
          <w:b/>
          <w:i/>
          <w:color w:val="000000"/>
          <w:sz w:val="24"/>
          <w:szCs w:val="24"/>
          <w:lang w:val="en"/>
        </w:rPr>
        <w:t>Respect for the worth and dignity of each person.</w:t>
      </w:r>
    </w:p>
    <w:p w:rsidR="00CC42C8" w:rsidRDefault="00CC42C8" w:rsidP="00CC42C8">
      <w:pPr>
        <w:spacing w:after="0"/>
        <w:rPr>
          <w:rFonts w:eastAsia="Calibri" w:cstheme="minorHAnsi"/>
          <w:color w:val="000000"/>
          <w:sz w:val="24"/>
          <w:szCs w:val="24"/>
          <w:lang w:val="en"/>
        </w:rPr>
      </w:pPr>
    </w:p>
    <w:p w:rsidR="00CC42C8" w:rsidRDefault="00CC42C8" w:rsidP="00CC42C8">
      <w:pPr>
        <w:spacing w:after="0"/>
        <w:ind w:left="360"/>
        <w:rPr>
          <w:rFonts w:eastAsia="Calibri" w:cstheme="minorHAnsi"/>
          <w:color w:val="000000"/>
          <w:sz w:val="24"/>
          <w:szCs w:val="24"/>
          <w:lang w:val="en-CA"/>
        </w:rPr>
      </w:pPr>
      <w:r w:rsidRPr="0058730E">
        <w:rPr>
          <w:rFonts w:eastAsia="Calibri" w:cstheme="minorHAnsi"/>
          <w:b/>
          <w:color w:val="000000"/>
          <w:sz w:val="24"/>
          <w:szCs w:val="24"/>
          <w:lang w:val="en-CA"/>
        </w:rPr>
        <w:lastRenderedPageBreak/>
        <w:t>Description</w:t>
      </w:r>
      <w:r>
        <w:rPr>
          <w:rFonts w:eastAsia="Calibri" w:cstheme="minorHAnsi"/>
          <w:color w:val="000000"/>
          <w:sz w:val="24"/>
          <w:szCs w:val="24"/>
          <w:lang w:val="en-CA"/>
        </w:rPr>
        <w:t xml:space="preserve">: Each person who comes into the care of Rotary Hospice House is respected as a unique individual who has intrinsic value and worth. </w:t>
      </w:r>
      <w:r w:rsidRPr="00CC42C8">
        <w:rPr>
          <w:rFonts w:eastAsia="Calibri" w:cstheme="minorHAnsi"/>
          <w:color w:val="000000"/>
          <w:sz w:val="24"/>
          <w:szCs w:val="24"/>
          <w:lang w:val="en-CA"/>
        </w:rPr>
        <w:t>The person and family have the right to be up-to-date and to participate in decisions and</w:t>
      </w:r>
      <w:r>
        <w:rPr>
          <w:rFonts w:eastAsia="Calibri" w:cstheme="minorHAnsi"/>
          <w:color w:val="000000"/>
          <w:sz w:val="24"/>
          <w:szCs w:val="24"/>
          <w:lang w:val="en-CA"/>
        </w:rPr>
        <w:t xml:space="preserve"> </w:t>
      </w:r>
      <w:r w:rsidRPr="00CC42C8">
        <w:rPr>
          <w:rFonts w:eastAsia="Calibri" w:cstheme="minorHAnsi"/>
          <w:color w:val="000000"/>
          <w:sz w:val="24"/>
          <w:szCs w:val="24"/>
          <w:lang w:val="en-CA"/>
        </w:rPr>
        <w:t>care to the degree that they wish.</w:t>
      </w:r>
      <w:r>
        <w:rPr>
          <w:rFonts w:eastAsia="Calibri" w:cstheme="minorHAnsi"/>
          <w:color w:val="000000"/>
          <w:sz w:val="24"/>
          <w:szCs w:val="24"/>
          <w:lang w:val="en-CA"/>
        </w:rPr>
        <w:t xml:space="preserve"> </w:t>
      </w:r>
      <w:r w:rsidRPr="00CC42C8">
        <w:rPr>
          <w:rFonts w:eastAsia="Calibri" w:cstheme="minorHAnsi"/>
          <w:color w:val="000000"/>
          <w:sz w:val="24"/>
          <w:szCs w:val="24"/>
          <w:lang w:val="en-CA"/>
        </w:rPr>
        <w:t xml:space="preserve">The individual has the right to receive personalized care as </w:t>
      </w:r>
      <w:r>
        <w:rPr>
          <w:rFonts w:eastAsia="Calibri" w:cstheme="minorHAnsi"/>
          <w:color w:val="000000"/>
          <w:sz w:val="24"/>
          <w:szCs w:val="24"/>
          <w:lang w:val="en-CA"/>
        </w:rPr>
        <w:t xml:space="preserve">his/her </w:t>
      </w:r>
      <w:r w:rsidRPr="00CC42C8">
        <w:rPr>
          <w:rFonts w:eastAsia="Calibri" w:cstheme="minorHAnsi"/>
          <w:color w:val="000000"/>
          <w:sz w:val="24"/>
          <w:szCs w:val="24"/>
          <w:lang w:val="en-CA"/>
        </w:rPr>
        <w:t>own meanings and hopes</w:t>
      </w:r>
      <w:r>
        <w:rPr>
          <w:rFonts w:eastAsia="Calibri" w:cstheme="minorHAnsi"/>
          <w:color w:val="000000"/>
          <w:sz w:val="24"/>
          <w:szCs w:val="24"/>
          <w:lang w:val="en-CA"/>
        </w:rPr>
        <w:t xml:space="preserve"> </w:t>
      </w:r>
      <w:r w:rsidRPr="00CC42C8">
        <w:rPr>
          <w:rFonts w:eastAsia="Calibri" w:cstheme="minorHAnsi"/>
          <w:color w:val="000000"/>
          <w:sz w:val="24"/>
          <w:szCs w:val="24"/>
          <w:lang w:val="en-CA"/>
        </w:rPr>
        <w:t>change.</w:t>
      </w:r>
    </w:p>
    <w:p w:rsidR="00CC42C8" w:rsidRDefault="00CC42C8" w:rsidP="00CC42C8">
      <w:pPr>
        <w:spacing w:after="0"/>
        <w:ind w:left="360"/>
        <w:rPr>
          <w:rFonts w:eastAsia="Calibri" w:cstheme="minorHAnsi"/>
          <w:color w:val="000000"/>
          <w:sz w:val="24"/>
          <w:szCs w:val="24"/>
          <w:lang w:val="en-CA"/>
        </w:rPr>
      </w:pPr>
    </w:p>
    <w:p w:rsidR="00CC42C8" w:rsidRDefault="00CC42C8" w:rsidP="00CC42C8">
      <w:pPr>
        <w:spacing w:after="0"/>
        <w:ind w:left="360"/>
        <w:rPr>
          <w:rFonts w:eastAsia="Calibri" w:cstheme="minorHAnsi"/>
          <w:color w:val="000000"/>
          <w:sz w:val="24"/>
          <w:szCs w:val="24"/>
          <w:lang w:val="en-CA"/>
        </w:rPr>
      </w:pPr>
      <w:r w:rsidRPr="0058730E">
        <w:rPr>
          <w:rFonts w:eastAsia="Calibri" w:cstheme="minorHAnsi"/>
          <w:b/>
          <w:color w:val="000000"/>
          <w:sz w:val="24"/>
          <w:szCs w:val="24"/>
          <w:lang w:val="en-CA"/>
        </w:rPr>
        <w:t>Outcome</w:t>
      </w:r>
      <w:r>
        <w:rPr>
          <w:rFonts w:eastAsia="Calibri" w:cstheme="minorHAnsi"/>
          <w:color w:val="000000"/>
          <w:sz w:val="24"/>
          <w:szCs w:val="24"/>
          <w:lang w:val="en-CA"/>
        </w:rPr>
        <w:t xml:space="preserve">: </w:t>
      </w:r>
      <w:r w:rsidR="0058730E">
        <w:rPr>
          <w:rFonts w:eastAsia="Calibri" w:cstheme="minorHAnsi"/>
          <w:color w:val="000000"/>
          <w:sz w:val="24"/>
          <w:szCs w:val="24"/>
          <w:lang w:val="en-CA"/>
        </w:rPr>
        <w:t>Residents remain independent and comfortable during their final days of life.</w:t>
      </w:r>
    </w:p>
    <w:p w:rsidR="00CC42C8" w:rsidRDefault="00CC42C8" w:rsidP="0058730E">
      <w:pPr>
        <w:spacing w:after="0"/>
        <w:rPr>
          <w:rFonts w:eastAsia="Calibri" w:cstheme="minorHAnsi"/>
          <w:color w:val="000000"/>
          <w:sz w:val="24"/>
          <w:szCs w:val="24"/>
          <w:lang w:val="en"/>
        </w:rPr>
      </w:pPr>
    </w:p>
    <w:p w:rsidR="00210224" w:rsidRPr="00CC42C8" w:rsidRDefault="00210224" w:rsidP="0058730E">
      <w:pPr>
        <w:spacing w:after="0"/>
        <w:rPr>
          <w:rFonts w:eastAsia="Calibri" w:cstheme="minorHAnsi"/>
          <w:color w:val="000000"/>
          <w:sz w:val="24"/>
          <w:szCs w:val="24"/>
          <w:lang w:val="en"/>
        </w:rPr>
      </w:pPr>
    </w:p>
    <w:p w:rsidR="007A4E02" w:rsidRDefault="007A4E02" w:rsidP="00CC42C8">
      <w:pPr>
        <w:pStyle w:val="ListParagraph"/>
        <w:numPr>
          <w:ilvl w:val="0"/>
          <w:numId w:val="44"/>
        </w:numPr>
        <w:spacing w:after="0"/>
        <w:rPr>
          <w:rFonts w:eastAsia="Calibri" w:cstheme="minorHAnsi"/>
          <w:b/>
          <w:i/>
          <w:color w:val="000000"/>
          <w:sz w:val="24"/>
          <w:szCs w:val="24"/>
          <w:lang w:val="en"/>
        </w:rPr>
      </w:pPr>
      <w:r w:rsidRPr="0058730E">
        <w:rPr>
          <w:rFonts w:eastAsia="Calibri" w:cstheme="minorHAnsi"/>
          <w:b/>
          <w:i/>
          <w:color w:val="000000"/>
          <w:sz w:val="24"/>
          <w:szCs w:val="24"/>
          <w:lang w:val="en"/>
        </w:rPr>
        <w:t>Dedication and commitment to the highest quality of compassionate care.</w:t>
      </w:r>
    </w:p>
    <w:p w:rsidR="0058730E" w:rsidRDefault="0058730E" w:rsidP="0058730E">
      <w:pPr>
        <w:spacing w:after="0"/>
        <w:rPr>
          <w:rFonts w:eastAsia="Calibri" w:cstheme="minorHAnsi"/>
          <w:b/>
          <w:i/>
          <w:color w:val="000000"/>
          <w:sz w:val="24"/>
          <w:szCs w:val="24"/>
          <w:lang w:val="en"/>
        </w:rPr>
      </w:pPr>
    </w:p>
    <w:p w:rsidR="0058730E" w:rsidRDefault="0058730E" w:rsidP="0058730E">
      <w:pPr>
        <w:spacing w:after="0"/>
        <w:ind w:left="360"/>
        <w:rPr>
          <w:rFonts w:eastAsia="Calibri" w:cstheme="minorHAnsi"/>
          <w:color w:val="000000"/>
          <w:sz w:val="24"/>
          <w:szCs w:val="24"/>
          <w:lang w:val="en"/>
        </w:rPr>
      </w:pPr>
      <w:r w:rsidRPr="00210224">
        <w:rPr>
          <w:rFonts w:eastAsia="Calibri" w:cstheme="minorHAnsi"/>
          <w:b/>
          <w:color w:val="000000"/>
          <w:sz w:val="24"/>
          <w:szCs w:val="24"/>
          <w:lang w:val="en"/>
        </w:rPr>
        <w:t xml:space="preserve">Description: </w:t>
      </w:r>
      <w:r w:rsidR="00210224">
        <w:rPr>
          <w:rFonts w:eastAsia="Calibri" w:cstheme="minorHAnsi"/>
          <w:color w:val="000000"/>
          <w:sz w:val="24"/>
          <w:szCs w:val="24"/>
          <w:lang w:val="en"/>
        </w:rPr>
        <w:t xml:space="preserve">Quality care is achieved when all members of the integrated palliative care team work together according to the standards of VCH and The Salvation Army. Residents are treated with compassion, attentiveness and a firm desire to improve the overall quality of life of the residents. </w:t>
      </w:r>
    </w:p>
    <w:p w:rsidR="00210224" w:rsidRDefault="00210224" w:rsidP="0058730E">
      <w:pPr>
        <w:spacing w:after="0"/>
        <w:ind w:left="360"/>
        <w:rPr>
          <w:rFonts w:eastAsia="Calibri" w:cstheme="minorHAnsi"/>
          <w:color w:val="000000"/>
          <w:sz w:val="24"/>
          <w:szCs w:val="24"/>
          <w:lang w:val="en"/>
        </w:rPr>
      </w:pPr>
    </w:p>
    <w:p w:rsidR="00210224" w:rsidRDefault="00210224" w:rsidP="0058730E">
      <w:pPr>
        <w:spacing w:after="0"/>
        <w:ind w:left="360"/>
        <w:rPr>
          <w:rFonts w:eastAsia="Calibri" w:cstheme="minorHAnsi"/>
          <w:color w:val="000000"/>
          <w:sz w:val="24"/>
          <w:szCs w:val="24"/>
          <w:lang w:val="en"/>
        </w:rPr>
      </w:pPr>
      <w:r w:rsidRPr="00210224">
        <w:rPr>
          <w:rFonts w:eastAsia="Calibri" w:cstheme="minorHAnsi"/>
          <w:b/>
          <w:color w:val="000000"/>
          <w:sz w:val="24"/>
          <w:szCs w:val="24"/>
          <w:lang w:val="en"/>
        </w:rPr>
        <w:t>Outcome:</w:t>
      </w:r>
      <w:r>
        <w:rPr>
          <w:rFonts w:eastAsia="Calibri" w:cstheme="minorHAnsi"/>
          <w:color w:val="000000"/>
          <w:sz w:val="24"/>
          <w:szCs w:val="24"/>
          <w:lang w:val="en"/>
        </w:rPr>
        <w:t xml:space="preserve"> </w:t>
      </w:r>
      <w:r w:rsidR="009F71DB">
        <w:rPr>
          <w:rFonts w:eastAsia="Calibri" w:cstheme="minorHAnsi"/>
          <w:color w:val="000000"/>
          <w:sz w:val="24"/>
          <w:szCs w:val="24"/>
          <w:lang w:val="en"/>
        </w:rPr>
        <w:t>Nursing staff members are competent &amp; confident in their roles. They are well-educated and continually being trained in necessary areas.</w:t>
      </w:r>
      <w:r>
        <w:rPr>
          <w:rFonts w:eastAsia="Calibri" w:cstheme="minorHAnsi"/>
          <w:color w:val="000000"/>
          <w:sz w:val="24"/>
          <w:szCs w:val="24"/>
          <w:lang w:val="en"/>
        </w:rPr>
        <w:t xml:space="preserve"> Alleviation of pain</w:t>
      </w:r>
      <w:r w:rsidR="009F71DB">
        <w:rPr>
          <w:rFonts w:eastAsia="Calibri" w:cstheme="minorHAnsi"/>
          <w:color w:val="000000"/>
          <w:sz w:val="24"/>
          <w:szCs w:val="24"/>
          <w:lang w:val="en"/>
        </w:rPr>
        <w:t xml:space="preserve"> &amp; discomfort</w:t>
      </w:r>
      <w:r>
        <w:rPr>
          <w:rFonts w:eastAsia="Calibri" w:cstheme="minorHAnsi"/>
          <w:color w:val="000000"/>
          <w:sz w:val="24"/>
          <w:szCs w:val="24"/>
          <w:lang w:val="en"/>
        </w:rPr>
        <w:t xml:space="preserve"> is experienced. Care is provided on a 24/7 basis.</w:t>
      </w:r>
    </w:p>
    <w:p w:rsidR="0058730E" w:rsidRDefault="0058730E" w:rsidP="0058730E">
      <w:pPr>
        <w:spacing w:after="0"/>
        <w:ind w:left="360"/>
        <w:rPr>
          <w:rFonts w:eastAsia="Calibri" w:cstheme="minorHAnsi"/>
          <w:color w:val="000000"/>
          <w:sz w:val="24"/>
          <w:szCs w:val="24"/>
          <w:lang w:val="en"/>
        </w:rPr>
      </w:pPr>
    </w:p>
    <w:p w:rsidR="0058730E" w:rsidRPr="0058730E" w:rsidRDefault="0058730E" w:rsidP="0058730E">
      <w:pPr>
        <w:spacing w:after="0"/>
        <w:ind w:left="360"/>
        <w:rPr>
          <w:rFonts w:eastAsia="Calibri" w:cstheme="minorHAnsi"/>
          <w:color w:val="000000"/>
          <w:sz w:val="24"/>
          <w:szCs w:val="24"/>
          <w:lang w:val="en"/>
        </w:rPr>
      </w:pPr>
    </w:p>
    <w:p w:rsidR="00210224" w:rsidRPr="009F71DB" w:rsidRDefault="00210224" w:rsidP="00CC42C8">
      <w:pPr>
        <w:pStyle w:val="ListParagraph"/>
        <w:numPr>
          <w:ilvl w:val="0"/>
          <w:numId w:val="44"/>
        </w:numPr>
        <w:spacing w:after="0"/>
        <w:rPr>
          <w:rFonts w:eastAsia="Calibri" w:cstheme="minorHAnsi"/>
          <w:b/>
          <w:color w:val="000000"/>
          <w:sz w:val="24"/>
          <w:szCs w:val="24"/>
          <w:lang w:val="en"/>
        </w:rPr>
      </w:pPr>
      <w:r w:rsidRPr="009F71DB">
        <w:rPr>
          <w:rFonts w:eastAsia="Calibri" w:cstheme="minorHAnsi"/>
          <w:b/>
          <w:color w:val="000000"/>
          <w:sz w:val="24"/>
          <w:szCs w:val="24"/>
          <w:lang w:val="en"/>
        </w:rPr>
        <w:t>A palliative approach to care.</w:t>
      </w:r>
    </w:p>
    <w:p w:rsidR="009F71DB" w:rsidRDefault="009F71DB" w:rsidP="009F71DB">
      <w:pPr>
        <w:spacing w:after="0"/>
        <w:ind w:left="360"/>
        <w:rPr>
          <w:rFonts w:eastAsia="Calibri" w:cstheme="minorHAnsi"/>
          <w:color w:val="000000"/>
          <w:sz w:val="24"/>
          <w:szCs w:val="24"/>
          <w:lang w:val="en"/>
        </w:rPr>
      </w:pPr>
    </w:p>
    <w:p w:rsidR="007A4E02" w:rsidRDefault="009F71DB" w:rsidP="009F71DB">
      <w:pPr>
        <w:spacing w:after="0"/>
        <w:ind w:left="360"/>
        <w:rPr>
          <w:rFonts w:eastAsia="Calibri" w:cstheme="minorHAnsi"/>
          <w:color w:val="000000"/>
          <w:sz w:val="24"/>
          <w:szCs w:val="24"/>
          <w:lang w:val="en"/>
        </w:rPr>
      </w:pPr>
      <w:r w:rsidRPr="009F71DB">
        <w:rPr>
          <w:rFonts w:eastAsia="Calibri" w:cstheme="minorHAnsi"/>
          <w:b/>
          <w:color w:val="000000"/>
          <w:sz w:val="24"/>
          <w:szCs w:val="24"/>
          <w:lang w:val="en"/>
        </w:rPr>
        <w:t>Description:</w:t>
      </w:r>
      <w:r>
        <w:rPr>
          <w:rFonts w:eastAsia="Calibri" w:cstheme="minorHAnsi"/>
          <w:color w:val="000000"/>
          <w:sz w:val="24"/>
          <w:szCs w:val="24"/>
          <w:lang w:val="en"/>
        </w:rPr>
        <w:t xml:space="preserve"> Palliative care</w:t>
      </w:r>
      <w:r w:rsidRPr="009F71DB">
        <w:rPr>
          <w:rFonts w:eastAsia="Calibri" w:cstheme="minorHAnsi"/>
          <w:color w:val="000000"/>
          <w:sz w:val="24"/>
          <w:szCs w:val="24"/>
          <w:lang w:val="en"/>
        </w:rPr>
        <w:t xml:space="preserve"> is </w:t>
      </w:r>
      <w:r>
        <w:rPr>
          <w:rFonts w:eastAsia="Calibri" w:cstheme="minorHAnsi"/>
          <w:color w:val="000000"/>
          <w:sz w:val="24"/>
          <w:szCs w:val="24"/>
          <w:lang w:val="en"/>
        </w:rPr>
        <w:t xml:space="preserve">a multidisciplinary approach of </w:t>
      </w:r>
      <w:r w:rsidRPr="009F71DB">
        <w:rPr>
          <w:rFonts w:eastAsia="Calibri" w:cstheme="minorHAnsi"/>
          <w:color w:val="000000"/>
          <w:sz w:val="24"/>
          <w:szCs w:val="24"/>
          <w:lang w:val="en"/>
        </w:rPr>
        <w:t xml:space="preserve">focused medical care for people with </w:t>
      </w:r>
      <w:r>
        <w:rPr>
          <w:rFonts w:eastAsia="Calibri" w:cstheme="minorHAnsi"/>
          <w:color w:val="000000"/>
          <w:sz w:val="24"/>
          <w:szCs w:val="24"/>
          <w:lang w:val="en"/>
        </w:rPr>
        <w:t>terminal</w:t>
      </w:r>
      <w:r w:rsidRPr="009F71DB">
        <w:rPr>
          <w:rFonts w:eastAsia="Calibri" w:cstheme="minorHAnsi"/>
          <w:color w:val="000000"/>
          <w:sz w:val="24"/>
          <w:szCs w:val="24"/>
          <w:lang w:val="en"/>
        </w:rPr>
        <w:t xml:space="preserve"> illnesses. It </w:t>
      </w:r>
      <w:r>
        <w:rPr>
          <w:rFonts w:eastAsia="Calibri" w:cstheme="minorHAnsi"/>
          <w:color w:val="000000"/>
          <w:sz w:val="24"/>
          <w:szCs w:val="24"/>
          <w:lang w:val="en"/>
        </w:rPr>
        <w:t>emphasize</w:t>
      </w:r>
      <w:r w:rsidRPr="009F71DB">
        <w:rPr>
          <w:rFonts w:eastAsia="Calibri" w:cstheme="minorHAnsi"/>
          <w:color w:val="000000"/>
          <w:sz w:val="24"/>
          <w:szCs w:val="24"/>
          <w:lang w:val="en"/>
        </w:rPr>
        <w:t>s</w:t>
      </w:r>
      <w:r>
        <w:rPr>
          <w:rFonts w:eastAsia="Calibri" w:cstheme="minorHAnsi"/>
          <w:color w:val="000000"/>
          <w:sz w:val="24"/>
          <w:szCs w:val="24"/>
          <w:lang w:val="en"/>
        </w:rPr>
        <w:t xml:space="preserve"> providing resid</w:t>
      </w:r>
      <w:r w:rsidRPr="009F71DB">
        <w:rPr>
          <w:rFonts w:eastAsia="Calibri" w:cstheme="minorHAnsi"/>
          <w:color w:val="000000"/>
          <w:sz w:val="24"/>
          <w:szCs w:val="24"/>
          <w:lang w:val="en"/>
        </w:rPr>
        <w:t xml:space="preserve">ents with relief from the </w:t>
      </w:r>
      <w:r>
        <w:rPr>
          <w:rFonts w:eastAsia="Calibri" w:cstheme="minorHAnsi"/>
          <w:color w:val="000000"/>
          <w:sz w:val="24"/>
          <w:szCs w:val="24"/>
          <w:lang w:val="en"/>
        </w:rPr>
        <w:t xml:space="preserve">physical and mental symptoms </w:t>
      </w:r>
      <w:r w:rsidRPr="009F71DB">
        <w:rPr>
          <w:rFonts w:eastAsia="Calibri" w:cstheme="minorHAnsi"/>
          <w:color w:val="000000"/>
          <w:sz w:val="24"/>
          <w:szCs w:val="24"/>
          <w:lang w:val="en"/>
        </w:rPr>
        <w:t xml:space="preserve">of a serious illness—whatever the diagnosis. The goal of </w:t>
      </w:r>
      <w:r>
        <w:rPr>
          <w:rFonts w:eastAsia="Calibri" w:cstheme="minorHAnsi"/>
          <w:color w:val="000000"/>
          <w:sz w:val="24"/>
          <w:szCs w:val="24"/>
          <w:lang w:val="en"/>
        </w:rPr>
        <w:t>palliative care</w:t>
      </w:r>
      <w:r w:rsidRPr="009F71DB">
        <w:rPr>
          <w:rFonts w:eastAsia="Calibri" w:cstheme="minorHAnsi"/>
          <w:color w:val="000000"/>
          <w:sz w:val="24"/>
          <w:szCs w:val="24"/>
          <w:lang w:val="en"/>
        </w:rPr>
        <w:t xml:space="preserve"> is to improve </w:t>
      </w:r>
      <w:r>
        <w:rPr>
          <w:rFonts w:eastAsia="Calibri" w:cstheme="minorHAnsi"/>
          <w:color w:val="000000"/>
          <w:sz w:val="24"/>
          <w:szCs w:val="24"/>
          <w:lang w:val="en"/>
        </w:rPr>
        <w:t xml:space="preserve">the </w:t>
      </w:r>
      <w:r w:rsidRPr="009F71DB">
        <w:rPr>
          <w:rFonts w:eastAsia="Calibri" w:cstheme="minorHAnsi"/>
          <w:color w:val="000000"/>
          <w:sz w:val="24"/>
          <w:szCs w:val="24"/>
          <w:lang w:val="en"/>
        </w:rPr>
        <w:t>q</w:t>
      </w:r>
      <w:r>
        <w:rPr>
          <w:rFonts w:eastAsia="Calibri" w:cstheme="minorHAnsi"/>
          <w:color w:val="000000"/>
          <w:sz w:val="24"/>
          <w:szCs w:val="24"/>
          <w:lang w:val="en"/>
        </w:rPr>
        <w:t>uality of life for both the resid</w:t>
      </w:r>
      <w:r w:rsidRPr="009F71DB">
        <w:rPr>
          <w:rFonts w:eastAsia="Calibri" w:cstheme="minorHAnsi"/>
          <w:color w:val="000000"/>
          <w:sz w:val="24"/>
          <w:szCs w:val="24"/>
          <w:lang w:val="en"/>
        </w:rPr>
        <w:t>ent and the family</w:t>
      </w:r>
      <w:r>
        <w:rPr>
          <w:rFonts w:eastAsia="Calibri" w:cstheme="minorHAnsi"/>
          <w:color w:val="000000"/>
          <w:sz w:val="24"/>
          <w:szCs w:val="24"/>
          <w:lang w:val="en"/>
        </w:rPr>
        <w:t>. A palliative approach supports n</w:t>
      </w:r>
      <w:r w:rsidR="007A4E02" w:rsidRPr="009F71DB">
        <w:rPr>
          <w:rFonts w:eastAsia="Calibri" w:cstheme="minorHAnsi"/>
          <w:color w:val="000000"/>
          <w:sz w:val="24"/>
          <w:szCs w:val="24"/>
          <w:lang w:val="en"/>
        </w:rPr>
        <w:t>either the hastening nor the postponing of death.</w:t>
      </w:r>
    </w:p>
    <w:p w:rsidR="009F71DB" w:rsidRDefault="009F71DB" w:rsidP="009F71DB">
      <w:pPr>
        <w:spacing w:after="0"/>
        <w:ind w:left="360"/>
        <w:rPr>
          <w:rFonts w:eastAsia="Calibri" w:cstheme="minorHAnsi"/>
          <w:color w:val="000000"/>
          <w:sz w:val="24"/>
          <w:szCs w:val="24"/>
          <w:lang w:val="en"/>
        </w:rPr>
      </w:pPr>
    </w:p>
    <w:p w:rsidR="009F71DB" w:rsidRPr="009F71DB" w:rsidRDefault="009F71DB" w:rsidP="009F71DB">
      <w:pPr>
        <w:spacing w:after="0"/>
        <w:ind w:left="360"/>
        <w:rPr>
          <w:rFonts w:eastAsia="Calibri" w:cstheme="minorHAnsi"/>
          <w:color w:val="000000"/>
          <w:sz w:val="24"/>
          <w:szCs w:val="24"/>
          <w:lang w:val="en"/>
        </w:rPr>
      </w:pPr>
      <w:r w:rsidRPr="009F71DB">
        <w:rPr>
          <w:rFonts w:eastAsia="Calibri" w:cstheme="minorHAnsi"/>
          <w:b/>
          <w:color w:val="000000"/>
          <w:sz w:val="24"/>
          <w:szCs w:val="24"/>
          <w:lang w:val="en"/>
        </w:rPr>
        <w:t>Outcome:</w:t>
      </w:r>
      <w:r>
        <w:rPr>
          <w:rFonts w:eastAsia="Calibri" w:cstheme="minorHAnsi"/>
          <w:color w:val="000000"/>
          <w:sz w:val="24"/>
          <w:szCs w:val="24"/>
          <w:lang w:val="en"/>
        </w:rPr>
        <w:t xml:space="preserve"> Residents experience an enhanced quality of life in their last days. Family members experience peace and satisfaction related to their loved one’s transition from life to death.</w:t>
      </w:r>
    </w:p>
    <w:p w:rsidR="002131F6" w:rsidRDefault="002131F6" w:rsidP="0066439B">
      <w:pPr>
        <w:spacing w:after="0"/>
        <w:rPr>
          <w:rFonts w:eastAsia="Calibri" w:cstheme="minorHAnsi"/>
          <w:color w:val="000000"/>
          <w:sz w:val="24"/>
          <w:szCs w:val="24"/>
        </w:rPr>
      </w:pPr>
    </w:p>
    <w:p w:rsidR="002131F6" w:rsidRDefault="002131F6" w:rsidP="0066439B">
      <w:pPr>
        <w:spacing w:after="0"/>
        <w:rPr>
          <w:rFonts w:eastAsia="Calibri" w:cstheme="minorHAnsi"/>
          <w:color w:val="000000"/>
          <w:sz w:val="24"/>
          <w:szCs w:val="24"/>
        </w:rPr>
      </w:pPr>
    </w:p>
    <w:p w:rsidR="002131F6" w:rsidRPr="000D33A3" w:rsidRDefault="002131F6" w:rsidP="0066439B">
      <w:pPr>
        <w:spacing w:after="0"/>
        <w:rPr>
          <w:rFonts w:eastAsia="Calibri" w:cstheme="minorHAnsi"/>
          <w:color w:val="000000"/>
          <w:sz w:val="24"/>
          <w:szCs w:val="24"/>
        </w:rPr>
      </w:pPr>
    </w:p>
    <w:p w:rsidR="0066439B" w:rsidRPr="000D33A3" w:rsidRDefault="0066439B" w:rsidP="0066439B">
      <w:pPr>
        <w:spacing w:after="0"/>
        <w:rPr>
          <w:rFonts w:eastAsia="Calibri" w:cstheme="minorHAnsi"/>
          <w:color w:val="000000"/>
          <w:sz w:val="24"/>
          <w:szCs w:val="24"/>
        </w:rPr>
      </w:pPr>
      <w:r w:rsidRPr="000D33A3">
        <w:rPr>
          <w:rFonts w:eastAsia="Calibri" w:cstheme="minorHAnsi"/>
          <w:b/>
          <w:color w:val="000000"/>
          <w:sz w:val="24"/>
          <w:szCs w:val="24"/>
          <w:u w:val="single"/>
        </w:rPr>
        <w:lastRenderedPageBreak/>
        <w:t>PROGRAM STAFF</w:t>
      </w:r>
    </w:p>
    <w:p w:rsidR="00555719" w:rsidRPr="000D33A3" w:rsidRDefault="00555719" w:rsidP="0066439B">
      <w:pPr>
        <w:spacing w:after="0"/>
        <w:rPr>
          <w:rFonts w:eastAsia="Calibri" w:cstheme="minorHAnsi"/>
          <w:b/>
          <w:color w:val="000000"/>
          <w:sz w:val="24"/>
          <w:szCs w:val="24"/>
          <w:u w:val="single"/>
        </w:rPr>
      </w:pPr>
    </w:p>
    <w:p w:rsidR="00467591" w:rsidRDefault="009F71DB" w:rsidP="0066439B">
      <w:pPr>
        <w:spacing w:after="0"/>
        <w:rPr>
          <w:rFonts w:eastAsia="Calibri" w:cstheme="minorHAnsi"/>
          <w:color w:val="000000"/>
          <w:sz w:val="24"/>
          <w:szCs w:val="24"/>
        </w:rPr>
      </w:pPr>
      <w:r>
        <w:rPr>
          <w:rFonts w:eastAsia="Calibri" w:cstheme="minorHAnsi"/>
          <w:color w:val="000000"/>
          <w:sz w:val="24"/>
          <w:szCs w:val="24"/>
        </w:rPr>
        <w:t>Program Staff includes:</w:t>
      </w:r>
    </w:p>
    <w:p w:rsidR="009F71DB" w:rsidRDefault="009F71DB" w:rsidP="0066439B">
      <w:pPr>
        <w:spacing w:after="0"/>
        <w:rPr>
          <w:rFonts w:eastAsia="Calibri" w:cstheme="minorHAnsi"/>
          <w:color w:val="000000"/>
          <w:sz w:val="24"/>
          <w:szCs w:val="24"/>
        </w:rPr>
      </w:pPr>
    </w:p>
    <w:p w:rsidR="009F71DB" w:rsidRDefault="009F71DB" w:rsidP="009F71DB">
      <w:pPr>
        <w:pStyle w:val="ListParagraph"/>
        <w:numPr>
          <w:ilvl w:val="0"/>
          <w:numId w:val="45"/>
        </w:numPr>
        <w:spacing w:after="0"/>
        <w:rPr>
          <w:rFonts w:eastAsia="Calibri" w:cstheme="minorHAnsi"/>
          <w:color w:val="000000"/>
          <w:sz w:val="24"/>
          <w:szCs w:val="24"/>
        </w:rPr>
      </w:pPr>
      <w:r w:rsidRPr="00DD3372">
        <w:rPr>
          <w:rFonts w:eastAsia="Calibri" w:cstheme="minorHAnsi"/>
          <w:b/>
          <w:color w:val="000000"/>
          <w:sz w:val="24"/>
          <w:szCs w:val="24"/>
        </w:rPr>
        <w:t>Registered Nurse (RN)</w:t>
      </w:r>
      <w:r>
        <w:rPr>
          <w:rFonts w:eastAsia="Calibri" w:cstheme="minorHAnsi"/>
          <w:color w:val="000000"/>
          <w:sz w:val="24"/>
          <w:szCs w:val="24"/>
        </w:rPr>
        <w:t xml:space="preserve"> – There is one RN on shift</w:t>
      </w:r>
      <w:r w:rsidR="00DD3372">
        <w:rPr>
          <w:rFonts w:eastAsia="Calibri" w:cstheme="minorHAnsi"/>
          <w:color w:val="000000"/>
          <w:sz w:val="24"/>
          <w:szCs w:val="24"/>
        </w:rPr>
        <w:t xml:space="preserve"> at all times (24/7). RNs are registered with the College of Registered Nurses in British Columbia (CRNBC). </w:t>
      </w:r>
      <w:r w:rsidR="00DD3372" w:rsidRPr="00DD3372">
        <w:rPr>
          <w:rFonts w:eastAsia="Calibri" w:cstheme="minorHAnsi"/>
          <w:color w:val="000000"/>
          <w:sz w:val="24"/>
          <w:szCs w:val="24"/>
        </w:rPr>
        <w:t>To become registered in British Columbia a person must have completed a nursing education program, met competence requirements, passed the registration exam and consented to a criminal record check.</w:t>
      </w:r>
    </w:p>
    <w:p w:rsidR="00DD3372" w:rsidRDefault="00DD3372" w:rsidP="00DD3372">
      <w:pPr>
        <w:pStyle w:val="ListParagraph"/>
        <w:spacing w:after="0"/>
        <w:rPr>
          <w:rFonts w:eastAsia="Calibri" w:cstheme="minorHAnsi"/>
          <w:color w:val="000000"/>
          <w:sz w:val="24"/>
          <w:szCs w:val="24"/>
        </w:rPr>
      </w:pPr>
    </w:p>
    <w:p w:rsidR="00DD3372" w:rsidRDefault="00DD3372" w:rsidP="00DD3372">
      <w:pPr>
        <w:pStyle w:val="ListParagraph"/>
        <w:numPr>
          <w:ilvl w:val="0"/>
          <w:numId w:val="45"/>
        </w:numPr>
        <w:spacing w:after="0"/>
        <w:rPr>
          <w:rFonts w:eastAsia="Calibri" w:cstheme="minorHAnsi"/>
          <w:color w:val="000000"/>
          <w:sz w:val="24"/>
          <w:szCs w:val="24"/>
        </w:rPr>
      </w:pPr>
      <w:r w:rsidRPr="00DD3372">
        <w:rPr>
          <w:rFonts w:eastAsia="Calibri" w:cstheme="minorHAnsi"/>
          <w:b/>
          <w:color w:val="000000"/>
          <w:sz w:val="24"/>
          <w:szCs w:val="24"/>
        </w:rPr>
        <w:t>Licensed Practical Nurse (LPN)</w:t>
      </w:r>
      <w:r>
        <w:rPr>
          <w:rFonts w:eastAsia="Calibri" w:cstheme="minorHAnsi"/>
          <w:color w:val="000000"/>
          <w:sz w:val="24"/>
          <w:szCs w:val="24"/>
        </w:rPr>
        <w:t xml:space="preserve"> - There is one LPN on shift at all times (24/7). </w:t>
      </w:r>
      <w:r w:rsidRPr="00DD3372">
        <w:rPr>
          <w:rFonts w:eastAsia="Calibri" w:cstheme="minorHAnsi"/>
          <w:color w:val="000000"/>
          <w:sz w:val="24"/>
          <w:szCs w:val="24"/>
        </w:rPr>
        <w:t>LPNs work in collaboration with other members of the health care team. Their education and practice - while rooted in the same body of knowledge as other nurses - focuses on foundational competencies within the LPN scope of practice and standards.</w:t>
      </w:r>
      <w:r>
        <w:rPr>
          <w:rFonts w:eastAsia="Calibri" w:cstheme="minorHAnsi"/>
          <w:color w:val="000000"/>
          <w:sz w:val="24"/>
          <w:szCs w:val="24"/>
        </w:rPr>
        <w:t xml:space="preserve"> </w:t>
      </w:r>
      <w:r w:rsidRPr="00DD3372">
        <w:rPr>
          <w:rFonts w:eastAsia="Calibri" w:cstheme="minorHAnsi"/>
          <w:color w:val="000000"/>
          <w:sz w:val="24"/>
          <w:szCs w:val="24"/>
        </w:rPr>
        <w:t>To become registered to practice as an LPN i</w:t>
      </w:r>
      <w:r>
        <w:rPr>
          <w:rFonts w:eastAsia="Calibri" w:cstheme="minorHAnsi"/>
          <w:color w:val="000000"/>
          <w:sz w:val="24"/>
          <w:szCs w:val="24"/>
        </w:rPr>
        <w:t>n BC, you must s</w:t>
      </w:r>
      <w:r w:rsidRPr="00DD3372">
        <w:rPr>
          <w:rFonts w:eastAsia="Calibri" w:cstheme="minorHAnsi"/>
          <w:color w:val="000000"/>
          <w:sz w:val="24"/>
          <w:szCs w:val="24"/>
        </w:rPr>
        <w:t>uccessfully complete Practical Nurse Education training</w:t>
      </w:r>
      <w:r>
        <w:rPr>
          <w:rFonts w:eastAsia="Calibri" w:cstheme="minorHAnsi"/>
          <w:color w:val="000000"/>
          <w:sz w:val="24"/>
          <w:szCs w:val="24"/>
        </w:rPr>
        <w:t xml:space="preserve"> &amp;</w:t>
      </w:r>
      <w:r w:rsidRPr="00DD3372">
        <w:rPr>
          <w:rFonts w:eastAsia="Calibri" w:cstheme="minorHAnsi"/>
          <w:color w:val="000000"/>
          <w:sz w:val="24"/>
          <w:szCs w:val="24"/>
        </w:rPr>
        <w:t xml:space="preserve"> the Canadian Practical Nurse Registration Examination (CPNRE)</w:t>
      </w:r>
    </w:p>
    <w:p w:rsidR="00DD3372" w:rsidRPr="00DD3372" w:rsidRDefault="00DD3372" w:rsidP="00DD3372">
      <w:pPr>
        <w:pStyle w:val="ListParagraph"/>
        <w:rPr>
          <w:rFonts w:eastAsia="Calibri" w:cstheme="minorHAnsi"/>
          <w:color w:val="000000"/>
          <w:sz w:val="24"/>
          <w:szCs w:val="24"/>
        </w:rPr>
      </w:pPr>
    </w:p>
    <w:p w:rsidR="00DD3372" w:rsidRPr="00DD3372" w:rsidRDefault="00DD3372" w:rsidP="00DD3372">
      <w:pPr>
        <w:pStyle w:val="ListParagraph"/>
        <w:numPr>
          <w:ilvl w:val="0"/>
          <w:numId w:val="45"/>
        </w:numPr>
        <w:spacing w:after="0"/>
        <w:rPr>
          <w:rFonts w:eastAsia="Calibri" w:cstheme="minorHAnsi"/>
          <w:color w:val="000000"/>
          <w:sz w:val="24"/>
          <w:szCs w:val="24"/>
        </w:rPr>
      </w:pPr>
      <w:r w:rsidRPr="00DD3372">
        <w:rPr>
          <w:rFonts w:eastAsia="Calibri" w:cstheme="minorHAnsi"/>
          <w:b/>
          <w:color w:val="000000"/>
          <w:sz w:val="24"/>
          <w:szCs w:val="24"/>
        </w:rPr>
        <w:t>Registered Care Aide (RCA)</w:t>
      </w:r>
      <w:r>
        <w:rPr>
          <w:rFonts w:eastAsia="Calibri" w:cstheme="minorHAnsi"/>
          <w:color w:val="000000"/>
          <w:sz w:val="24"/>
          <w:szCs w:val="24"/>
        </w:rPr>
        <w:t xml:space="preserve"> – There is one RCA shift each day of the week. The shift usually occurs during the “day shift”. </w:t>
      </w:r>
      <w:r w:rsidR="000F6DB7">
        <w:rPr>
          <w:rFonts w:eastAsia="Calibri" w:cstheme="minorHAnsi"/>
          <w:color w:val="000000"/>
          <w:sz w:val="24"/>
          <w:szCs w:val="24"/>
        </w:rPr>
        <w:t>To be eligible to work as an R</w:t>
      </w:r>
      <w:r w:rsidR="000F6DB7" w:rsidRPr="000F6DB7">
        <w:rPr>
          <w:rFonts w:eastAsia="Calibri" w:cstheme="minorHAnsi"/>
          <w:color w:val="000000"/>
          <w:sz w:val="24"/>
          <w:szCs w:val="24"/>
        </w:rPr>
        <w:t>CA in any publicly funded health care setting in BC, applicants must be registered with the BC Care Aide &amp; Community Health Worker Registry.</w:t>
      </w:r>
    </w:p>
    <w:p w:rsidR="00DD3372" w:rsidRPr="009F71DB" w:rsidRDefault="00DD3372" w:rsidP="00DD3372">
      <w:pPr>
        <w:pStyle w:val="ListParagraph"/>
        <w:spacing w:after="0"/>
        <w:rPr>
          <w:rFonts w:eastAsia="Calibri" w:cstheme="minorHAnsi"/>
          <w:color w:val="000000"/>
          <w:sz w:val="24"/>
          <w:szCs w:val="24"/>
        </w:rPr>
      </w:pPr>
    </w:p>
    <w:p w:rsidR="008C390B" w:rsidRPr="000D33A3" w:rsidRDefault="008C390B" w:rsidP="0066439B">
      <w:pPr>
        <w:spacing w:after="0"/>
        <w:rPr>
          <w:rFonts w:eastAsia="Calibri" w:cstheme="minorHAnsi"/>
          <w:color w:val="000000"/>
          <w:sz w:val="24"/>
          <w:szCs w:val="24"/>
        </w:rPr>
      </w:pPr>
    </w:p>
    <w:p w:rsidR="000F6DB7" w:rsidRDefault="0043437F" w:rsidP="00CB509F">
      <w:pPr>
        <w:spacing w:after="0"/>
        <w:rPr>
          <w:rFonts w:eastAsia="Calibri" w:cstheme="minorHAnsi"/>
          <w:b/>
          <w:color w:val="000000"/>
          <w:sz w:val="24"/>
          <w:szCs w:val="24"/>
          <w:u w:val="single"/>
        </w:rPr>
      </w:pPr>
      <w:r w:rsidRPr="000D33A3">
        <w:rPr>
          <w:rFonts w:eastAsia="Calibri" w:cstheme="minorHAnsi"/>
          <w:b/>
          <w:color w:val="000000"/>
          <w:sz w:val="24"/>
          <w:szCs w:val="24"/>
          <w:u w:val="single"/>
        </w:rPr>
        <w:t>AGENCY RELATIONSHIPS</w:t>
      </w:r>
    </w:p>
    <w:p w:rsidR="00CB509F" w:rsidRPr="00CB509F" w:rsidRDefault="00CB509F" w:rsidP="00CB509F">
      <w:pPr>
        <w:spacing w:after="0"/>
        <w:rPr>
          <w:rFonts w:eastAsia="Calibri" w:cstheme="minorHAnsi"/>
          <w:b/>
          <w:color w:val="000000"/>
          <w:sz w:val="24"/>
          <w:szCs w:val="24"/>
          <w:u w:val="single"/>
        </w:rPr>
      </w:pPr>
    </w:p>
    <w:p w:rsidR="00CB509F" w:rsidRDefault="00CB509F" w:rsidP="00CB509F">
      <w:pPr>
        <w:pStyle w:val="ListParagraph"/>
        <w:numPr>
          <w:ilvl w:val="0"/>
          <w:numId w:val="15"/>
        </w:numPr>
        <w:rPr>
          <w:rFonts w:cstheme="minorHAnsi"/>
          <w:sz w:val="24"/>
          <w:szCs w:val="24"/>
        </w:rPr>
      </w:pPr>
      <w:r>
        <w:rPr>
          <w:rFonts w:cstheme="minorHAnsi"/>
          <w:b/>
          <w:sz w:val="24"/>
          <w:szCs w:val="24"/>
        </w:rPr>
        <w:t>I</w:t>
      </w:r>
      <w:r w:rsidRPr="00CB509F">
        <w:rPr>
          <w:rFonts w:cstheme="minorHAnsi"/>
          <w:b/>
          <w:sz w:val="24"/>
          <w:szCs w:val="24"/>
        </w:rPr>
        <w:t xml:space="preserve">ntegrated Hospice Palliative Care Program in Richmond </w:t>
      </w:r>
      <w:r w:rsidRPr="00CB509F">
        <w:rPr>
          <w:rFonts w:cstheme="minorHAnsi"/>
          <w:sz w:val="24"/>
          <w:szCs w:val="24"/>
        </w:rPr>
        <w:t>provides holistic, integrated and</w:t>
      </w:r>
      <w:r>
        <w:rPr>
          <w:rFonts w:cstheme="minorHAnsi"/>
          <w:sz w:val="24"/>
          <w:szCs w:val="24"/>
        </w:rPr>
        <w:t xml:space="preserve"> </w:t>
      </w:r>
      <w:r w:rsidRPr="00CB509F">
        <w:rPr>
          <w:rFonts w:cstheme="minorHAnsi"/>
          <w:sz w:val="24"/>
          <w:szCs w:val="24"/>
        </w:rPr>
        <w:t>interdisciplinary hospice/palliative care to persons living with and dying from life limiting</w:t>
      </w:r>
      <w:r>
        <w:rPr>
          <w:rFonts w:cstheme="minorHAnsi"/>
          <w:sz w:val="24"/>
          <w:szCs w:val="24"/>
        </w:rPr>
        <w:t xml:space="preserve"> </w:t>
      </w:r>
      <w:r w:rsidRPr="00CB509F">
        <w:rPr>
          <w:rFonts w:cstheme="minorHAnsi"/>
          <w:sz w:val="24"/>
          <w:szCs w:val="24"/>
        </w:rPr>
        <w:t>conditions. The care is flexible and appropriate to client and family's needs and available</w:t>
      </w:r>
      <w:r>
        <w:rPr>
          <w:rFonts w:cstheme="minorHAnsi"/>
          <w:sz w:val="24"/>
          <w:szCs w:val="24"/>
        </w:rPr>
        <w:t xml:space="preserve"> </w:t>
      </w:r>
      <w:r w:rsidRPr="00CB509F">
        <w:rPr>
          <w:rFonts w:cstheme="minorHAnsi"/>
          <w:sz w:val="24"/>
          <w:szCs w:val="24"/>
        </w:rPr>
        <w:t>resources. The prog</w:t>
      </w:r>
      <w:r>
        <w:rPr>
          <w:rFonts w:cstheme="minorHAnsi"/>
          <w:sz w:val="24"/>
          <w:szCs w:val="24"/>
        </w:rPr>
        <w:t>ram is accessible to clients 24/</w:t>
      </w:r>
      <w:r w:rsidRPr="00CB509F">
        <w:rPr>
          <w:rFonts w:cstheme="minorHAnsi"/>
          <w:sz w:val="24"/>
          <w:szCs w:val="24"/>
        </w:rPr>
        <w:t>7 across different settings: home, community</w:t>
      </w:r>
      <w:r>
        <w:rPr>
          <w:rFonts w:cstheme="minorHAnsi"/>
          <w:sz w:val="24"/>
          <w:szCs w:val="24"/>
        </w:rPr>
        <w:t xml:space="preserve"> </w:t>
      </w:r>
      <w:r w:rsidRPr="00CB509F">
        <w:rPr>
          <w:rFonts w:cstheme="minorHAnsi"/>
          <w:sz w:val="24"/>
          <w:szCs w:val="24"/>
        </w:rPr>
        <w:t>hospice and acute care while remaining sensitive to personal, cultural and religious preferences.</w:t>
      </w:r>
      <w:r>
        <w:rPr>
          <w:rFonts w:cstheme="minorHAnsi"/>
          <w:sz w:val="24"/>
          <w:szCs w:val="24"/>
        </w:rPr>
        <w:t xml:space="preserve"> The Rotary Hospice House connects with the IHPCP by:</w:t>
      </w:r>
    </w:p>
    <w:p w:rsidR="00CB509F" w:rsidRDefault="00CB509F" w:rsidP="00CB509F">
      <w:pPr>
        <w:pStyle w:val="ListParagraph"/>
        <w:ind w:left="450"/>
        <w:rPr>
          <w:rFonts w:cstheme="minorHAnsi"/>
          <w:sz w:val="24"/>
          <w:szCs w:val="24"/>
        </w:rPr>
      </w:pPr>
    </w:p>
    <w:p w:rsidR="00CB509F" w:rsidRDefault="00CB509F" w:rsidP="00CB509F">
      <w:pPr>
        <w:pStyle w:val="ListParagraph"/>
        <w:numPr>
          <w:ilvl w:val="0"/>
          <w:numId w:val="46"/>
        </w:numPr>
        <w:rPr>
          <w:rFonts w:cstheme="minorHAnsi"/>
          <w:sz w:val="24"/>
          <w:szCs w:val="24"/>
        </w:rPr>
      </w:pPr>
      <w:r>
        <w:rPr>
          <w:rFonts w:cstheme="minorHAnsi"/>
          <w:sz w:val="24"/>
          <w:szCs w:val="24"/>
        </w:rPr>
        <w:lastRenderedPageBreak/>
        <w:t>Facilitating the participation of other members of the IHPCP team at the hospice and not interfering with their work</w:t>
      </w:r>
    </w:p>
    <w:p w:rsidR="00CB509F" w:rsidRDefault="00CB509F" w:rsidP="00CB509F">
      <w:pPr>
        <w:pStyle w:val="ListParagraph"/>
        <w:numPr>
          <w:ilvl w:val="0"/>
          <w:numId w:val="46"/>
        </w:numPr>
        <w:rPr>
          <w:rFonts w:cstheme="minorHAnsi"/>
          <w:sz w:val="24"/>
          <w:szCs w:val="24"/>
        </w:rPr>
      </w:pPr>
      <w:r>
        <w:rPr>
          <w:rFonts w:cstheme="minorHAnsi"/>
          <w:sz w:val="24"/>
          <w:szCs w:val="24"/>
        </w:rPr>
        <w:t>Attending weekly clinical rounds</w:t>
      </w:r>
    </w:p>
    <w:p w:rsidR="00CB509F" w:rsidRDefault="00CB509F" w:rsidP="00CB509F">
      <w:pPr>
        <w:pStyle w:val="ListParagraph"/>
        <w:numPr>
          <w:ilvl w:val="0"/>
          <w:numId w:val="46"/>
        </w:numPr>
        <w:rPr>
          <w:rFonts w:cstheme="minorHAnsi"/>
          <w:sz w:val="24"/>
          <w:szCs w:val="24"/>
        </w:rPr>
      </w:pPr>
      <w:r>
        <w:rPr>
          <w:rFonts w:cstheme="minorHAnsi"/>
          <w:sz w:val="24"/>
          <w:szCs w:val="24"/>
        </w:rPr>
        <w:t>Attending IHPCP meetings at the hospital in Richmond.</w:t>
      </w:r>
    </w:p>
    <w:p w:rsidR="00CB509F" w:rsidRDefault="00CB509F" w:rsidP="00CB509F">
      <w:pPr>
        <w:pStyle w:val="ListParagraph"/>
        <w:ind w:left="1170"/>
        <w:rPr>
          <w:rFonts w:cstheme="minorHAnsi"/>
          <w:sz w:val="24"/>
          <w:szCs w:val="24"/>
        </w:rPr>
      </w:pPr>
    </w:p>
    <w:p w:rsidR="00CB509F" w:rsidRDefault="00CB509F" w:rsidP="00CB509F">
      <w:pPr>
        <w:pStyle w:val="ListParagraph"/>
        <w:numPr>
          <w:ilvl w:val="0"/>
          <w:numId w:val="15"/>
        </w:numPr>
        <w:rPr>
          <w:rFonts w:cstheme="minorHAnsi"/>
          <w:sz w:val="24"/>
          <w:szCs w:val="24"/>
        </w:rPr>
      </w:pPr>
      <w:r w:rsidRPr="00CB509F">
        <w:rPr>
          <w:rFonts w:cstheme="minorHAnsi"/>
          <w:b/>
          <w:sz w:val="24"/>
          <w:szCs w:val="24"/>
        </w:rPr>
        <w:t>Vancouver Coastal Health Authority</w:t>
      </w:r>
      <w:r>
        <w:rPr>
          <w:rFonts w:cstheme="minorHAnsi"/>
          <w:sz w:val="24"/>
          <w:szCs w:val="24"/>
        </w:rPr>
        <w:t xml:space="preserve"> – the Rotary Hospice House is a licensed residential care facility and, as such, a</w:t>
      </w:r>
      <w:r w:rsidRPr="00CB509F">
        <w:rPr>
          <w:rFonts w:cstheme="minorHAnsi"/>
          <w:sz w:val="24"/>
          <w:szCs w:val="24"/>
        </w:rPr>
        <w:t xml:space="preserve">ll facilities must be in compliance with the </w:t>
      </w:r>
      <w:r w:rsidRPr="00CB509F">
        <w:rPr>
          <w:rFonts w:cstheme="minorHAnsi"/>
          <w:i/>
          <w:iCs/>
          <w:sz w:val="24"/>
          <w:szCs w:val="24"/>
        </w:rPr>
        <w:t>Community Care and Assisted Living Act</w:t>
      </w:r>
      <w:r>
        <w:rPr>
          <w:rFonts w:cstheme="minorHAnsi"/>
          <w:sz w:val="24"/>
          <w:szCs w:val="24"/>
        </w:rPr>
        <w:t xml:space="preserve"> and</w:t>
      </w:r>
      <w:r w:rsidRPr="00CB509F">
        <w:rPr>
          <w:rFonts w:cstheme="minorHAnsi"/>
          <w:sz w:val="24"/>
          <w:szCs w:val="24"/>
        </w:rPr>
        <w:t xml:space="preserve"> t</w:t>
      </w:r>
      <w:r>
        <w:rPr>
          <w:rFonts w:cstheme="minorHAnsi"/>
          <w:sz w:val="24"/>
          <w:szCs w:val="24"/>
        </w:rPr>
        <w:t xml:space="preserve">he Residential Care Regulations. The hospice participates in regular </w:t>
      </w:r>
      <w:r w:rsidR="00D010E7">
        <w:rPr>
          <w:rFonts w:cstheme="minorHAnsi"/>
          <w:sz w:val="24"/>
          <w:szCs w:val="24"/>
        </w:rPr>
        <w:t>inspections</w:t>
      </w:r>
      <w:r>
        <w:rPr>
          <w:rFonts w:cstheme="minorHAnsi"/>
          <w:sz w:val="24"/>
          <w:szCs w:val="24"/>
        </w:rPr>
        <w:t xml:space="preserve"> with VCH and takes corrective action </w:t>
      </w:r>
      <w:r w:rsidR="00D010E7">
        <w:rPr>
          <w:rFonts w:cstheme="minorHAnsi"/>
          <w:sz w:val="24"/>
          <w:szCs w:val="24"/>
        </w:rPr>
        <w:t>where standards are not found to be in compliance.</w:t>
      </w:r>
      <w:r>
        <w:rPr>
          <w:rFonts w:cstheme="minorHAnsi"/>
          <w:sz w:val="24"/>
          <w:szCs w:val="24"/>
        </w:rPr>
        <w:t xml:space="preserve"> </w:t>
      </w:r>
    </w:p>
    <w:p w:rsidR="00D010E7" w:rsidRDefault="00D010E7" w:rsidP="00D010E7">
      <w:pPr>
        <w:pStyle w:val="ListParagraph"/>
        <w:ind w:left="450"/>
        <w:rPr>
          <w:rFonts w:cstheme="minorHAnsi"/>
          <w:sz w:val="24"/>
          <w:szCs w:val="24"/>
        </w:rPr>
      </w:pPr>
    </w:p>
    <w:p w:rsidR="00D010E7" w:rsidRDefault="00D010E7" w:rsidP="00D010E7">
      <w:pPr>
        <w:pStyle w:val="ListParagraph"/>
        <w:numPr>
          <w:ilvl w:val="0"/>
          <w:numId w:val="15"/>
        </w:numPr>
        <w:rPr>
          <w:rFonts w:cstheme="minorHAnsi"/>
          <w:sz w:val="24"/>
          <w:szCs w:val="24"/>
          <w:lang w:val="en-CA"/>
        </w:rPr>
      </w:pPr>
      <w:r w:rsidRPr="00D010E7">
        <w:rPr>
          <w:rFonts w:cstheme="minorHAnsi"/>
          <w:b/>
          <w:sz w:val="24"/>
          <w:szCs w:val="24"/>
        </w:rPr>
        <w:t>Richmond Hospice Association</w:t>
      </w:r>
      <w:r>
        <w:rPr>
          <w:rFonts w:cstheme="minorHAnsi"/>
          <w:sz w:val="24"/>
          <w:szCs w:val="24"/>
        </w:rPr>
        <w:t xml:space="preserve"> </w:t>
      </w:r>
      <w:r w:rsidRPr="00D010E7">
        <w:rPr>
          <w:rFonts w:cstheme="minorHAnsi"/>
          <w:sz w:val="24"/>
          <w:szCs w:val="24"/>
          <w:lang w:val="en-CA"/>
        </w:rPr>
        <w:t>provide</w:t>
      </w:r>
      <w:r>
        <w:rPr>
          <w:rFonts w:cstheme="minorHAnsi"/>
          <w:sz w:val="24"/>
          <w:szCs w:val="24"/>
          <w:lang w:val="en-CA"/>
        </w:rPr>
        <w:t>s</w:t>
      </w:r>
      <w:r w:rsidRPr="00D010E7">
        <w:rPr>
          <w:rFonts w:cstheme="minorHAnsi"/>
          <w:sz w:val="24"/>
          <w:szCs w:val="24"/>
          <w:lang w:val="en-CA"/>
        </w:rPr>
        <w:t xml:space="preserve"> emotional and social support for patients and family members coping with a life-threatening or life-limiting illness.</w:t>
      </w:r>
      <w:r>
        <w:rPr>
          <w:rFonts w:cstheme="minorHAnsi"/>
          <w:sz w:val="24"/>
          <w:szCs w:val="24"/>
          <w:lang w:val="en-CA"/>
        </w:rPr>
        <w:t xml:space="preserve"> T</w:t>
      </w:r>
      <w:r w:rsidRPr="00D010E7">
        <w:rPr>
          <w:rFonts w:cstheme="minorHAnsi"/>
          <w:sz w:val="24"/>
          <w:szCs w:val="24"/>
          <w:lang w:val="en-CA"/>
        </w:rPr>
        <w:t xml:space="preserve">rained volunteers visit clients in a variety of settings, including home, hospital, hospice and community </w:t>
      </w:r>
      <w:r>
        <w:rPr>
          <w:rFonts w:cstheme="minorHAnsi"/>
          <w:sz w:val="24"/>
          <w:szCs w:val="24"/>
          <w:lang w:val="en-CA"/>
        </w:rPr>
        <w:t xml:space="preserve">care facilities. Their </w:t>
      </w:r>
      <w:r w:rsidRPr="00D010E7">
        <w:rPr>
          <w:rFonts w:cstheme="minorHAnsi"/>
          <w:sz w:val="24"/>
          <w:szCs w:val="24"/>
          <w:lang w:val="en-CA"/>
        </w:rPr>
        <w:t>services include personal visits, bereavement support and education to promote an understanding of death as the final stage of living.</w:t>
      </w:r>
    </w:p>
    <w:p w:rsidR="00D010E7" w:rsidRPr="00D010E7" w:rsidRDefault="00D010E7" w:rsidP="00D010E7">
      <w:pPr>
        <w:pStyle w:val="ListParagraph"/>
        <w:rPr>
          <w:rFonts w:cstheme="minorHAnsi"/>
          <w:sz w:val="24"/>
          <w:szCs w:val="24"/>
          <w:lang w:val="en-CA"/>
        </w:rPr>
      </w:pPr>
    </w:p>
    <w:p w:rsidR="00D010E7" w:rsidRPr="00D010E7" w:rsidRDefault="00D010E7" w:rsidP="00D010E7">
      <w:pPr>
        <w:pStyle w:val="ListParagraph"/>
        <w:numPr>
          <w:ilvl w:val="0"/>
          <w:numId w:val="15"/>
        </w:numPr>
        <w:rPr>
          <w:rFonts w:cstheme="minorHAnsi"/>
          <w:sz w:val="24"/>
          <w:szCs w:val="24"/>
          <w:lang w:val="en-CA"/>
        </w:rPr>
      </w:pPr>
      <w:r w:rsidRPr="00D010E7">
        <w:rPr>
          <w:rFonts w:cstheme="minorHAnsi"/>
          <w:b/>
          <w:sz w:val="24"/>
          <w:szCs w:val="24"/>
          <w:lang w:val="en-CA"/>
        </w:rPr>
        <w:t>Rotary Club of Richmond</w:t>
      </w:r>
      <w:r>
        <w:rPr>
          <w:rFonts w:cstheme="minorHAnsi"/>
          <w:sz w:val="24"/>
          <w:szCs w:val="24"/>
          <w:lang w:val="en-CA"/>
        </w:rPr>
        <w:t xml:space="preserve"> – this service club was a key supporter of the hospice when it began and it continues to support the facility in its current operations. The Executive Director of the hospice is traditionally a member of the club. </w:t>
      </w:r>
    </w:p>
    <w:p w:rsidR="00BD6F5E" w:rsidRDefault="00BD6F5E" w:rsidP="00BD6F5E">
      <w:pPr>
        <w:spacing w:after="0"/>
        <w:rPr>
          <w:rFonts w:eastAsia="Calibri" w:cstheme="minorHAnsi"/>
          <w:color w:val="000000"/>
          <w:sz w:val="24"/>
          <w:szCs w:val="24"/>
        </w:rPr>
      </w:pPr>
    </w:p>
    <w:p w:rsidR="00BD6F5E" w:rsidRPr="00BD6F5E" w:rsidRDefault="00BD6F5E" w:rsidP="00BD6F5E">
      <w:pPr>
        <w:spacing w:after="0"/>
        <w:rPr>
          <w:rFonts w:eastAsia="Calibri" w:cstheme="minorHAnsi"/>
          <w:b/>
          <w:color w:val="000000"/>
          <w:sz w:val="24"/>
          <w:szCs w:val="24"/>
          <w:u w:val="single"/>
        </w:rPr>
      </w:pPr>
      <w:r w:rsidRPr="00BD6F5E">
        <w:rPr>
          <w:rFonts w:eastAsia="Calibri" w:cstheme="minorHAnsi"/>
          <w:b/>
          <w:color w:val="000000"/>
          <w:sz w:val="24"/>
          <w:szCs w:val="24"/>
          <w:u w:val="single"/>
        </w:rPr>
        <w:t>VOLUNTEER OPPORTUNITIES</w:t>
      </w:r>
    </w:p>
    <w:p w:rsidR="00BD6F5E" w:rsidRDefault="00BD6F5E" w:rsidP="00BD6F5E">
      <w:pPr>
        <w:spacing w:after="0"/>
        <w:rPr>
          <w:rFonts w:eastAsia="Calibri" w:cstheme="minorHAnsi"/>
          <w:color w:val="000000"/>
          <w:sz w:val="24"/>
          <w:szCs w:val="24"/>
        </w:rPr>
      </w:pPr>
    </w:p>
    <w:p w:rsidR="00FA5C28" w:rsidRPr="00872BBF" w:rsidRDefault="00FA5C28" w:rsidP="00FA5C28">
      <w:pPr>
        <w:numPr>
          <w:ilvl w:val="0"/>
          <w:numId w:val="47"/>
        </w:numPr>
        <w:spacing w:after="0" w:line="240" w:lineRule="auto"/>
        <w:rPr>
          <w:rFonts w:cs="Arial"/>
          <w:sz w:val="24"/>
          <w:szCs w:val="24"/>
        </w:rPr>
      </w:pPr>
      <w:r w:rsidRPr="00872BBF">
        <w:rPr>
          <w:rFonts w:cs="Arial"/>
          <w:sz w:val="24"/>
          <w:szCs w:val="24"/>
        </w:rPr>
        <w:t xml:space="preserve">Providing support and care to family members, with respect to their emotional comfort needs, practical needs, caregiver relief, </w:t>
      </w:r>
      <w:proofErr w:type="gramStart"/>
      <w:r w:rsidRPr="00872BBF">
        <w:rPr>
          <w:rFonts w:cs="Arial"/>
          <w:sz w:val="24"/>
          <w:szCs w:val="24"/>
        </w:rPr>
        <w:t>vigil</w:t>
      </w:r>
      <w:proofErr w:type="gramEnd"/>
      <w:r w:rsidRPr="00872BBF">
        <w:rPr>
          <w:rFonts w:cs="Arial"/>
          <w:sz w:val="24"/>
          <w:szCs w:val="24"/>
        </w:rPr>
        <w:t xml:space="preserve"> support needs, and spiritual needs.</w:t>
      </w:r>
    </w:p>
    <w:p w:rsidR="00FA5C28" w:rsidRPr="00872BBF" w:rsidRDefault="00FA5C28" w:rsidP="00FA5C28">
      <w:pPr>
        <w:spacing w:after="0" w:line="240" w:lineRule="auto"/>
        <w:ind w:left="720"/>
        <w:rPr>
          <w:rFonts w:cs="Arial"/>
          <w:sz w:val="24"/>
          <w:szCs w:val="24"/>
        </w:rPr>
      </w:pPr>
    </w:p>
    <w:p w:rsidR="00BD6F5E" w:rsidRPr="00872BBF" w:rsidRDefault="00FA5C28" w:rsidP="00FA5C28">
      <w:pPr>
        <w:numPr>
          <w:ilvl w:val="0"/>
          <w:numId w:val="47"/>
        </w:numPr>
        <w:spacing w:after="0" w:line="240" w:lineRule="auto"/>
        <w:rPr>
          <w:rFonts w:cs="Arial"/>
          <w:sz w:val="24"/>
          <w:szCs w:val="24"/>
        </w:rPr>
      </w:pPr>
      <w:r w:rsidRPr="00872BBF">
        <w:rPr>
          <w:rFonts w:cs="Arial"/>
          <w:sz w:val="24"/>
          <w:szCs w:val="24"/>
        </w:rPr>
        <w:t>Providing reception and office administration support after hours, monitor hospice visitors, security, safety, and facility operating systems.</w:t>
      </w:r>
    </w:p>
    <w:p w:rsidR="00555719" w:rsidRPr="00872BBF" w:rsidRDefault="00555719" w:rsidP="005432A0">
      <w:pPr>
        <w:spacing w:after="0"/>
        <w:rPr>
          <w:rFonts w:eastAsia="Calibri" w:cstheme="minorHAnsi"/>
          <w:color w:val="000000"/>
          <w:sz w:val="24"/>
          <w:szCs w:val="24"/>
        </w:rPr>
      </w:pPr>
    </w:p>
    <w:p w:rsidR="00FA5C28" w:rsidRPr="00872BBF" w:rsidRDefault="00FA5C28" w:rsidP="005432A0">
      <w:pPr>
        <w:spacing w:after="0"/>
        <w:rPr>
          <w:rFonts w:eastAsia="Calibri" w:cstheme="minorHAnsi"/>
          <w:color w:val="000000"/>
          <w:sz w:val="24"/>
          <w:szCs w:val="24"/>
        </w:rPr>
      </w:pPr>
    </w:p>
    <w:p w:rsidR="005432A0" w:rsidRPr="000D33A3" w:rsidRDefault="00B3333D" w:rsidP="005432A0">
      <w:pPr>
        <w:spacing w:after="0"/>
        <w:rPr>
          <w:rFonts w:eastAsia="Calibri" w:cstheme="minorHAnsi"/>
          <w:b/>
          <w:color w:val="000000"/>
          <w:sz w:val="24"/>
          <w:szCs w:val="24"/>
          <w:u w:val="single"/>
        </w:rPr>
      </w:pPr>
      <w:r w:rsidRPr="000D33A3">
        <w:rPr>
          <w:rFonts w:eastAsia="Calibri" w:cstheme="minorHAnsi"/>
          <w:b/>
          <w:color w:val="000000"/>
          <w:sz w:val="24"/>
          <w:szCs w:val="24"/>
          <w:u w:val="single"/>
        </w:rPr>
        <w:t>PROGRAM BUDGET</w:t>
      </w:r>
    </w:p>
    <w:p w:rsidR="00555719" w:rsidRDefault="00555719" w:rsidP="005432A0">
      <w:pPr>
        <w:spacing w:after="0"/>
        <w:rPr>
          <w:rFonts w:eastAsia="Calibri" w:cstheme="minorHAnsi"/>
          <w:color w:val="000000"/>
          <w:sz w:val="24"/>
          <w:szCs w:val="24"/>
        </w:rPr>
      </w:pPr>
    </w:p>
    <w:p w:rsidR="00B3333D" w:rsidRPr="00592E8A" w:rsidRDefault="00FA5C28" w:rsidP="00592E8A">
      <w:pPr>
        <w:spacing w:after="0"/>
        <w:rPr>
          <w:rFonts w:eastAsia="Calibri" w:cstheme="minorHAnsi"/>
          <w:color w:val="000000"/>
          <w:sz w:val="24"/>
          <w:szCs w:val="24"/>
        </w:rPr>
      </w:pPr>
      <w:r>
        <w:rPr>
          <w:rFonts w:eastAsia="Calibri" w:cstheme="minorHAnsi"/>
          <w:color w:val="000000"/>
          <w:sz w:val="24"/>
          <w:szCs w:val="24"/>
        </w:rPr>
        <w:t xml:space="preserve">See Appendix </w:t>
      </w:r>
      <w:r w:rsidR="00592E8A">
        <w:rPr>
          <w:rFonts w:eastAsia="Calibri" w:cstheme="minorHAnsi"/>
          <w:color w:val="000000"/>
          <w:sz w:val="24"/>
          <w:szCs w:val="24"/>
        </w:rPr>
        <w:t>‘</w:t>
      </w:r>
      <w:r>
        <w:rPr>
          <w:rFonts w:eastAsia="Calibri" w:cstheme="minorHAnsi"/>
          <w:color w:val="000000"/>
          <w:sz w:val="24"/>
          <w:szCs w:val="24"/>
        </w:rPr>
        <w:t>E</w:t>
      </w:r>
      <w:r w:rsidR="00592E8A">
        <w:rPr>
          <w:rFonts w:eastAsia="Calibri" w:cstheme="minorHAnsi"/>
          <w:color w:val="000000"/>
          <w:sz w:val="24"/>
          <w:szCs w:val="24"/>
        </w:rPr>
        <w:t>’</w:t>
      </w:r>
    </w:p>
    <w:p w:rsidR="00BF6E91" w:rsidRPr="008C390B" w:rsidRDefault="008C390B" w:rsidP="00BF6E91">
      <w:pPr>
        <w:pStyle w:val="Default"/>
        <w:rPr>
          <w:rFonts w:asciiTheme="minorHAnsi" w:hAnsiTheme="minorHAnsi" w:cstheme="minorHAnsi"/>
          <w:b/>
          <w:u w:val="single"/>
        </w:rPr>
      </w:pPr>
      <w:r w:rsidRPr="008C390B">
        <w:rPr>
          <w:rFonts w:asciiTheme="minorHAnsi" w:hAnsiTheme="minorHAnsi" w:cstheme="minorHAnsi"/>
          <w:b/>
          <w:u w:val="single"/>
        </w:rPr>
        <w:lastRenderedPageBreak/>
        <w:t>PROGRAM EVALUATION</w:t>
      </w:r>
    </w:p>
    <w:p w:rsidR="00BF6E91" w:rsidRPr="00BF6E91" w:rsidRDefault="00BF6E91" w:rsidP="00BF6E91">
      <w:pPr>
        <w:pStyle w:val="Default"/>
        <w:rPr>
          <w:rFonts w:asciiTheme="minorHAnsi" w:hAnsiTheme="minorHAnsi" w:cstheme="minorHAnsi"/>
        </w:rPr>
      </w:pPr>
    </w:p>
    <w:p w:rsidR="00BF6E91" w:rsidRDefault="00B85872" w:rsidP="00BF6E91">
      <w:pPr>
        <w:pStyle w:val="Default"/>
        <w:rPr>
          <w:rFonts w:asciiTheme="minorHAnsi" w:hAnsiTheme="minorHAnsi" w:cstheme="minorHAnsi"/>
        </w:rPr>
      </w:pPr>
      <w:r>
        <w:rPr>
          <w:rFonts w:asciiTheme="minorHAnsi" w:hAnsiTheme="minorHAnsi" w:cstheme="minorHAnsi"/>
        </w:rPr>
        <w:t>The Rotary Hospice House’s program will be evaluated on an annual basis</w:t>
      </w:r>
      <w:r w:rsidR="00505BF8">
        <w:rPr>
          <w:rFonts w:asciiTheme="minorHAnsi" w:hAnsiTheme="minorHAnsi" w:cstheme="minorHAnsi"/>
        </w:rPr>
        <w:t xml:space="preserve"> </w:t>
      </w:r>
      <w:bookmarkStart w:id="0" w:name="_GoBack"/>
      <w:bookmarkEnd w:id="0"/>
      <w:r>
        <w:rPr>
          <w:rFonts w:asciiTheme="minorHAnsi" w:hAnsiTheme="minorHAnsi" w:cstheme="minorHAnsi"/>
        </w:rPr>
        <w:t xml:space="preserve">using The Salvation Army’s Program Evaluation Toolkit. See Appendix </w:t>
      </w:r>
      <w:r w:rsidR="00592E8A">
        <w:rPr>
          <w:rFonts w:asciiTheme="minorHAnsi" w:hAnsiTheme="minorHAnsi" w:cstheme="minorHAnsi"/>
        </w:rPr>
        <w:t>‘</w:t>
      </w:r>
      <w:r>
        <w:rPr>
          <w:rFonts w:asciiTheme="minorHAnsi" w:hAnsiTheme="minorHAnsi" w:cstheme="minorHAnsi"/>
        </w:rPr>
        <w:t>F</w:t>
      </w:r>
      <w:r w:rsidR="00592E8A">
        <w:rPr>
          <w:rFonts w:asciiTheme="minorHAnsi" w:hAnsiTheme="minorHAnsi" w:cstheme="minorHAnsi"/>
        </w:rPr>
        <w:t>’</w:t>
      </w:r>
      <w:r>
        <w:rPr>
          <w:rFonts w:asciiTheme="minorHAnsi" w:hAnsiTheme="minorHAnsi" w:cstheme="minorHAnsi"/>
        </w:rPr>
        <w:t>.</w:t>
      </w:r>
    </w:p>
    <w:p w:rsidR="00B85872" w:rsidRPr="00BF6E91" w:rsidRDefault="00B85872" w:rsidP="00BF6E91">
      <w:pPr>
        <w:pStyle w:val="Default"/>
        <w:rPr>
          <w:rFonts w:asciiTheme="minorHAnsi" w:hAnsiTheme="minorHAnsi" w:cstheme="minorHAnsi"/>
        </w:rPr>
      </w:pPr>
    </w:p>
    <w:p w:rsidR="00BF6E91" w:rsidRDefault="00B85872" w:rsidP="00B85872">
      <w:pPr>
        <w:pStyle w:val="Default"/>
        <w:rPr>
          <w:rFonts w:asciiTheme="minorHAnsi" w:hAnsiTheme="minorHAnsi" w:cstheme="minorHAnsi"/>
        </w:rPr>
      </w:pPr>
      <w:r>
        <w:rPr>
          <w:rFonts w:asciiTheme="minorHAnsi" w:hAnsiTheme="minorHAnsi" w:cstheme="minorHAnsi"/>
        </w:rPr>
        <w:t>P</w:t>
      </w:r>
      <w:r w:rsidR="00BF6E91" w:rsidRPr="00BF6E91">
        <w:rPr>
          <w:rFonts w:asciiTheme="minorHAnsi" w:hAnsiTheme="minorHAnsi" w:cstheme="minorHAnsi"/>
        </w:rPr>
        <w:t>ersons involved in this evaluation process will be the Executive Director, Director</w:t>
      </w:r>
      <w:r>
        <w:rPr>
          <w:rFonts w:asciiTheme="minorHAnsi" w:hAnsiTheme="minorHAnsi" w:cstheme="minorHAnsi"/>
        </w:rPr>
        <w:t xml:space="preserve"> of Care</w:t>
      </w:r>
      <w:r w:rsidR="00BF6E91" w:rsidRPr="00BF6E91">
        <w:rPr>
          <w:rFonts w:asciiTheme="minorHAnsi" w:hAnsiTheme="minorHAnsi" w:cstheme="minorHAnsi"/>
        </w:rPr>
        <w:t xml:space="preserve">, </w:t>
      </w:r>
      <w:r>
        <w:rPr>
          <w:rFonts w:asciiTheme="minorHAnsi" w:hAnsiTheme="minorHAnsi" w:cstheme="minorHAnsi"/>
        </w:rPr>
        <w:t>and program staff</w:t>
      </w:r>
      <w:r w:rsidR="00BF6E91">
        <w:rPr>
          <w:rFonts w:asciiTheme="minorHAnsi" w:hAnsiTheme="minorHAnsi" w:cstheme="minorHAnsi"/>
        </w:rPr>
        <w:t>.</w:t>
      </w:r>
      <w:r w:rsidR="00BF6E91" w:rsidRPr="00BF6E91">
        <w:rPr>
          <w:rFonts w:asciiTheme="minorHAnsi" w:hAnsiTheme="minorHAnsi" w:cstheme="minorHAnsi"/>
        </w:rPr>
        <w:t xml:space="preserve"> </w:t>
      </w:r>
    </w:p>
    <w:p w:rsidR="00B85872" w:rsidRPr="00BF6E91" w:rsidRDefault="00B85872" w:rsidP="00B85872">
      <w:pPr>
        <w:pStyle w:val="Default"/>
        <w:rPr>
          <w:rFonts w:asciiTheme="minorHAnsi" w:hAnsiTheme="minorHAnsi" w:cstheme="minorHAnsi"/>
        </w:rPr>
      </w:pPr>
    </w:p>
    <w:p w:rsidR="00BF6E91" w:rsidRPr="00BF6E91" w:rsidRDefault="00BF6E91" w:rsidP="00BF6E91">
      <w:pPr>
        <w:pStyle w:val="Default"/>
        <w:rPr>
          <w:rFonts w:asciiTheme="minorHAnsi" w:hAnsiTheme="minorHAnsi" w:cstheme="minorHAnsi"/>
        </w:rPr>
      </w:pPr>
    </w:p>
    <w:p w:rsidR="00BF6E91" w:rsidRPr="008C390B" w:rsidRDefault="008C390B" w:rsidP="00BF6E91">
      <w:pPr>
        <w:pStyle w:val="Default"/>
        <w:rPr>
          <w:rFonts w:asciiTheme="minorHAnsi" w:hAnsiTheme="minorHAnsi" w:cstheme="minorHAnsi"/>
          <w:b/>
          <w:u w:val="single"/>
        </w:rPr>
      </w:pPr>
      <w:r w:rsidRPr="008C390B">
        <w:rPr>
          <w:rFonts w:asciiTheme="minorHAnsi" w:hAnsiTheme="minorHAnsi" w:cstheme="minorHAnsi"/>
          <w:b/>
          <w:u w:val="single"/>
        </w:rPr>
        <w:t>PROCESS FOR IMPROVEMENT</w:t>
      </w:r>
    </w:p>
    <w:p w:rsidR="00BF6E91" w:rsidRPr="00BF6E91" w:rsidRDefault="00BF6E91" w:rsidP="00BF6E91">
      <w:pPr>
        <w:pStyle w:val="Default"/>
        <w:rPr>
          <w:rFonts w:asciiTheme="minorHAnsi" w:hAnsiTheme="minorHAnsi" w:cstheme="minorHAnsi"/>
        </w:rPr>
      </w:pPr>
    </w:p>
    <w:p w:rsidR="00BF6E91" w:rsidRDefault="00B85872" w:rsidP="00BF6E91">
      <w:pPr>
        <w:pStyle w:val="Default"/>
        <w:rPr>
          <w:rFonts w:asciiTheme="minorHAnsi" w:hAnsiTheme="minorHAnsi" w:cstheme="minorHAnsi"/>
        </w:rPr>
      </w:pPr>
      <w:r>
        <w:rPr>
          <w:rFonts w:asciiTheme="minorHAnsi" w:hAnsiTheme="minorHAnsi" w:cstheme="minorHAnsi"/>
        </w:rPr>
        <w:t>Rotary Hospice House will make use of evaluation tools to determine areas of care that require improvement. Tools will include: exit interviews, internal and external surveys, questionnaires, staff interviews and licensing reports. Results will be analyzed and recommendations for improvement will be made to the Executive Director. Timelines and parties involved will be determined by management, in consultation with staff.</w:t>
      </w:r>
    </w:p>
    <w:p w:rsidR="00B85872" w:rsidRDefault="00B85872" w:rsidP="00BF6E91">
      <w:pPr>
        <w:pStyle w:val="Default"/>
        <w:rPr>
          <w:rFonts w:asciiTheme="minorHAnsi" w:hAnsiTheme="minorHAnsi" w:cstheme="minorHAnsi"/>
        </w:rPr>
      </w:pPr>
    </w:p>
    <w:p w:rsidR="00B85872" w:rsidRDefault="00B85872" w:rsidP="00BF6E91">
      <w:pPr>
        <w:pStyle w:val="Default"/>
        <w:rPr>
          <w:rFonts w:asciiTheme="minorHAnsi" w:hAnsiTheme="minorHAnsi" w:cstheme="minorHAnsi"/>
        </w:rPr>
      </w:pPr>
    </w:p>
    <w:p w:rsidR="00B85872" w:rsidRPr="00B85872" w:rsidRDefault="00B85872" w:rsidP="00BF6E91">
      <w:pPr>
        <w:pStyle w:val="Default"/>
        <w:rPr>
          <w:rFonts w:asciiTheme="minorHAnsi" w:hAnsiTheme="minorHAnsi" w:cstheme="minorHAnsi"/>
          <w:b/>
          <w:u w:val="single"/>
        </w:rPr>
      </w:pPr>
      <w:r w:rsidRPr="00B85872">
        <w:rPr>
          <w:rFonts w:asciiTheme="minorHAnsi" w:hAnsiTheme="minorHAnsi" w:cstheme="minorHAnsi"/>
          <w:b/>
          <w:u w:val="single"/>
        </w:rPr>
        <w:t>FOCUSED SURVEILLANCE ON INFECTION CONTROL</w:t>
      </w:r>
    </w:p>
    <w:p w:rsidR="00B85872" w:rsidRDefault="00B85872" w:rsidP="00BF6E91">
      <w:pPr>
        <w:pStyle w:val="Default"/>
        <w:rPr>
          <w:rFonts w:asciiTheme="minorHAnsi" w:hAnsiTheme="minorHAnsi" w:cstheme="minorHAnsi"/>
        </w:rPr>
      </w:pPr>
    </w:p>
    <w:p w:rsidR="00B85872" w:rsidRDefault="00872BBF" w:rsidP="00872BBF">
      <w:pPr>
        <w:pStyle w:val="Default"/>
        <w:rPr>
          <w:rFonts w:asciiTheme="minorHAnsi" w:hAnsiTheme="minorHAnsi" w:cstheme="minorHAnsi"/>
        </w:rPr>
      </w:pPr>
      <w:r>
        <w:rPr>
          <w:rFonts w:asciiTheme="minorHAnsi" w:hAnsiTheme="minorHAnsi" w:cstheme="minorHAnsi"/>
        </w:rPr>
        <w:t xml:space="preserve">In order to support resident safety, Rotary Hospice House has an Infection Control policy that addresses the use of universal precautions and other methods to prevent and manage </w:t>
      </w:r>
      <w:r w:rsidRPr="00872BBF">
        <w:rPr>
          <w:rFonts w:asciiTheme="minorHAnsi" w:hAnsiTheme="minorHAnsi" w:cstheme="minorHAnsi"/>
        </w:rPr>
        <w:t>adverse outcomes whi</w:t>
      </w:r>
      <w:r>
        <w:rPr>
          <w:rFonts w:asciiTheme="minorHAnsi" w:hAnsiTheme="minorHAnsi" w:cstheme="minorHAnsi"/>
        </w:rPr>
        <w:t xml:space="preserve">ch may result from the delivery </w:t>
      </w:r>
      <w:r w:rsidRPr="00872BBF">
        <w:rPr>
          <w:rFonts w:asciiTheme="minorHAnsi" w:hAnsiTheme="minorHAnsi" w:cstheme="minorHAnsi"/>
        </w:rPr>
        <w:t xml:space="preserve">of care. </w:t>
      </w:r>
      <w:r>
        <w:rPr>
          <w:rFonts w:asciiTheme="minorHAnsi" w:hAnsiTheme="minorHAnsi" w:cstheme="minorHAnsi"/>
        </w:rPr>
        <w:t xml:space="preserve">See Appendix </w:t>
      </w:r>
      <w:r w:rsidR="00592E8A">
        <w:rPr>
          <w:rFonts w:asciiTheme="minorHAnsi" w:hAnsiTheme="minorHAnsi" w:cstheme="minorHAnsi"/>
        </w:rPr>
        <w:t>‘</w:t>
      </w:r>
      <w:r>
        <w:rPr>
          <w:rFonts w:asciiTheme="minorHAnsi" w:hAnsiTheme="minorHAnsi" w:cstheme="minorHAnsi"/>
        </w:rPr>
        <w:t>G</w:t>
      </w:r>
      <w:r w:rsidR="00592E8A">
        <w:rPr>
          <w:rFonts w:asciiTheme="minorHAnsi" w:hAnsiTheme="minorHAnsi" w:cstheme="minorHAnsi"/>
        </w:rPr>
        <w:t>’</w:t>
      </w:r>
      <w:r>
        <w:rPr>
          <w:rFonts w:asciiTheme="minorHAnsi" w:hAnsiTheme="minorHAnsi" w:cstheme="minorHAnsi"/>
        </w:rPr>
        <w:t>.</w:t>
      </w:r>
    </w:p>
    <w:p w:rsidR="00872BBF" w:rsidRDefault="00872BBF" w:rsidP="00872BBF">
      <w:pPr>
        <w:pStyle w:val="Default"/>
        <w:rPr>
          <w:rFonts w:asciiTheme="minorHAnsi" w:hAnsiTheme="minorHAnsi" w:cstheme="minorHAnsi"/>
        </w:rPr>
      </w:pPr>
    </w:p>
    <w:p w:rsidR="00872BBF" w:rsidRDefault="00872BBF" w:rsidP="00BF6E91">
      <w:pPr>
        <w:pStyle w:val="Default"/>
        <w:rPr>
          <w:rFonts w:asciiTheme="minorHAnsi" w:hAnsiTheme="minorHAnsi" w:cstheme="minorHAnsi"/>
        </w:rPr>
      </w:pPr>
    </w:p>
    <w:p w:rsidR="00B85872" w:rsidRPr="00B85872" w:rsidRDefault="00B85872" w:rsidP="00BF6E91">
      <w:pPr>
        <w:pStyle w:val="Default"/>
        <w:rPr>
          <w:rFonts w:asciiTheme="minorHAnsi" w:hAnsiTheme="minorHAnsi" w:cstheme="minorHAnsi"/>
          <w:b/>
          <w:u w:val="single"/>
        </w:rPr>
      </w:pPr>
      <w:r w:rsidRPr="00B85872">
        <w:rPr>
          <w:rFonts w:asciiTheme="minorHAnsi" w:hAnsiTheme="minorHAnsi" w:cstheme="minorHAnsi"/>
          <w:b/>
          <w:u w:val="single"/>
        </w:rPr>
        <w:t>QUALITY INDICATORS</w:t>
      </w:r>
    </w:p>
    <w:p w:rsidR="00B85872" w:rsidRDefault="00B85872" w:rsidP="00BF6E91">
      <w:pPr>
        <w:pStyle w:val="Default"/>
        <w:rPr>
          <w:rFonts w:asciiTheme="minorHAnsi" w:hAnsiTheme="minorHAnsi" w:cstheme="minorHAnsi"/>
        </w:rPr>
      </w:pPr>
    </w:p>
    <w:p w:rsidR="00872BBF" w:rsidRPr="00872BBF" w:rsidRDefault="00872BBF" w:rsidP="00872BBF">
      <w:pPr>
        <w:pStyle w:val="Default"/>
        <w:rPr>
          <w:rFonts w:asciiTheme="minorHAnsi" w:hAnsiTheme="minorHAnsi" w:cstheme="minorHAnsi"/>
        </w:rPr>
      </w:pPr>
      <w:r w:rsidRPr="00872BBF">
        <w:rPr>
          <w:rFonts w:asciiTheme="minorHAnsi" w:hAnsiTheme="minorHAnsi" w:cstheme="minorHAnsi"/>
        </w:rPr>
        <w:t>The performance indicators measure key indicators in the following areas:</w:t>
      </w:r>
    </w:p>
    <w:p w:rsidR="00872BBF" w:rsidRPr="00872BBF" w:rsidRDefault="00872BBF" w:rsidP="00872BBF">
      <w:pPr>
        <w:pStyle w:val="Default"/>
        <w:rPr>
          <w:rFonts w:asciiTheme="minorHAnsi" w:hAnsiTheme="minorHAnsi" w:cstheme="minorHAnsi"/>
        </w:rPr>
      </w:pPr>
    </w:p>
    <w:p w:rsidR="00872BBF" w:rsidRPr="00872BBF" w:rsidRDefault="00872BBF" w:rsidP="00872BBF">
      <w:pPr>
        <w:pStyle w:val="Default"/>
        <w:ind w:firstLine="720"/>
        <w:rPr>
          <w:rFonts w:asciiTheme="minorHAnsi" w:hAnsiTheme="minorHAnsi" w:cstheme="minorHAnsi"/>
        </w:rPr>
      </w:pPr>
      <w:r w:rsidRPr="00872BBF">
        <w:rPr>
          <w:rFonts w:asciiTheme="minorHAnsi" w:hAnsiTheme="minorHAnsi" w:cstheme="minorHAnsi"/>
        </w:rPr>
        <w:t>•</w:t>
      </w:r>
      <w:r w:rsidRPr="00872BBF">
        <w:rPr>
          <w:rFonts w:asciiTheme="minorHAnsi" w:hAnsiTheme="minorHAnsi" w:cstheme="minorHAnsi"/>
        </w:rPr>
        <w:tab/>
        <w:t>Clinical utilization and outcomes</w:t>
      </w:r>
    </w:p>
    <w:p w:rsidR="00872BBF" w:rsidRPr="00872BBF" w:rsidRDefault="00872BBF" w:rsidP="00872BBF">
      <w:pPr>
        <w:pStyle w:val="Default"/>
        <w:ind w:firstLine="720"/>
        <w:rPr>
          <w:rFonts w:asciiTheme="minorHAnsi" w:hAnsiTheme="minorHAnsi" w:cstheme="minorHAnsi"/>
        </w:rPr>
      </w:pPr>
      <w:r w:rsidRPr="00872BBF">
        <w:rPr>
          <w:rFonts w:asciiTheme="minorHAnsi" w:hAnsiTheme="minorHAnsi" w:cstheme="minorHAnsi"/>
        </w:rPr>
        <w:t>•</w:t>
      </w:r>
      <w:r w:rsidRPr="00872BBF">
        <w:rPr>
          <w:rFonts w:asciiTheme="minorHAnsi" w:hAnsiTheme="minorHAnsi" w:cstheme="minorHAnsi"/>
        </w:rPr>
        <w:tab/>
        <w:t>Family perception/satisfaction</w:t>
      </w:r>
    </w:p>
    <w:p w:rsidR="00872BBF" w:rsidRPr="00872BBF" w:rsidRDefault="00872BBF" w:rsidP="00872BBF">
      <w:pPr>
        <w:pStyle w:val="Default"/>
        <w:ind w:firstLine="720"/>
        <w:rPr>
          <w:rFonts w:asciiTheme="minorHAnsi" w:hAnsiTheme="minorHAnsi" w:cstheme="minorHAnsi"/>
        </w:rPr>
      </w:pPr>
      <w:r w:rsidRPr="00872BBF">
        <w:rPr>
          <w:rFonts w:asciiTheme="minorHAnsi" w:hAnsiTheme="minorHAnsi" w:cstheme="minorHAnsi"/>
        </w:rPr>
        <w:t>•</w:t>
      </w:r>
      <w:r w:rsidRPr="00872BBF">
        <w:rPr>
          <w:rFonts w:asciiTheme="minorHAnsi" w:hAnsiTheme="minorHAnsi" w:cstheme="minorHAnsi"/>
        </w:rPr>
        <w:tab/>
        <w:t>System integration and change</w:t>
      </w:r>
    </w:p>
    <w:p w:rsidR="00872BBF" w:rsidRPr="00872BBF" w:rsidRDefault="00872BBF" w:rsidP="00872BBF">
      <w:pPr>
        <w:pStyle w:val="Default"/>
        <w:ind w:firstLine="720"/>
        <w:rPr>
          <w:rFonts w:asciiTheme="minorHAnsi" w:hAnsiTheme="minorHAnsi" w:cstheme="minorHAnsi"/>
        </w:rPr>
      </w:pPr>
      <w:r w:rsidRPr="00872BBF">
        <w:rPr>
          <w:rFonts w:asciiTheme="minorHAnsi" w:hAnsiTheme="minorHAnsi" w:cstheme="minorHAnsi"/>
        </w:rPr>
        <w:t>•</w:t>
      </w:r>
      <w:r w:rsidRPr="00872BBF">
        <w:rPr>
          <w:rFonts w:asciiTheme="minorHAnsi" w:hAnsiTheme="minorHAnsi" w:cstheme="minorHAnsi"/>
        </w:rPr>
        <w:tab/>
        <w:t>Financial performance and condition</w:t>
      </w:r>
    </w:p>
    <w:p w:rsidR="00BF6E91" w:rsidRDefault="00872BBF" w:rsidP="00872BBF">
      <w:pPr>
        <w:pStyle w:val="Default"/>
        <w:ind w:firstLine="720"/>
        <w:rPr>
          <w:rFonts w:asciiTheme="minorHAnsi" w:hAnsiTheme="minorHAnsi" w:cstheme="minorHAnsi"/>
        </w:rPr>
      </w:pPr>
      <w:r w:rsidRPr="00872BBF">
        <w:rPr>
          <w:rFonts w:asciiTheme="minorHAnsi" w:hAnsiTheme="minorHAnsi" w:cstheme="minorHAnsi"/>
        </w:rPr>
        <w:t>•</w:t>
      </w:r>
      <w:r w:rsidRPr="00872BBF">
        <w:rPr>
          <w:rFonts w:asciiTheme="minorHAnsi" w:hAnsiTheme="minorHAnsi" w:cstheme="minorHAnsi"/>
        </w:rPr>
        <w:tab/>
        <w:t>Measures related to acute and ED utilization</w:t>
      </w:r>
    </w:p>
    <w:p w:rsidR="00BF6E91" w:rsidRDefault="00BF6E91" w:rsidP="00D6437A">
      <w:pPr>
        <w:pStyle w:val="Default"/>
        <w:spacing w:line="276" w:lineRule="auto"/>
        <w:rPr>
          <w:rFonts w:asciiTheme="minorHAnsi" w:hAnsiTheme="minorHAnsi" w:cstheme="minorHAnsi"/>
        </w:rPr>
      </w:pPr>
    </w:p>
    <w:sectPr w:rsidR="00BF6E91" w:rsidSect="00300A97">
      <w:headerReference w:type="default" r:id="rId9"/>
      <w:foot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D9" w:rsidRDefault="002B68D9" w:rsidP="000D33A3">
      <w:pPr>
        <w:spacing w:after="0" w:line="240" w:lineRule="auto"/>
      </w:pPr>
      <w:r>
        <w:separator/>
      </w:r>
    </w:p>
  </w:endnote>
  <w:endnote w:type="continuationSeparator" w:id="0">
    <w:p w:rsidR="002B68D9" w:rsidRDefault="002B68D9" w:rsidP="000D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Cond">
    <w:altName w:val="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E7" w:rsidRDefault="00B933E7" w:rsidP="00F8585E">
    <w:pPr>
      <w:pStyle w:val="Footer"/>
    </w:pPr>
    <w:r>
      <w:t>The Salvation Army Rotary Hospice House – R</w:t>
    </w:r>
    <w:r w:rsidR="009F71DB">
      <w:t xml:space="preserve">ichmond, BC                   </w:t>
    </w:r>
    <w:r>
      <w:t xml:space="preserve">                                                                 </w:t>
    </w:r>
    <w:sdt>
      <w:sdtPr>
        <w:id w:val="-1374145134"/>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505BF8">
          <w:rPr>
            <w:noProof/>
          </w:rPr>
          <w:t>13</w:t>
        </w:r>
        <w:r>
          <w:rPr>
            <w:noProof/>
          </w:rPr>
          <w:fldChar w:fldCharType="end"/>
        </w:r>
      </w:sdtContent>
    </w:sdt>
  </w:p>
  <w:p w:rsidR="00B933E7" w:rsidRPr="000D33A3" w:rsidRDefault="00B933E7" w:rsidP="000D33A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D9" w:rsidRDefault="002B68D9" w:rsidP="000D33A3">
      <w:pPr>
        <w:spacing w:after="0" w:line="240" w:lineRule="auto"/>
      </w:pPr>
      <w:r>
        <w:separator/>
      </w:r>
    </w:p>
  </w:footnote>
  <w:footnote w:type="continuationSeparator" w:id="0">
    <w:p w:rsidR="002B68D9" w:rsidRDefault="002B68D9" w:rsidP="000D3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3E7" w:rsidRDefault="00B933E7">
    <w:pPr>
      <w:pStyle w:val="Head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7398"/>
    </w:tblGrid>
    <w:tr w:rsidR="00B933E7" w:rsidTr="000D33A3">
      <w:tc>
        <w:tcPr>
          <w:tcW w:w="2898" w:type="dxa"/>
        </w:tcPr>
        <w:p w:rsidR="00B933E7" w:rsidRDefault="00B933E7" w:rsidP="000D33A3">
          <w:pPr>
            <w:pStyle w:val="Header"/>
            <w:jc w:val="center"/>
            <w:rPr>
              <w:b/>
              <w:sz w:val="28"/>
              <w:szCs w:val="28"/>
            </w:rPr>
          </w:pPr>
          <w:r>
            <w:rPr>
              <w:b/>
              <w:noProof/>
              <w:sz w:val="28"/>
              <w:szCs w:val="28"/>
              <w:lang w:val="en-CA" w:eastAsia="en-CA"/>
            </w:rPr>
            <w:drawing>
              <wp:inline distT="0" distB="0" distL="0" distR="0" wp14:anchorId="104DA150" wp14:editId="0D32308A">
                <wp:extent cx="161925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vationarmy_logo.gif"/>
                        <pic:cNvPicPr/>
                      </pic:nvPicPr>
                      <pic:blipFill>
                        <a:blip r:embed="rId1">
                          <a:extLst>
                            <a:ext uri="{28A0092B-C50C-407E-A947-70E740481C1C}">
                              <a14:useLocalDpi xmlns:a14="http://schemas.microsoft.com/office/drawing/2010/main" val="0"/>
                            </a:ext>
                          </a:extLst>
                        </a:blip>
                        <a:stretch>
                          <a:fillRect/>
                        </a:stretch>
                      </pic:blipFill>
                      <pic:spPr>
                        <a:xfrm>
                          <a:off x="0" y="0"/>
                          <a:ext cx="1619250" cy="1085850"/>
                        </a:xfrm>
                        <a:prstGeom prst="rect">
                          <a:avLst/>
                        </a:prstGeom>
                      </pic:spPr>
                    </pic:pic>
                  </a:graphicData>
                </a:graphic>
              </wp:inline>
            </w:drawing>
          </w:r>
        </w:p>
      </w:tc>
      <w:tc>
        <w:tcPr>
          <w:tcW w:w="7398" w:type="dxa"/>
        </w:tcPr>
        <w:p w:rsidR="00B933E7" w:rsidRDefault="00B933E7" w:rsidP="00F8585E">
          <w:pPr>
            <w:pStyle w:val="Header"/>
            <w:rPr>
              <w:b/>
              <w:sz w:val="28"/>
              <w:szCs w:val="28"/>
            </w:rPr>
          </w:pPr>
        </w:p>
        <w:p w:rsidR="00B933E7" w:rsidRPr="00F8585E" w:rsidRDefault="00B933E7" w:rsidP="00F8585E">
          <w:pPr>
            <w:pStyle w:val="Header"/>
            <w:jc w:val="center"/>
            <w:rPr>
              <w:b/>
              <w:i/>
              <w:sz w:val="44"/>
              <w:szCs w:val="28"/>
            </w:rPr>
          </w:pPr>
          <w:r w:rsidRPr="00F8585E">
            <w:rPr>
              <w:b/>
              <w:i/>
              <w:sz w:val="44"/>
              <w:szCs w:val="28"/>
            </w:rPr>
            <w:t>Rotary Hospice House</w:t>
          </w:r>
        </w:p>
        <w:p w:rsidR="00B933E7" w:rsidRDefault="00505BF8" w:rsidP="00F8585E">
          <w:pPr>
            <w:pStyle w:val="Header"/>
            <w:jc w:val="center"/>
            <w:rPr>
              <w:b/>
              <w:sz w:val="28"/>
              <w:szCs w:val="28"/>
            </w:rPr>
          </w:pPr>
          <w:r>
            <w:rPr>
              <w:b/>
              <w:sz w:val="32"/>
              <w:szCs w:val="28"/>
            </w:rPr>
            <w:t>Program Plan 2018</w:t>
          </w:r>
        </w:p>
      </w:tc>
    </w:tr>
    <w:tr w:rsidR="00B933E7" w:rsidTr="000D33A3">
      <w:tc>
        <w:tcPr>
          <w:tcW w:w="2898" w:type="dxa"/>
        </w:tcPr>
        <w:p w:rsidR="00B933E7" w:rsidRDefault="00B933E7" w:rsidP="00F8585E">
          <w:pPr>
            <w:pStyle w:val="Header"/>
            <w:rPr>
              <w:b/>
              <w:noProof/>
              <w:sz w:val="28"/>
              <w:szCs w:val="28"/>
              <w:lang w:val="en-CA" w:eastAsia="en-CA"/>
            </w:rPr>
          </w:pPr>
        </w:p>
      </w:tc>
      <w:tc>
        <w:tcPr>
          <w:tcW w:w="7398" w:type="dxa"/>
        </w:tcPr>
        <w:p w:rsidR="00B933E7" w:rsidRDefault="00B933E7" w:rsidP="00F8585E">
          <w:pPr>
            <w:pStyle w:val="Header"/>
            <w:rPr>
              <w:b/>
              <w:sz w:val="28"/>
              <w:szCs w:val="28"/>
            </w:rPr>
          </w:pPr>
        </w:p>
      </w:tc>
    </w:tr>
  </w:tbl>
  <w:p w:rsidR="00B933E7" w:rsidRPr="000D33A3" w:rsidRDefault="00B933E7" w:rsidP="00F8585E">
    <w:pPr>
      <w:pStyle w:val="Head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FB3"/>
      </v:shape>
    </w:pict>
  </w:numPicBullet>
  <w:abstractNum w:abstractNumId="0">
    <w:nsid w:val="015258BB"/>
    <w:multiLevelType w:val="hybridMultilevel"/>
    <w:tmpl w:val="9348B160"/>
    <w:lvl w:ilvl="0" w:tplc="62E8BF96">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C49A3"/>
    <w:multiLevelType w:val="hybridMultilevel"/>
    <w:tmpl w:val="6B7E3A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2B75BC6"/>
    <w:multiLevelType w:val="hybridMultilevel"/>
    <w:tmpl w:val="0880965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3310E39"/>
    <w:multiLevelType w:val="hybridMultilevel"/>
    <w:tmpl w:val="9582193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BE73C0D"/>
    <w:multiLevelType w:val="hybridMultilevel"/>
    <w:tmpl w:val="4AB6877E"/>
    <w:lvl w:ilvl="0" w:tplc="1009000F">
      <w:start w:val="1"/>
      <w:numFmt w:val="decimal"/>
      <w:lvlText w:val="%1."/>
      <w:lvlJc w:val="left"/>
      <w:pPr>
        <w:ind w:left="720" w:hanging="360"/>
      </w:pPr>
    </w:lvl>
    <w:lvl w:ilvl="1" w:tplc="1009000F">
      <w:start w:val="1"/>
      <w:numFmt w:val="decimal"/>
      <w:lvlText w:val="%2."/>
      <w:lvlJc w:val="left"/>
      <w:pPr>
        <w:ind w:left="1440" w:hanging="360"/>
      </w:pPr>
    </w:lvl>
    <w:lvl w:ilvl="2" w:tplc="5FD252A6">
      <w:numFmt w:val="bullet"/>
      <w:lvlText w:val="•"/>
      <w:lvlJc w:val="left"/>
      <w:pPr>
        <w:ind w:left="2340" w:hanging="360"/>
      </w:pPr>
      <w:rPr>
        <w:rFonts w:ascii="Calibri" w:eastAsia="Calibri" w:hAnsi="Calibri" w:cstheme="minorHAnsi"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5678CB"/>
    <w:multiLevelType w:val="hybridMultilevel"/>
    <w:tmpl w:val="A78E9418"/>
    <w:lvl w:ilvl="0" w:tplc="C8C48252">
      <w:start w:val="11"/>
      <w:numFmt w:val="decimal"/>
      <w:lvlText w:val="%1)"/>
      <w:lvlJc w:val="left"/>
      <w:pPr>
        <w:ind w:left="360" w:hanging="36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nsid w:val="17BD6CB6"/>
    <w:multiLevelType w:val="multilevel"/>
    <w:tmpl w:val="617418B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83152BE"/>
    <w:multiLevelType w:val="hybridMultilevel"/>
    <w:tmpl w:val="F7B0E38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EE1F69"/>
    <w:multiLevelType w:val="hybridMultilevel"/>
    <w:tmpl w:val="91028304"/>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9">
    <w:nsid w:val="1F123F17"/>
    <w:multiLevelType w:val="hybridMultilevel"/>
    <w:tmpl w:val="41C8EFCE"/>
    <w:lvl w:ilvl="0" w:tplc="396C4390">
      <w:start w:val="1"/>
      <w:numFmt w:val="lowerLetter"/>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73F07"/>
    <w:multiLevelType w:val="hybridMultilevel"/>
    <w:tmpl w:val="789EA8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3121052"/>
    <w:multiLevelType w:val="hybridMultilevel"/>
    <w:tmpl w:val="932680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404668C"/>
    <w:multiLevelType w:val="hybridMultilevel"/>
    <w:tmpl w:val="AAA85F64"/>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66D519A"/>
    <w:multiLevelType w:val="hybridMultilevel"/>
    <w:tmpl w:val="AA7CF73C"/>
    <w:lvl w:ilvl="0" w:tplc="62E8BF96">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570954"/>
    <w:multiLevelType w:val="hybridMultilevel"/>
    <w:tmpl w:val="0FB0449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AAA7989"/>
    <w:multiLevelType w:val="hybridMultilevel"/>
    <w:tmpl w:val="79204266"/>
    <w:lvl w:ilvl="0" w:tplc="CAF83018">
      <w:start w:val="13"/>
      <w:numFmt w:val="decimal"/>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2B0777E1"/>
    <w:multiLevelType w:val="hybridMultilevel"/>
    <w:tmpl w:val="DD127564"/>
    <w:lvl w:ilvl="0" w:tplc="181C517E">
      <w:start w:val="8"/>
      <w:numFmt w:val="decimal"/>
      <w:lvlText w:val="%1)"/>
      <w:lvlJc w:val="left"/>
      <w:pPr>
        <w:ind w:left="360" w:hanging="360"/>
      </w:pPr>
      <w:rPr>
        <w:rFonts w:hint="default"/>
        <w:b/>
      </w:rPr>
    </w:lvl>
    <w:lvl w:ilvl="1" w:tplc="5FBE5630">
      <w:start w:val="1"/>
      <w:numFmt w:val="lowerLetter"/>
      <w:lvlText w:val="%2."/>
      <w:lvlJc w:val="left"/>
      <w:pPr>
        <w:ind w:left="900" w:hanging="360"/>
      </w:pPr>
      <w:rPr>
        <w:b/>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C13751"/>
    <w:multiLevelType w:val="hybridMultilevel"/>
    <w:tmpl w:val="12E401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2C99288A"/>
    <w:multiLevelType w:val="hybridMultilevel"/>
    <w:tmpl w:val="C9740884"/>
    <w:lvl w:ilvl="0" w:tplc="520289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6024E21C">
      <w:start w:val="1"/>
      <w:numFmt w:val="lowerRoman"/>
      <w:lvlText w:val="%3."/>
      <w:lvlJc w:val="righ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F7F45F0"/>
    <w:multiLevelType w:val="hybridMultilevel"/>
    <w:tmpl w:val="95683988"/>
    <w:lvl w:ilvl="0" w:tplc="52028994">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F">
      <w:start w:val="1"/>
      <w:numFmt w:val="decimal"/>
      <w:lvlText w:val="%3."/>
      <w:lvlJc w:val="left"/>
      <w:pPr>
        <w:ind w:left="2160" w:hanging="18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2203A1D"/>
    <w:multiLevelType w:val="multilevel"/>
    <w:tmpl w:val="7A160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6260B60"/>
    <w:multiLevelType w:val="hybridMultilevel"/>
    <w:tmpl w:val="37E22ECC"/>
    <w:lvl w:ilvl="0" w:tplc="5120B446">
      <w:start w:val="1"/>
      <w:numFmt w:val="lowerLetter"/>
      <w:lvlText w:val="%1."/>
      <w:lvlJc w:val="left"/>
      <w:pPr>
        <w:ind w:left="900" w:hanging="360"/>
      </w:pPr>
      <w:rPr>
        <w:i/>
      </w:rPr>
    </w:lvl>
    <w:lvl w:ilvl="1" w:tplc="0409001B">
      <w:start w:val="1"/>
      <w:numFmt w:val="lowerRoman"/>
      <w:lvlText w:val="%2."/>
      <w:lvlJc w:val="righ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366738E2"/>
    <w:multiLevelType w:val="hybridMultilevel"/>
    <w:tmpl w:val="79FE7F56"/>
    <w:lvl w:ilvl="0" w:tplc="04090011">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260" w:hanging="180"/>
      </w:pPr>
    </w:lvl>
    <w:lvl w:ilvl="3" w:tplc="76A4EA46">
      <w:start w:val="1"/>
      <w:numFmt w:val="decimal"/>
      <w:lvlText w:val="%4."/>
      <w:lvlJc w:val="left"/>
      <w:pPr>
        <w:ind w:left="225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6910D16"/>
    <w:multiLevelType w:val="hybridMultilevel"/>
    <w:tmpl w:val="8192226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8BC3506"/>
    <w:multiLevelType w:val="hybridMultilevel"/>
    <w:tmpl w:val="E25A2910"/>
    <w:lvl w:ilvl="0" w:tplc="B14092D2">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A70D03"/>
    <w:multiLevelType w:val="multilevel"/>
    <w:tmpl w:val="617418B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C5F5997"/>
    <w:multiLevelType w:val="hybridMultilevel"/>
    <w:tmpl w:val="73946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F40FF8"/>
    <w:multiLevelType w:val="hybridMultilevel"/>
    <w:tmpl w:val="C42AFAF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27A0341"/>
    <w:multiLevelType w:val="hybridMultilevel"/>
    <w:tmpl w:val="E5581F3C"/>
    <w:lvl w:ilvl="0" w:tplc="490CACC6">
      <w:start w:val="1"/>
      <w:numFmt w:val="lowerLetter"/>
      <w:lvlText w:val="%1."/>
      <w:lvlJc w:val="left"/>
      <w:pPr>
        <w:ind w:left="1080" w:hanging="360"/>
      </w:pPr>
      <w:rPr>
        <w:b w:val="0"/>
      </w:rPr>
    </w:lvl>
    <w:lvl w:ilvl="1" w:tplc="0409000B">
      <w:start w:val="1"/>
      <w:numFmt w:val="bullet"/>
      <w:lvlText w:val=""/>
      <w:lvlJc w:val="left"/>
      <w:pPr>
        <w:ind w:left="1800" w:hanging="360"/>
      </w:pPr>
      <w:rPr>
        <w:rFonts w:ascii="Wingdings" w:hAnsi="Wingdings" w:hint="default"/>
        <w:b/>
      </w:rPr>
    </w:lvl>
    <w:lvl w:ilvl="2" w:tplc="6A1E7128">
      <w:start w:val="1"/>
      <w:numFmt w:val="decimal"/>
      <w:lvlText w:val="%3."/>
      <w:lvlJc w:val="left"/>
      <w:pPr>
        <w:ind w:left="2520" w:hanging="180"/>
      </w:pPr>
      <w:rPr>
        <w:b w:val="0"/>
      </w:rPr>
    </w:lvl>
    <w:lvl w:ilvl="3" w:tplc="B2D62D3E">
      <w:start w:val="1"/>
      <w:numFmt w:val="lowerLetter"/>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817DFD"/>
    <w:multiLevelType w:val="hybridMultilevel"/>
    <w:tmpl w:val="325C517A"/>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nsid w:val="4AD87FFD"/>
    <w:multiLevelType w:val="hybridMultilevel"/>
    <w:tmpl w:val="AA3071A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D69765A"/>
    <w:multiLevelType w:val="hybridMultilevel"/>
    <w:tmpl w:val="760E788A"/>
    <w:lvl w:ilvl="0" w:tplc="B14092D2">
      <w:start w:val="1"/>
      <w:numFmt w:val="decimal"/>
      <w:lvlText w:val="%1."/>
      <w:lvlJc w:val="left"/>
      <w:pPr>
        <w:ind w:left="45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4E2530D0"/>
    <w:multiLevelType w:val="multilevel"/>
    <w:tmpl w:val="F4249F3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34"/>
        </w:tabs>
        <w:ind w:left="734" w:hanging="360"/>
      </w:pPr>
      <w:rPr>
        <w:rFonts w:hint="default"/>
      </w:rPr>
    </w:lvl>
    <w:lvl w:ilvl="2">
      <w:start w:val="1"/>
      <w:numFmt w:val="decimal"/>
      <w:lvlText w:val="%1.%2.%3"/>
      <w:lvlJc w:val="left"/>
      <w:pPr>
        <w:tabs>
          <w:tab w:val="num" w:pos="1468"/>
        </w:tabs>
        <w:ind w:left="1468" w:hanging="720"/>
      </w:pPr>
      <w:rPr>
        <w:rFonts w:cs="Times New Roman" w:hint="default"/>
      </w:rPr>
    </w:lvl>
    <w:lvl w:ilvl="3">
      <w:start w:val="1"/>
      <w:numFmt w:val="decimal"/>
      <w:lvlText w:val="%1.%2.%3.%4"/>
      <w:lvlJc w:val="left"/>
      <w:pPr>
        <w:tabs>
          <w:tab w:val="num" w:pos="2202"/>
        </w:tabs>
        <w:ind w:left="2202" w:hanging="1080"/>
      </w:pPr>
      <w:rPr>
        <w:rFonts w:cs="Times New Roman" w:hint="default"/>
      </w:rPr>
    </w:lvl>
    <w:lvl w:ilvl="4">
      <w:start w:val="1"/>
      <w:numFmt w:val="decimal"/>
      <w:lvlText w:val="%1.%2.%3.%4.%5"/>
      <w:lvlJc w:val="left"/>
      <w:pPr>
        <w:tabs>
          <w:tab w:val="num" w:pos="2576"/>
        </w:tabs>
        <w:ind w:left="2576" w:hanging="1080"/>
      </w:pPr>
      <w:rPr>
        <w:rFonts w:cs="Times New Roman" w:hint="default"/>
      </w:rPr>
    </w:lvl>
    <w:lvl w:ilvl="5">
      <w:start w:val="1"/>
      <w:numFmt w:val="decimal"/>
      <w:lvlText w:val="%1.%2.%3.%4.%5.%6"/>
      <w:lvlJc w:val="left"/>
      <w:pPr>
        <w:tabs>
          <w:tab w:val="num" w:pos="3310"/>
        </w:tabs>
        <w:ind w:left="3310" w:hanging="1440"/>
      </w:pPr>
      <w:rPr>
        <w:rFonts w:cs="Times New Roman" w:hint="default"/>
      </w:rPr>
    </w:lvl>
    <w:lvl w:ilvl="6">
      <w:start w:val="1"/>
      <w:numFmt w:val="decimal"/>
      <w:lvlText w:val="%1.%2.%3.%4.%5.%6.%7"/>
      <w:lvlJc w:val="left"/>
      <w:pPr>
        <w:tabs>
          <w:tab w:val="num" w:pos="3684"/>
        </w:tabs>
        <w:ind w:left="3684" w:hanging="1440"/>
      </w:pPr>
      <w:rPr>
        <w:rFonts w:cs="Times New Roman" w:hint="default"/>
      </w:rPr>
    </w:lvl>
    <w:lvl w:ilvl="7">
      <w:start w:val="1"/>
      <w:numFmt w:val="decimal"/>
      <w:lvlText w:val="%1.%2.%3.%4.%5.%6.%7.%8"/>
      <w:lvlJc w:val="left"/>
      <w:pPr>
        <w:tabs>
          <w:tab w:val="num" w:pos="4418"/>
        </w:tabs>
        <w:ind w:left="4418" w:hanging="1800"/>
      </w:pPr>
      <w:rPr>
        <w:rFonts w:cs="Times New Roman" w:hint="default"/>
      </w:rPr>
    </w:lvl>
    <w:lvl w:ilvl="8">
      <w:start w:val="1"/>
      <w:numFmt w:val="decimal"/>
      <w:lvlText w:val="%1.%2.%3.%4.%5.%6.%7.%8.%9"/>
      <w:lvlJc w:val="left"/>
      <w:pPr>
        <w:tabs>
          <w:tab w:val="num" w:pos="4792"/>
        </w:tabs>
        <w:ind w:left="4792" w:hanging="1800"/>
      </w:pPr>
      <w:rPr>
        <w:rFonts w:cs="Times New Roman" w:hint="default"/>
      </w:rPr>
    </w:lvl>
  </w:abstractNum>
  <w:abstractNum w:abstractNumId="33">
    <w:nsid w:val="4F3B4EE7"/>
    <w:multiLevelType w:val="hybridMultilevel"/>
    <w:tmpl w:val="89481E82"/>
    <w:lvl w:ilvl="0" w:tplc="0409000F">
      <w:start w:val="1"/>
      <w:numFmt w:val="decimal"/>
      <w:lvlText w:val="%1."/>
      <w:lvlJc w:val="left"/>
      <w:pPr>
        <w:ind w:left="360" w:hanging="360"/>
      </w:pPr>
      <w:rPr>
        <w:b/>
      </w:rPr>
    </w:lvl>
    <w:lvl w:ilvl="1" w:tplc="A4167B40">
      <w:start w:val="1"/>
      <w:numFmt w:val="lowerLetter"/>
      <w:lvlText w:val="%2."/>
      <w:lvlJc w:val="left"/>
      <w:pPr>
        <w:ind w:left="810" w:hanging="360"/>
      </w:pPr>
      <w:rPr>
        <w:b w:val="0"/>
        <w:i w:val="0"/>
      </w:rPr>
    </w:lvl>
    <w:lvl w:ilvl="2" w:tplc="93A49C70">
      <w:start w:val="1"/>
      <w:numFmt w:val="lowerRoman"/>
      <w:lvlText w:val="%3."/>
      <w:lvlJc w:val="right"/>
      <w:pPr>
        <w:ind w:left="1440" w:hanging="180"/>
      </w:pPr>
      <w:rPr>
        <w:b/>
      </w:rPr>
    </w:lvl>
    <w:lvl w:ilvl="3" w:tplc="0409000F">
      <w:start w:val="1"/>
      <w:numFmt w:val="decimal"/>
      <w:lvlText w:val="%4."/>
      <w:lvlJc w:val="left"/>
      <w:pPr>
        <w:ind w:left="2160" w:hanging="360"/>
      </w:pPr>
    </w:lvl>
    <w:lvl w:ilvl="4" w:tplc="F0A80390">
      <w:start w:val="5"/>
      <w:numFmt w:val="bullet"/>
      <w:lvlText w:val="•"/>
      <w:lvlJc w:val="left"/>
      <w:pPr>
        <w:ind w:left="3600" w:hanging="720"/>
      </w:pPr>
      <w:rPr>
        <w:rFonts w:ascii="Calibri" w:eastAsiaTheme="minorHAnsi" w:hAnsi="Calibri"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3CB5341"/>
    <w:multiLevelType w:val="hybridMultilevel"/>
    <w:tmpl w:val="6A44103A"/>
    <w:lvl w:ilvl="0" w:tplc="DD802A82">
      <w:start w:val="1"/>
      <w:numFmt w:val="decimal"/>
      <w:lvlText w:val="%1."/>
      <w:lvlJc w:val="left"/>
      <w:pPr>
        <w:ind w:left="360" w:hanging="360"/>
      </w:pPr>
      <w:rPr>
        <w:b w:val="0"/>
      </w:rPr>
    </w:lvl>
    <w:lvl w:ilvl="1" w:tplc="A4167B40">
      <w:start w:val="1"/>
      <w:numFmt w:val="lowerLetter"/>
      <w:lvlText w:val="%2."/>
      <w:lvlJc w:val="left"/>
      <w:pPr>
        <w:ind w:left="810" w:hanging="360"/>
      </w:pPr>
      <w:rPr>
        <w:b w:val="0"/>
        <w:i w:val="0"/>
      </w:rPr>
    </w:lvl>
    <w:lvl w:ilvl="2" w:tplc="93A49C70">
      <w:start w:val="1"/>
      <w:numFmt w:val="lowerRoman"/>
      <w:lvlText w:val="%3."/>
      <w:lvlJc w:val="right"/>
      <w:pPr>
        <w:ind w:left="1440" w:hanging="180"/>
      </w:pPr>
      <w:rPr>
        <w:b/>
      </w:rPr>
    </w:lvl>
    <w:lvl w:ilvl="3" w:tplc="0409000F">
      <w:start w:val="1"/>
      <w:numFmt w:val="decimal"/>
      <w:lvlText w:val="%4."/>
      <w:lvlJc w:val="left"/>
      <w:pPr>
        <w:ind w:left="2160" w:hanging="360"/>
      </w:pPr>
    </w:lvl>
    <w:lvl w:ilvl="4" w:tplc="F0A80390">
      <w:start w:val="5"/>
      <w:numFmt w:val="bullet"/>
      <w:lvlText w:val="•"/>
      <w:lvlJc w:val="left"/>
      <w:pPr>
        <w:ind w:left="3600" w:hanging="720"/>
      </w:pPr>
      <w:rPr>
        <w:rFonts w:ascii="Calibri" w:eastAsiaTheme="minorHAnsi" w:hAnsi="Calibri"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843571D"/>
    <w:multiLevelType w:val="hybridMultilevel"/>
    <w:tmpl w:val="932680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8C368C3"/>
    <w:multiLevelType w:val="hybridMultilevel"/>
    <w:tmpl w:val="B1F822C8"/>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nsid w:val="5C7951D5"/>
    <w:multiLevelType w:val="hybridMultilevel"/>
    <w:tmpl w:val="2E18DBC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2300A6A"/>
    <w:multiLevelType w:val="hybridMultilevel"/>
    <w:tmpl w:val="39386AB2"/>
    <w:lvl w:ilvl="0" w:tplc="8EB2ED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7930C9"/>
    <w:multiLevelType w:val="hybridMultilevel"/>
    <w:tmpl w:val="905810B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C4E45FF"/>
    <w:multiLevelType w:val="hybridMultilevel"/>
    <w:tmpl w:val="59E28CC6"/>
    <w:lvl w:ilvl="0" w:tplc="181C517E">
      <w:start w:val="8"/>
      <w:numFmt w:val="decimal"/>
      <w:lvlText w:val="%1)"/>
      <w:lvlJc w:val="left"/>
      <w:pPr>
        <w:ind w:left="360" w:hanging="360"/>
      </w:pPr>
      <w:rPr>
        <w:rFonts w:hint="default"/>
        <w:b/>
      </w:rPr>
    </w:lvl>
    <w:lvl w:ilvl="1" w:tplc="2960C070">
      <w:start w:val="1"/>
      <w:numFmt w:val="lowerLetter"/>
      <w:lvlText w:val="%2."/>
      <w:lvlJc w:val="left"/>
      <w:pPr>
        <w:ind w:left="90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606E15"/>
    <w:multiLevelType w:val="hybridMultilevel"/>
    <w:tmpl w:val="C806476A"/>
    <w:lvl w:ilvl="0" w:tplc="BA4EE0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2E2917"/>
    <w:multiLevelType w:val="hybridMultilevel"/>
    <w:tmpl w:val="2E32C13E"/>
    <w:lvl w:ilvl="0" w:tplc="1009000F">
      <w:start w:val="1"/>
      <w:numFmt w:val="decimal"/>
      <w:lvlText w:val="%1."/>
      <w:lvlJc w:val="left"/>
      <w:pPr>
        <w:tabs>
          <w:tab w:val="num" w:pos="734"/>
        </w:tabs>
        <w:ind w:left="734" w:hanging="360"/>
      </w:pPr>
      <w:rPr>
        <w:rFonts w:hint="default"/>
      </w:rPr>
    </w:lvl>
    <w:lvl w:ilvl="1" w:tplc="04090003">
      <w:start w:val="1"/>
      <w:numFmt w:val="bullet"/>
      <w:lvlText w:val="o"/>
      <w:lvlJc w:val="left"/>
      <w:pPr>
        <w:tabs>
          <w:tab w:val="num" w:pos="1454"/>
        </w:tabs>
        <w:ind w:left="1454" w:hanging="360"/>
      </w:pPr>
      <w:rPr>
        <w:rFonts w:ascii="Courier New" w:hAnsi="Courier New" w:hint="default"/>
      </w:rPr>
    </w:lvl>
    <w:lvl w:ilvl="2" w:tplc="04090005">
      <w:start w:val="1"/>
      <w:numFmt w:val="bullet"/>
      <w:lvlText w:val=""/>
      <w:lvlJc w:val="left"/>
      <w:pPr>
        <w:tabs>
          <w:tab w:val="num" w:pos="2174"/>
        </w:tabs>
        <w:ind w:left="2174" w:hanging="360"/>
      </w:pPr>
      <w:rPr>
        <w:rFonts w:ascii="Wingdings" w:hAnsi="Wingdings" w:hint="default"/>
      </w:rPr>
    </w:lvl>
    <w:lvl w:ilvl="3" w:tplc="04090001">
      <w:start w:val="1"/>
      <w:numFmt w:val="bullet"/>
      <w:lvlText w:val=""/>
      <w:lvlJc w:val="left"/>
      <w:pPr>
        <w:tabs>
          <w:tab w:val="num" w:pos="2894"/>
        </w:tabs>
        <w:ind w:left="2894" w:hanging="360"/>
      </w:pPr>
      <w:rPr>
        <w:rFonts w:ascii="Symbol" w:hAnsi="Symbol" w:hint="default"/>
      </w:rPr>
    </w:lvl>
    <w:lvl w:ilvl="4" w:tplc="04090003">
      <w:start w:val="1"/>
      <w:numFmt w:val="bullet"/>
      <w:lvlText w:val="o"/>
      <w:lvlJc w:val="left"/>
      <w:pPr>
        <w:tabs>
          <w:tab w:val="num" w:pos="3614"/>
        </w:tabs>
        <w:ind w:left="3614" w:hanging="360"/>
      </w:pPr>
      <w:rPr>
        <w:rFonts w:ascii="Courier New" w:hAnsi="Courier New" w:hint="default"/>
      </w:rPr>
    </w:lvl>
    <w:lvl w:ilvl="5" w:tplc="04090005">
      <w:start w:val="1"/>
      <w:numFmt w:val="bullet"/>
      <w:lvlText w:val=""/>
      <w:lvlJc w:val="left"/>
      <w:pPr>
        <w:tabs>
          <w:tab w:val="num" w:pos="4334"/>
        </w:tabs>
        <w:ind w:left="4334" w:hanging="360"/>
      </w:pPr>
      <w:rPr>
        <w:rFonts w:ascii="Wingdings" w:hAnsi="Wingdings" w:hint="default"/>
      </w:rPr>
    </w:lvl>
    <w:lvl w:ilvl="6" w:tplc="04090001">
      <w:start w:val="1"/>
      <w:numFmt w:val="bullet"/>
      <w:lvlText w:val=""/>
      <w:lvlJc w:val="left"/>
      <w:pPr>
        <w:tabs>
          <w:tab w:val="num" w:pos="5054"/>
        </w:tabs>
        <w:ind w:left="5054" w:hanging="360"/>
      </w:pPr>
      <w:rPr>
        <w:rFonts w:ascii="Symbol" w:hAnsi="Symbol" w:hint="default"/>
      </w:rPr>
    </w:lvl>
    <w:lvl w:ilvl="7" w:tplc="04090003">
      <w:start w:val="1"/>
      <w:numFmt w:val="bullet"/>
      <w:lvlText w:val="o"/>
      <w:lvlJc w:val="left"/>
      <w:pPr>
        <w:tabs>
          <w:tab w:val="num" w:pos="5774"/>
        </w:tabs>
        <w:ind w:left="5774" w:hanging="360"/>
      </w:pPr>
      <w:rPr>
        <w:rFonts w:ascii="Courier New" w:hAnsi="Courier New" w:hint="default"/>
      </w:rPr>
    </w:lvl>
    <w:lvl w:ilvl="8" w:tplc="04090005">
      <w:start w:val="1"/>
      <w:numFmt w:val="bullet"/>
      <w:lvlText w:val=""/>
      <w:lvlJc w:val="left"/>
      <w:pPr>
        <w:tabs>
          <w:tab w:val="num" w:pos="6494"/>
        </w:tabs>
        <w:ind w:left="6494" w:hanging="360"/>
      </w:pPr>
      <w:rPr>
        <w:rFonts w:ascii="Wingdings" w:hAnsi="Wingdings" w:hint="default"/>
      </w:rPr>
    </w:lvl>
  </w:abstractNum>
  <w:abstractNum w:abstractNumId="43">
    <w:nsid w:val="6E3403FC"/>
    <w:multiLevelType w:val="multilevel"/>
    <w:tmpl w:val="154A0A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numFmt w:val="none"/>
      <w:lvlText w:val=""/>
      <w:lvlJc w:val="left"/>
      <w:pPr>
        <w:tabs>
          <w:tab w:val="num" w:pos="360"/>
        </w:tabs>
      </w:pPr>
      <w:rPr>
        <w:rFonts w:cs="Times New Roman"/>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74FE787B"/>
    <w:multiLevelType w:val="hybridMultilevel"/>
    <w:tmpl w:val="9DAE9ECE"/>
    <w:lvl w:ilvl="0" w:tplc="62E8BF96">
      <w:start w:val="1"/>
      <w:numFmt w:val="decimal"/>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EC59B1"/>
    <w:multiLevelType w:val="hybridMultilevel"/>
    <w:tmpl w:val="5ED0CBA6"/>
    <w:lvl w:ilvl="0" w:tplc="5B36826E">
      <w:start w:val="1"/>
      <w:numFmt w:val="lowerLetter"/>
      <w:lvlText w:val="%1."/>
      <w:lvlJc w:val="left"/>
      <w:pPr>
        <w:ind w:left="990" w:hanging="360"/>
      </w:pPr>
      <w:rPr>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6">
    <w:nsid w:val="78DA1749"/>
    <w:multiLevelType w:val="hybridMultilevel"/>
    <w:tmpl w:val="4E0E0210"/>
    <w:lvl w:ilvl="0" w:tplc="62E8BF96">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7D770E40"/>
    <w:multiLevelType w:val="hybridMultilevel"/>
    <w:tmpl w:val="636CA556"/>
    <w:lvl w:ilvl="0" w:tplc="490CACC6">
      <w:start w:val="1"/>
      <w:numFmt w:val="lowerLetter"/>
      <w:lvlText w:val="%1."/>
      <w:lvlJc w:val="left"/>
      <w:pPr>
        <w:ind w:left="1080" w:hanging="360"/>
      </w:pPr>
      <w:rPr>
        <w:b w:val="0"/>
      </w:rPr>
    </w:lvl>
    <w:lvl w:ilvl="1" w:tplc="E846551E">
      <w:start w:val="1"/>
      <w:numFmt w:val="lowerRoman"/>
      <w:lvlText w:val="%2."/>
      <w:lvlJc w:val="right"/>
      <w:pPr>
        <w:ind w:left="1800" w:hanging="360"/>
      </w:pPr>
      <w:rPr>
        <w:b/>
      </w:rPr>
    </w:lvl>
    <w:lvl w:ilvl="2" w:tplc="6A1E7128">
      <w:start w:val="1"/>
      <w:numFmt w:val="decimal"/>
      <w:lvlText w:val="%3."/>
      <w:lvlJc w:val="left"/>
      <w:pPr>
        <w:ind w:left="2520" w:hanging="180"/>
      </w:pPr>
      <w:rPr>
        <w:b w:val="0"/>
      </w:rPr>
    </w:lvl>
    <w:lvl w:ilvl="3" w:tplc="B2D62D3E">
      <w:start w:val="1"/>
      <w:numFmt w:val="lowerLetter"/>
      <w:lvlText w:val="%4."/>
      <w:lvlJc w:val="left"/>
      <w:pPr>
        <w:ind w:left="3240" w:hanging="360"/>
      </w:pPr>
      <w:rPr>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7528C2"/>
    <w:multiLevelType w:val="hybridMultilevel"/>
    <w:tmpl w:val="ADC4CED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3"/>
  </w:num>
  <w:num w:numId="2">
    <w:abstractNumId w:val="47"/>
  </w:num>
  <w:num w:numId="3">
    <w:abstractNumId w:val="9"/>
  </w:num>
  <w:num w:numId="4">
    <w:abstractNumId w:val="22"/>
  </w:num>
  <w:num w:numId="5">
    <w:abstractNumId w:val="16"/>
  </w:num>
  <w:num w:numId="6">
    <w:abstractNumId w:val="45"/>
  </w:num>
  <w:num w:numId="7">
    <w:abstractNumId w:val="21"/>
  </w:num>
  <w:num w:numId="8">
    <w:abstractNumId w:val="46"/>
  </w:num>
  <w:num w:numId="9">
    <w:abstractNumId w:val="38"/>
  </w:num>
  <w:num w:numId="10">
    <w:abstractNumId w:val="28"/>
  </w:num>
  <w:num w:numId="11">
    <w:abstractNumId w:val="36"/>
  </w:num>
  <w:num w:numId="12">
    <w:abstractNumId w:val="41"/>
  </w:num>
  <w:num w:numId="13">
    <w:abstractNumId w:val="34"/>
  </w:num>
  <w:num w:numId="14">
    <w:abstractNumId w:val="40"/>
  </w:num>
  <w:num w:numId="15">
    <w:abstractNumId w:val="31"/>
  </w:num>
  <w:num w:numId="16">
    <w:abstractNumId w:val="24"/>
  </w:num>
  <w:num w:numId="17">
    <w:abstractNumId w:val="5"/>
  </w:num>
  <w:num w:numId="18">
    <w:abstractNumId w:val="26"/>
  </w:num>
  <w:num w:numId="19">
    <w:abstractNumId w:val="44"/>
  </w:num>
  <w:num w:numId="20">
    <w:abstractNumId w:val="13"/>
  </w:num>
  <w:num w:numId="21">
    <w:abstractNumId w:val="0"/>
  </w:num>
  <w:num w:numId="22">
    <w:abstractNumId w:val="15"/>
  </w:num>
  <w:num w:numId="23">
    <w:abstractNumId w:val="12"/>
  </w:num>
  <w:num w:numId="24">
    <w:abstractNumId w:val="17"/>
  </w:num>
  <w:num w:numId="25">
    <w:abstractNumId w:val="2"/>
  </w:num>
  <w:num w:numId="26">
    <w:abstractNumId w:val="23"/>
  </w:num>
  <w:num w:numId="27">
    <w:abstractNumId w:val="3"/>
  </w:num>
  <w:num w:numId="28">
    <w:abstractNumId w:val="14"/>
  </w:num>
  <w:num w:numId="29">
    <w:abstractNumId w:val="37"/>
  </w:num>
  <w:num w:numId="30">
    <w:abstractNumId w:val="48"/>
  </w:num>
  <w:num w:numId="31">
    <w:abstractNumId w:val="30"/>
  </w:num>
  <w:num w:numId="32">
    <w:abstractNumId w:val="42"/>
  </w:num>
  <w:num w:numId="33">
    <w:abstractNumId w:val="32"/>
  </w:num>
  <w:num w:numId="34">
    <w:abstractNumId w:val="1"/>
  </w:num>
  <w:num w:numId="35">
    <w:abstractNumId w:val="29"/>
  </w:num>
  <w:num w:numId="36">
    <w:abstractNumId w:val="43"/>
  </w:num>
  <w:num w:numId="37">
    <w:abstractNumId w:val="7"/>
  </w:num>
  <w:num w:numId="38">
    <w:abstractNumId w:val="20"/>
  </w:num>
  <w:num w:numId="39">
    <w:abstractNumId w:val="4"/>
  </w:num>
  <w:num w:numId="40">
    <w:abstractNumId w:val="6"/>
  </w:num>
  <w:num w:numId="41">
    <w:abstractNumId w:val="25"/>
  </w:num>
  <w:num w:numId="42">
    <w:abstractNumId w:val="27"/>
  </w:num>
  <w:num w:numId="43">
    <w:abstractNumId w:val="18"/>
  </w:num>
  <w:num w:numId="44">
    <w:abstractNumId w:val="19"/>
  </w:num>
  <w:num w:numId="45">
    <w:abstractNumId w:val="10"/>
  </w:num>
  <w:num w:numId="46">
    <w:abstractNumId w:val="8"/>
  </w:num>
  <w:num w:numId="47">
    <w:abstractNumId w:val="11"/>
  </w:num>
  <w:num w:numId="48">
    <w:abstractNumId w:val="39"/>
  </w:num>
  <w:num w:numId="49">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4E"/>
    <w:rsid w:val="000232F8"/>
    <w:rsid w:val="000330C3"/>
    <w:rsid w:val="0004143D"/>
    <w:rsid w:val="00085BC9"/>
    <w:rsid w:val="000D33A3"/>
    <w:rsid w:val="000E1E78"/>
    <w:rsid w:val="000E6897"/>
    <w:rsid w:val="000F3569"/>
    <w:rsid w:val="000F6DB7"/>
    <w:rsid w:val="000F7023"/>
    <w:rsid w:val="000F711B"/>
    <w:rsid w:val="00111E24"/>
    <w:rsid w:val="00113DCA"/>
    <w:rsid w:val="001174E9"/>
    <w:rsid w:val="00117CC2"/>
    <w:rsid w:val="00124A2E"/>
    <w:rsid w:val="00155D8E"/>
    <w:rsid w:val="00165C7E"/>
    <w:rsid w:val="00196B44"/>
    <w:rsid w:val="00196CB7"/>
    <w:rsid w:val="00210224"/>
    <w:rsid w:val="002131F6"/>
    <w:rsid w:val="00222DEB"/>
    <w:rsid w:val="002266DA"/>
    <w:rsid w:val="00226C40"/>
    <w:rsid w:val="00233726"/>
    <w:rsid w:val="00240996"/>
    <w:rsid w:val="002623FE"/>
    <w:rsid w:val="00281206"/>
    <w:rsid w:val="0029651B"/>
    <w:rsid w:val="002B68D9"/>
    <w:rsid w:val="002C7EA0"/>
    <w:rsid w:val="002E326D"/>
    <w:rsid w:val="00300A97"/>
    <w:rsid w:val="00305476"/>
    <w:rsid w:val="003140AE"/>
    <w:rsid w:val="00321188"/>
    <w:rsid w:val="00332C71"/>
    <w:rsid w:val="003400A0"/>
    <w:rsid w:val="00340DB3"/>
    <w:rsid w:val="003601BC"/>
    <w:rsid w:val="00361340"/>
    <w:rsid w:val="00367F86"/>
    <w:rsid w:val="00375C8D"/>
    <w:rsid w:val="00377B74"/>
    <w:rsid w:val="00390330"/>
    <w:rsid w:val="003C556C"/>
    <w:rsid w:val="003C66E7"/>
    <w:rsid w:val="003D7EEE"/>
    <w:rsid w:val="003E412A"/>
    <w:rsid w:val="003F663B"/>
    <w:rsid w:val="004257C1"/>
    <w:rsid w:val="00433B0E"/>
    <w:rsid w:val="0043437F"/>
    <w:rsid w:val="0044247D"/>
    <w:rsid w:val="00444DFB"/>
    <w:rsid w:val="00454ED9"/>
    <w:rsid w:val="00467591"/>
    <w:rsid w:val="004849E6"/>
    <w:rsid w:val="004A0194"/>
    <w:rsid w:val="004A7490"/>
    <w:rsid w:val="004B4EA7"/>
    <w:rsid w:val="004D0974"/>
    <w:rsid w:val="004D30EA"/>
    <w:rsid w:val="004E2833"/>
    <w:rsid w:val="004E58C7"/>
    <w:rsid w:val="004F643C"/>
    <w:rsid w:val="00505BF8"/>
    <w:rsid w:val="00505FDB"/>
    <w:rsid w:val="0051039D"/>
    <w:rsid w:val="005256F7"/>
    <w:rsid w:val="00527B23"/>
    <w:rsid w:val="0054295F"/>
    <w:rsid w:val="005432A0"/>
    <w:rsid w:val="00547287"/>
    <w:rsid w:val="00555719"/>
    <w:rsid w:val="005709C6"/>
    <w:rsid w:val="00583E8B"/>
    <w:rsid w:val="0058730E"/>
    <w:rsid w:val="00592E8A"/>
    <w:rsid w:val="00593B08"/>
    <w:rsid w:val="00594AF6"/>
    <w:rsid w:val="005A6AA8"/>
    <w:rsid w:val="005B28EC"/>
    <w:rsid w:val="005C6415"/>
    <w:rsid w:val="006024FF"/>
    <w:rsid w:val="00647773"/>
    <w:rsid w:val="00650AC6"/>
    <w:rsid w:val="00657911"/>
    <w:rsid w:val="0066439B"/>
    <w:rsid w:val="006645C7"/>
    <w:rsid w:val="0068787F"/>
    <w:rsid w:val="00695103"/>
    <w:rsid w:val="006D5C50"/>
    <w:rsid w:val="006F1DBB"/>
    <w:rsid w:val="00787940"/>
    <w:rsid w:val="00797D0F"/>
    <w:rsid w:val="007A4E02"/>
    <w:rsid w:val="007B67A7"/>
    <w:rsid w:val="007C7137"/>
    <w:rsid w:val="007D379D"/>
    <w:rsid w:val="007E3082"/>
    <w:rsid w:val="007F5B9D"/>
    <w:rsid w:val="00826BD1"/>
    <w:rsid w:val="008475B1"/>
    <w:rsid w:val="00854838"/>
    <w:rsid w:val="00872BBF"/>
    <w:rsid w:val="008876AA"/>
    <w:rsid w:val="008C390B"/>
    <w:rsid w:val="008D4547"/>
    <w:rsid w:val="008E4C87"/>
    <w:rsid w:val="008E4FF1"/>
    <w:rsid w:val="00907C63"/>
    <w:rsid w:val="00915DAC"/>
    <w:rsid w:val="00921C4D"/>
    <w:rsid w:val="0097002B"/>
    <w:rsid w:val="009A42A5"/>
    <w:rsid w:val="009F71DB"/>
    <w:rsid w:val="00A32DC9"/>
    <w:rsid w:val="00A43EB5"/>
    <w:rsid w:val="00A6078C"/>
    <w:rsid w:val="00A63492"/>
    <w:rsid w:val="00A82A3E"/>
    <w:rsid w:val="00A96AB3"/>
    <w:rsid w:val="00AC22F7"/>
    <w:rsid w:val="00AD7614"/>
    <w:rsid w:val="00AF0C69"/>
    <w:rsid w:val="00B13642"/>
    <w:rsid w:val="00B3333D"/>
    <w:rsid w:val="00B5108B"/>
    <w:rsid w:val="00B60981"/>
    <w:rsid w:val="00B61A57"/>
    <w:rsid w:val="00B65EA5"/>
    <w:rsid w:val="00B81837"/>
    <w:rsid w:val="00B85872"/>
    <w:rsid w:val="00B87586"/>
    <w:rsid w:val="00B933E7"/>
    <w:rsid w:val="00B958F4"/>
    <w:rsid w:val="00BB63DF"/>
    <w:rsid w:val="00BC6A65"/>
    <w:rsid w:val="00BD2328"/>
    <w:rsid w:val="00BD6F5E"/>
    <w:rsid w:val="00BF3E38"/>
    <w:rsid w:val="00BF6E91"/>
    <w:rsid w:val="00BF7EEF"/>
    <w:rsid w:val="00C02F4E"/>
    <w:rsid w:val="00C04ECC"/>
    <w:rsid w:val="00C51943"/>
    <w:rsid w:val="00C61F4E"/>
    <w:rsid w:val="00C67DD9"/>
    <w:rsid w:val="00C97BD3"/>
    <w:rsid w:val="00CA17B8"/>
    <w:rsid w:val="00CB3070"/>
    <w:rsid w:val="00CB509F"/>
    <w:rsid w:val="00CC42C8"/>
    <w:rsid w:val="00CD5B72"/>
    <w:rsid w:val="00CF4E2F"/>
    <w:rsid w:val="00D010E7"/>
    <w:rsid w:val="00D15D75"/>
    <w:rsid w:val="00D50E2E"/>
    <w:rsid w:val="00D60233"/>
    <w:rsid w:val="00D6437A"/>
    <w:rsid w:val="00D873CE"/>
    <w:rsid w:val="00DA2AF1"/>
    <w:rsid w:val="00DA7350"/>
    <w:rsid w:val="00DB06AE"/>
    <w:rsid w:val="00DC5037"/>
    <w:rsid w:val="00DD3372"/>
    <w:rsid w:val="00DE1E30"/>
    <w:rsid w:val="00E14156"/>
    <w:rsid w:val="00E209BE"/>
    <w:rsid w:val="00E8543D"/>
    <w:rsid w:val="00E872ED"/>
    <w:rsid w:val="00EA0B2B"/>
    <w:rsid w:val="00EA339D"/>
    <w:rsid w:val="00EA6961"/>
    <w:rsid w:val="00EB3A30"/>
    <w:rsid w:val="00EB4ABA"/>
    <w:rsid w:val="00EE3AE7"/>
    <w:rsid w:val="00F3035D"/>
    <w:rsid w:val="00F47386"/>
    <w:rsid w:val="00F61057"/>
    <w:rsid w:val="00F8585E"/>
    <w:rsid w:val="00FA5C28"/>
    <w:rsid w:val="00FB7A01"/>
    <w:rsid w:val="00FC7739"/>
    <w:rsid w:val="00FF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4E"/>
    <w:pPr>
      <w:ind w:left="720"/>
      <w:contextualSpacing/>
    </w:pPr>
  </w:style>
  <w:style w:type="paragraph" w:customStyle="1" w:styleId="Default">
    <w:name w:val="Default"/>
    <w:rsid w:val="002266DA"/>
    <w:pPr>
      <w:autoSpaceDE w:val="0"/>
      <w:autoSpaceDN w:val="0"/>
      <w:adjustRightInd w:val="0"/>
      <w:spacing w:after="0" w:line="240" w:lineRule="auto"/>
    </w:pPr>
    <w:rPr>
      <w:rFonts w:ascii="Franklin Gothic Medium Cond" w:hAnsi="Franklin Gothic Medium Cond" w:cs="Franklin Gothic Medium Cond"/>
      <w:color w:val="000000"/>
      <w:sz w:val="24"/>
      <w:szCs w:val="24"/>
    </w:rPr>
  </w:style>
  <w:style w:type="paragraph" w:styleId="Header">
    <w:name w:val="header"/>
    <w:basedOn w:val="Normal"/>
    <w:link w:val="HeaderChar"/>
    <w:uiPriority w:val="99"/>
    <w:unhideWhenUsed/>
    <w:rsid w:val="000D3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3A3"/>
  </w:style>
  <w:style w:type="paragraph" w:styleId="Footer">
    <w:name w:val="footer"/>
    <w:basedOn w:val="Normal"/>
    <w:link w:val="FooterChar"/>
    <w:uiPriority w:val="99"/>
    <w:unhideWhenUsed/>
    <w:rsid w:val="000D3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3A3"/>
  </w:style>
  <w:style w:type="paragraph" w:styleId="BalloonText">
    <w:name w:val="Balloon Text"/>
    <w:basedOn w:val="Normal"/>
    <w:link w:val="BalloonTextChar"/>
    <w:uiPriority w:val="99"/>
    <w:semiHidden/>
    <w:unhideWhenUsed/>
    <w:rsid w:val="000D3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3A3"/>
    <w:rPr>
      <w:rFonts w:ascii="Tahoma" w:hAnsi="Tahoma" w:cs="Tahoma"/>
      <w:sz w:val="16"/>
      <w:szCs w:val="16"/>
    </w:rPr>
  </w:style>
  <w:style w:type="table" w:styleId="TableGrid">
    <w:name w:val="Table Grid"/>
    <w:basedOn w:val="TableNormal"/>
    <w:rsid w:val="000D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4AF6"/>
  </w:style>
  <w:style w:type="character" w:styleId="Hyperlink">
    <w:name w:val="Hyperlink"/>
    <w:basedOn w:val="DefaultParagraphFont"/>
    <w:uiPriority w:val="99"/>
    <w:unhideWhenUsed/>
    <w:rsid w:val="00594AF6"/>
    <w:rPr>
      <w:color w:val="0000FF"/>
      <w:u w:val="single"/>
    </w:rPr>
  </w:style>
  <w:style w:type="character" w:styleId="FollowedHyperlink">
    <w:name w:val="FollowedHyperlink"/>
    <w:basedOn w:val="DefaultParagraphFont"/>
    <w:uiPriority w:val="99"/>
    <w:semiHidden/>
    <w:unhideWhenUsed/>
    <w:rsid w:val="00594AF6"/>
    <w:rPr>
      <w:color w:val="800080"/>
      <w:u w:val="single"/>
    </w:rPr>
  </w:style>
  <w:style w:type="paragraph" w:customStyle="1" w:styleId="xl76">
    <w:name w:val="xl76"/>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77">
    <w:name w:val="xl77"/>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78">
    <w:name w:val="xl78"/>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79">
    <w:name w:val="xl79"/>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0">
    <w:name w:val="xl80"/>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1">
    <w:name w:val="xl81"/>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2">
    <w:name w:val="xl82"/>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3">
    <w:name w:val="xl83"/>
    <w:basedOn w:val="Normal"/>
    <w:rsid w:val="00594AF6"/>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84">
    <w:name w:val="xl84"/>
    <w:basedOn w:val="Normal"/>
    <w:rsid w:val="00594AF6"/>
    <w:pP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85">
    <w:name w:val="xl85"/>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6">
    <w:name w:val="xl86"/>
    <w:basedOn w:val="Normal"/>
    <w:rsid w:val="00594AF6"/>
    <w:pP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87">
    <w:name w:val="xl87"/>
    <w:basedOn w:val="Normal"/>
    <w:rsid w:val="00594AF6"/>
    <w:pPr>
      <w:shd w:val="clear" w:color="000000" w:fill="000000"/>
      <w:spacing w:before="100" w:beforeAutospacing="1" w:after="100" w:afterAutospacing="1" w:line="240" w:lineRule="auto"/>
    </w:pPr>
    <w:rPr>
      <w:rFonts w:ascii="Arial" w:eastAsia="Times New Roman" w:hAnsi="Arial" w:cs="Arial"/>
      <w:color w:val="000000"/>
      <w:sz w:val="16"/>
      <w:szCs w:val="16"/>
    </w:rPr>
  </w:style>
  <w:style w:type="paragraph" w:customStyle="1" w:styleId="xl88">
    <w:name w:val="xl88"/>
    <w:basedOn w:val="Normal"/>
    <w:rsid w:val="00594AF6"/>
    <w:pPr>
      <w:shd w:val="clear" w:color="000000" w:fill="000000"/>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594AF6"/>
    <w:pPr>
      <w:shd w:val="clear" w:color="000000" w:fill="000000"/>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594AF6"/>
    <w:pPr>
      <w:shd w:val="clear" w:color="000000" w:fill="EEECE1"/>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91">
    <w:name w:val="xl91"/>
    <w:basedOn w:val="Normal"/>
    <w:rsid w:val="00594AF6"/>
    <w:pPr>
      <w:shd w:val="clear" w:color="000000" w:fill="EEECE1"/>
      <w:spacing w:before="100" w:beforeAutospacing="1" w:after="100" w:afterAutospacing="1" w:line="240" w:lineRule="auto"/>
    </w:pPr>
    <w:rPr>
      <w:rFonts w:ascii="Arial" w:eastAsia="Times New Roman" w:hAnsi="Arial" w:cs="Arial"/>
      <w:color w:val="000000"/>
      <w:sz w:val="16"/>
      <w:szCs w:val="16"/>
    </w:rPr>
  </w:style>
  <w:style w:type="paragraph" w:customStyle="1" w:styleId="xl92">
    <w:name w:val="xl92"/>
    <w:basedOn w:val="Normal"/>
    <w:rsid w:val="00594AF6"/>
    <w:pPr>
      <w:shd w:val="clear" w:color="000000" w:fill="EEECE1"/>
      <w:spacing w:before="100" w:beforeAutospacing="1" w:after="100" w:afterAutospacing="1" w:line="240" w:lineRule="auto"/>
      <w:jc w:val="right"/>
    </w:pPr>
    <w:rPr>
      <w:rFonts w:ascii="Arial" w:eastAsia="Times New Roman"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F4E"/>
    <w:pPr>
      <w:ind w:left="720"/>
      <w:contextualSpacing/>
    </w:pPr>
  </w:style>
  <w:style w:type="paragraph" w:customStyle="1" w:styleId="Default">
    <w:name w:val="Default"/>
    <w:rsid w:val="002266DA"/>
    <w:pPr>
      <w:autoSpaceDE w:val="0"/>
      <w:autoSpaceDN w:val="0"/>
      <w:adjustRightInd w:val="0"/>
      <w:spacing w:after="0" w:line="240" w:lineRule="auto"/>
    </w:pPr>
    <w:rPr>
      <w:rFonts w:ascii="Franklin Gothic Medium Cond" w:hAnsi="Franklin Gothic Medium Cond" w:cs="Franklin Gothic Medium Cond"/>
      <w:color w:val="000000"/>
      <w:sz w:val="24"/>
      <w:szCs w:val="24"/>
    </w:rPr>
  </w:style>
  <w:style w:type="paragraph" w:styleId="Header">
    <w:name w:val="header"/>
    <w:basedOn w:val="Normal"/>
    <w:link w:val="HeaderChar"/>
    <w:uiPriority w:val="99"/>
    <w:unhideWhenUsed/>
    <w:rsid w:val="000D3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3A3"/>
  </w:style>
  <w:style w:type="paragraph" w:styleId="Footer">
    <w:name w:val="footer"/>
    <w:basedOn w:val="Normal"/>
    <w:link w:val="FooterChar"/>
    <w:uiPriority w:val="99"/>
    <w:unhideWhenUsed/>
    <w:rsid w:val="000D3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3A3"/>
  </w:style>
  <w:style w:type="paragraph" w:styleId="BalloonText">
    <w:name w:val="Balloon Text"/>
    <w:basedOn w:val="Normal"/>
    <w:link w:val="BalloonTextChar"/>
    <w:uiPriority w:val="99"/>
    <w:semiHidden/>
    <w:unhideWhenUsed/>
    <w:rsid w:val="000D3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3A3"/>
    <w:rPr>
      <w:rFonts w:ascii="Tahoma" w:hAnsi="Tahoma" w:cs="Tahoma"/>
      <w:sz w:val="16"/>
      <w:szCs w:val="16"/>
    </w:rPr>
  </w:style>
  <w:style w:type="table" w:styleId="TableGrid">
    <w:name w:val="Table Grid"/>
    <w:basedOn w:val="TableNormal"/>
    <w:rsid w:val="000D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94AF6"/>
  </w:style>
  <w:style w:type="character" w:styleId="Hyperlink">
    <w:name w:val="Hyperlink"/>
    <w:basedOn w:val="DefaultParagraphFont"/>
    <w:uiPriority w:val="99"/>
    <w:unhideWhenUsed/>
    <w:rsid w:val="00594AF6"/>
    <w:rPr>
      <w:color w:val="0000FF"/>
      <w:u w:val="single"/>
    </w:rPr>
  </w:style>
  <w:style w:type="character" w:styleId="FollowedHyperlink">
    <w:name w:val="FollowedHyperlink"/>
    <w:basedOn w:val="DefaultParagraphFont"/>
    <w:uiPriority w:val="99"/>
    <w:semiHidden/>
    <w:unhideWhenUsed/>
    <w:rsid w:val="00594AF6"/>
    <w:rPr>
      <w:color w:val="800080"/>
      <w:u w:val="single"/>
    </w:rPr>
  </w:style>
  <w:style w:type="paragraph" w:customStyle="1" w:styleId="xl76">
    <w:name w:val="xl76"/>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77">
    <w:name w:val="xl77"/>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78">
    <w:name w:val="xl78"/>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79">
    <w:name w:val="xl79"/>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0">
    <w:name w:val="xl80"/>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1">
    <w:name w:val="xl81"/>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2">
    <w:name w:val="xl82"/>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3">
    <w:name w:val="xl83"/>
    <w:basedOn w:val="Normal"/>
    <w:rsid w:val="00594AF6"/>
    <w:pPr>
      <w:spacing w:before="100" w:beforeAutospacing="1" w:after="100" w:afterAutospacing="1" w:line="240" w:lineRule="auto"/>
    </w:pPr>
    <w:rPr>
      <w:rFonts w:ascii="Arial" w:eastAsia="Times New Roman" w:hAnsi="Arial" w:cs="Arial"/>
      <w:b/>
      <w:bCs/>
      <w:color w:val="000000"/>
      <w:sz w:val="16"/>
      <w:szCs w:val="16"/>
    </w:rPr>
  </w:style>
  <w:style w:type="paragraph" w:customStyle="1" w:styleId="xl84">
    <w:name w:val="xl84"/>
    <w:basedOn w:val="Normal"/>
    <w:rsid w:val="00594AF6"/>
    <w:pP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85">
    <w:name w:val="xl85"/>
    <w:basedOn w:val="Normal"/>
    <w:rsid w:val="00594AF6"/>
    <w:pPr>
      <w:spacing w:before="100" w:beforeAutospacing="1" w:after="100" w:afterAutospacing="1" w:line="240" w:lineRule="auto"/>
    </w:pPr>
    <w:rPr>
      <w:rFonts w:ascii="Arial" w:eastAsia="Times New Roman" w:hAnsi="Arial" w:cs="Arial"/>
      <w:color w:val="000000"/>
      <w:sz w:val="16"/>
      <w:szCs w:val="16"/>
    </w:rPr>
  </w:style>
  <w:style w:type="paragraph" w:customStyle="1" w:styleId="xl86">
    <w:name w:val="xl86"/>
    <w:basedOn w:val="Normal"/>
    <w:rsid w:val="00594AF6"/>
    <w:pPr>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87">
    <w:name w:val="xl87"/>
    <w:basedOn w:val="Normal"/>
    <w:rsid w:val="00594AF6"/>
    <w:pPr>
      <w:shd w:val="clear" w:color="000000" w:fill="000000"/>
      <w:spacing w:before="100" w:beforeAutospacing="1" w:after="100" w:afterAutospacing="1" w:line="240" w:lineRule="auto"/>
    </w:pPr>
    <w:rPr>
      <w:rFonts w:ascii="Arial" w:eastAsia="Times New Roman" w:hAnsi="Arial" w:cs="Arial"/>
      <w:color w:val="000000"/>
      <w:sz w:val="16"/>
      <w:szCs w:val="16"/>
    </w:rPr>
  </w:style>
  <w:style w:type="paragraph" w:customStyle="1" w:styleId="xl88">
    <w:name w:val="xl88"/>
    <w:basedOn w:val="Normal"/>
    <w:rsid w:val="00594AF6"/>
    <w:pPr>
      <w:shd w:val="clear" w:color="000000" w:fill="000000"/>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594AF6"/>
    <w:pPr>
      <w:shd w:val="clear" w:color="000000" w:fill="000000"/>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594AF6"/>
    <w:pPr>
      <w:shd w:val="clear" w:color="000000" w:fill="EEECE1"/>
      <w:spacing w:before="100" w:beforeAutospacing="1" w:after="100" w:afterAutospacing="1" w:line="240" w:lineRule="auto"/>
      <w:jc w:val="right"/>
    </w:pPr>
    <w:rPr>
      <w:rFonts w:ascii="Arial" w:eastAsia="Times New Roman" w:hAnsi="Arial" w:cs="Arial"/>
      <w:color w:val="000000"/>
      <w:sz w:val="16"/>
      <w:szCs w:val="16"/>
    </w:rPr>
  </w:style>
  <w:style w:type="paragraph" w:customStyle="1" w:styleId="xl91">
    <w:name w:val="xl91"/>
    <w:basedOn w:val="Normal"/>
    <w:rsid w:val="00594AF6"/>
    <w:pPr>
      <w:shd w:val="clear" w:color="000000" w:fill="EEECE1"/>
      <w:spacing w:before="100" w:beforeAutospacing="1" w:after="100" w:afterAutospacing="1" w:line="240" w:lineRule="auto"/>
    </w:pPr>
    <w:rPr>
      <w:rFonts w:ascii="Arial" w:eastAsia="Times New Roman" w:hAnsi="Arial" w:cs="Arial"/>
      <w:color w:val="000000"/>
      <w:sz w:val="16"/>
      <w:szCs w:val="16"/>
    </w:rPr>
  </w:style>
  <w:style w:type="paragraph" w:customStyle="1" w:styleId="xl92">
    <w:name w:val="xl92"/>
    <w:basedOn w:val="Normal"/>
    <w:rsid w:val="00594AF6"/>
    <w:pPr>
      <w:shd w:val="clear" w:color="000000" w:fill="EEECE1"/>
      <w:spacing w:before="100" w:beforeAutospacing="1" w:after="100" w:afterAutospacing="1" w:line="240" w:lineRule="auto"/>
      <w:jc w:val="right"/>
    </w:pPr>
    <w:rPr>
      <w:rFonts w:ascii="Arial" w:eastAsia="Times New Roman"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8691">
      <w:bodyDiv w:val="1"/>
      <w:marLeft w:val="0"/>
      <w:marRight w:val="0"/>
      <w:marTop w:val="0"/>
      <w:marBottom w:val="0"/>
      <w:divBdr>
        <w:top w:val="none" w:sz="0" w:space="0" w:color="auto"/>
        <w:left w:val="none" w:sz="0" w:space="0" w:color="auto"/>
        <w:bottom w:val="none" w:sz="0" w:space="0" w:color="auto"/>
        <w:right w:val="none" w:sz="0" w:space="0" w:color="auto"/>
      </w:divBdr>
      <w:divsChild>
        <w:div w:id="1699964098">
          <w:marLeft w:val="0"/>
          <w:marRight w:val="0"/>
          <w:marTop w:val="0"/>
          <w:marBottom w:val="0"/>
          <w:divBdr>
            <w:top w:val="none" w:sz="0" w:space="0" w:color="auto"/>
            <w:left w:val="none" w:sz="0" w:space="0" w:color="auto"/>
            <w:bottom w:val="none" w:sz="0" w:space="0" w:color="auto"/>
            <w:right w:val="none" w:sz="0" w:space="0" w:color="auto"/>
          </w:divBdr>
          <w:divsChild>
            <w:div w:id="1696618898">
              <w:marLeft w:val="0"/>
              <w:marRight w:val="0"/>
              <w:marTop w:val="0"/>
              <w:marBottom w:val="0"/>
              <w:divBdr>
                <w:top w:val="none" w:sz="0" w:space="0" w:color="auto"/>
                <w:left w:val="none" w:sz="0" w:space="0" w:color="auto"/>
                <w:bottom w:val="none" w:sz="0" w:space="0" w:color="auto"/>
                <w:right w:val="none" w:sz="0" w:space="0" w:color="auto"/>
              </w:divBdr>
              <w:divsChild>
                <w:div w:id="139657625">
                  <w:marLeft w:val="0"/>
                  <w:marRight w:val="0"/>
                  <w:marTop w:val="0"/>
                  <w:marBottom w:val="0"/>
                  <w:divBdr>
                    <w:top w:val="none" w:sz="0" w:space="0" w:color="auto"/>
                    <w:left w:val="none" w:sz="0" w:space="0" w:color="auto"/>
                    <w:bottom w:val="none" w:sz="0" w:space="0" w:color="auto"/>
                    <w:right w:val="none" w:sz="0" w:space="0" w:color="auto"/>
                  </w:divBdr>
                  <w:divsChild>
                    <w:div w:id="1378696400">
                      <w:marLeft w:val="0"/>
                      <w:marRight w:val="0"/>
                      <w:marTop w:val="0"/>
                      <w:marBottom w:val="0"/>
                      <w:divBdr>
                        <w:top w:val="none" w:sz="0" w:space="0" w:color="auto"/>
                        <w:left w:val="none" w:sz="0" w:space="0" w:color="auto"/>
                        <w:bottom w:val="none" w:sz="0" w:space="0" w:color="auto"/>
                        <w:right w:val="none" w:sz="0" w:space="0" w:color="auto"/>
                      </w:divBdr>
                      <w:divsChild>
                        <w:div w:id="668485606">
                          <w:marLeft w:val="0"/>
                          <w:marRight w:val="0"/>
                          <w:marTop w:val="0"/>
                          <w:marBottom w:val="0"/>
                          <w:divBdr>
                            <w:top w:val="none" w:sz="0" w:space="0" w:color="auto"/>
                            <w:left w:val="none" w:sz="0" w:space="0" w:color="auto"/>
                            <w:bottom w:val="none" w:sz="0" w:space="0" w:color="auto"/>
                            <w:right w:val="none" w:sz="0" w:space="0" w:color="auto"/>
                          </w:divBdr>
                          <w:divsChild>
                            <w:div w:id="1999921286">
                              <w:marLeft w:val="0"/>
                              <w:marRight w:val="0"/>
                              <w:marTop w:val="0"/>
                              <w:marBottom w:val="0"/>
                              <w:divBdr>
                                <w:top w:val="none" w:sz="0" w:space="0" w:color="auto"/>
                                <w:left w:val="none" w:sz="0" w:space="0" w:color="auto"/>
                                <w:bottom w:val="none" w:sz="0" w:space="0" w:color="auto"/>
                                <w:right w:val="none" w:sz="0" w:space="0" w:color="auto"/>
                              </w:divBdr>
                              <w:divsChild>
                                <w:div w:id="540868868">
                                  <w:marLeft w:val="0"/>
                                  <w:marRight w:val="0"/>
                                  <w:marTop w:val="0"/>
                                  <w:marBottom w:val="0"/>
                                  <w:divBdr>
                                    <w:top w:val="none" w:sz="0" w:space="0" w:color="auto"/>
                                    <w:left w:val="none" w:sz="0" w:space="0" w:color="auto"/>
                                    <w:bottom w:val="none" w:sz="0" w:space="0" w:color="auto"/>
                                    <w:right w:val="none" w:sz="0" w:space="0" w:color="auto"/>
                                  </w:divBdr>
                                  <w:divsChild>
                                    <w:div w:id="1819808717">
                                      <w:marLeft w:val="0"/>
                                      <w:marRight w:val="0"/>
                                      <w:marTop w:val="0"/>
                                      <w:marBottom w:val="0"/>
                                      <w:divBdr>
                                        <w:top w:val="none" w:sz="0" w:space="0" w:color="auto"/>
                                        <w:left w:val="none" w:sz="0" w:space="0" w:color="auto"/>
                                        <w:bottom w:val="none" w:sz="0" w:space="0" w:color="auto"/>
                                        <w:right w:val="none" w:sz="0" w:space="0" w:color="auto"/>
                                      </w:divBdr>
                                      <w:divsChild>
                                        <w:div w:id="24521230">
                                          <w:marLeft w:val="0"/>
                                          <w:marRight w:val="0"/>
                                          <w:marTop w:val="0"/>
                                          <w:marBottom w:val="0"/>
                                          <w:divBdr>
                                            <w:top w:val="none" w:sz="0" w:space="0" w:color="auto"/>
                                            <w:left w:val="none" w:sz="0" w:space="0" w:color="auto"/>
                                            <w:bottom w:val="none" w:sz="0" w:space="0" w:color="auto"/>
                                            <w:right w:val="none" w:sz="0" w:space="0" w:color="auto"/>
                                          </w:divBdr>
                                          <w:divsChild>
                                            <w:div w:id="1526212000">
                                              <w:marLeft w:val="0"/>
                                              <w:marRight w:val="0"/>
                                              <w:marTop w:val="240"/>
                                              <w:marBottom w:val="240"/>
                                              <w:divBdr>
                                                <w:top w:val="none" w:sz="0" w:space="0" w:color="auto"/>
                                                <w:left w:val="none" w:sz="0" w:space="0" w:color="auto"/>
                                                <w:bottom w:val="none" w:sz="0" w:space="0" w:color="auto"/>
                                                <w:right w:val="none" w:sz="0" w:space="0" w:color="auto"/>
                                              </w:divBdr>
                                              <w:divsChild>
                                                <w:div w:id="6544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737954">
      <w:bodyDiv w:val="1"/>
      <w:marLeft w:val="240"/>
      <w:marRight w:val="720"/>
      <w:marTop w:val="0"/>
      <w:marBottom w:val="0"/>
      <w:divBdr>
        <w:top w:val="none" w:sz="0" w:space="0" w:color="auto"/>
        <w:left w:val="none" w:sz="0" w:space="0" w:color="auto"/>
        <w:bottom w:val="none" w:sz="0" w:space="0" w:color="auto"/>
        <w:right w:val="none" w:sz="0" w:space="0" w:color="auto"/>
      </w:divBdr>
      <w:divsChild>
        <w:div w:id="90075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632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835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11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739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623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639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34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4522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6556799">
      <w:bodyDiv w:val="1"/>
      <w:marLeft w:val="0"/>
      <w:marRight w:val="0"/>
      <w:marTop w:val="0"/>
      <w:marBottom w:val="0"/>
      <w:divBdr>
        <w:top w:val="none" w:sz="0" w:space="0" w:color="auto"/>
        <w:left w:val="none" w:sz="0" w:space="0" w:color="auto"/>
        <w:bottom w:val="none" w:sz="0" w:space="0" w:color="auto"/>
        <w:right w:val="none" w:sz="0" w:space="0" w:color="auto"/>
      </w:divBdr>
    </w:div>
    <w:div w:id="1277979335">
      <w:bodyDiv w:val="1"/>
      <w:marLeft w:val="0"/>
      <w:marRight w:val="0"/>
      <w:marTop w:val="0"/>
      <w:marBottom w:val="0"/>
      <w:divBdr>
        <w:top w:val="none" w:sz="0" w:space="0" w:color="auto"/>
        <w:left w:val="none" w:sz="0" w:space="0" w:color="auto"/>
        <w:bottom w:val="none" w:sz="0" w:space="0" w:color="auto"/>
        <w:right w:val="none" w:sz="0" w:space="0" w:color="auto"/>
      </w:divBdr>
    </w:div>
    <w:div w:id="213459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2651-B5F0-452E-BD35-0A4D1A25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Hospice-ED</dc:creator>
  <cp:lastModifiedBy>Hospice-ED</cp:lastModifiedBy>
  <cp:revision>2</cp:revision>
  <cp:lastPrinted>2017-03-21T21:14:00Z</cp:lastPrinted>
  <dcterms:created xsi:type="dcterms:W3CDTF">2018-12-17T19:55:00Z</dcterms:created>
  <dcterms:modified xsi:type="dcterms:W3CDTF">2018-12-17T19:55:00Z</dcterms:modified>
</cp:coreProperties>
</file>