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2E" w:rsidRDefault="008E6A2E" w:rsidP="008E6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34"/>
          <w:szCs w:val="34"/>
        </w:rPr>
        <w:t>Employee Relations Procedures Manual</w:t>
      </w:r>
      <w:bookmarkStart w:id="0" w:name="_GoBack"/>
      <w:bookmarkEnd w:id="0"/>
    </w:p>
    <w:p w:rsidR="008E6A2E" w:rsidRPr="008E6A2E" w:rsidRDefault="008E6A2E" w:rsidP="008E6A2E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E6A2E" w:rsidRPr="008E6A2E" w:rsidRDefault="008E6A2E" w:rsidP="008E6A2E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6A2E">
        <w:rPr>
          <w:rFonts w:ascii="Arial" w:hAnsi="Arial" w:cs="Arial"/>
          <w:b/>
          <w:bCs/>
          <w:sz w:val="20"/>
          <w:szCs w:val="20"/>
        </w:rPr>
        <w:t>SECTION 11:  BENEFITS ADMINISTRATION</w:t>
      </w:r>
    </w:p>
    <w:p w:rsidR="008E6A2E" w:rsidRPr="008E6A2E" w:rsidRDefault="008E6A2E" w:rsidP="008E6A2E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proofErr w:type="gramStart"/>
      <w:r w:rsidRPr="008E6A2E">
        <w:rPr>
          <w:rFonts w:ascii="Arial" w:hAnsi="Arial" w:cs="Arial"/>
          <w:b/>
          <w:bCs/>
          <w:sz w:val="18"/>
          <w:szCs w:val="18"/>
        </w:rPr>
        <w:t>11.3  Employee</w:t>
      </w:r>
      <w:proofErr w:type="gramEnd"/>
      <w:r w:rsidRPr="008E6A2E">
        <w:rPr>
          <w:rFonts w:ascii="Arial" w:hAnsi="Arial" w:cs="Arial"/>
          <w:b/>
          <w:bCs/>
          <w:sz w:val="18"/>
          <w:szCs w:val="18"/>
        </w:rPr>
        <w:t xml:space="preserve"> Extended Benefits While on Medically Approved Absence</w:t>
      </w:r>
    </w:p>
    <w:p w:rsidR="008E6A2E" w:rsidRDefault="008E6A2E" w:rsidP="008E6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8E6A2E" w:rsidRDefault="008E6A2E" w:rsidP="008E6A2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8E6A2E" w:rsidRDefault="008E6A2E" w:rsidP="008E6A2E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432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 the recommendation of the Cabinet, the Territorial Commander has agreed to the following guidelines regarding employee extended benefits while on medically approved absence:</w:t>
      </w:r>
    </w:p>
    <w:p w:rsidR="008E6A2E" w:rsidRDefault="008E6A2E" w:rsidP="008E6A2E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432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6A2E" w:rsidRDefault="008E6A2E" w:rsidP="008E6A2E">
      <w:pPr>
        <w:tabs>
          <w:tab w:val="left" w:pos="1152"/>
          <w:tab w:val="left" w:pos="1728"/>
          <w:tab w:val="left" w:pos="2304"/>
          <w:tab w:val="left" w:pos="2880"/>
          <w:tab w:val="left" w:pos="4320"/>
          <w:tab w:val="left" w:pos="576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630"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Employees who are unable to attend work due to a medically substantiated disability will be allowed to extend their benefit coverages for the time periods stated below or periods dictated by relevant legislation, whichever is greater.</w:t>
      </w:r>
    </w:p>
    <w:p w:rsidR="008E6A2E" w:rsidRDefault="008E6A2E" w:rsidP="008E6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6A2E" w:rsidRDefault="008E6A2E" w:rsidP="008E6A2E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Based on the number of years of employment with The Salvation Army, there will be:</w:t>
      </w:r>
    </w:p>
    <w:p w:rsidR="008E6A2E" w:rsidRDefault="008E6A2E" w:rsidP="008E6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6A2E" w:rsidRDefault="008E6A2E" w:rsidP="008E6A2E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08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 initial period where the employee and the employer will each pay their portion of the insurance premiums;</w:t>
      </w:r>
    </w:p>
    <w:p w:rsidR="008E6A2E" w:rsidRDefault="008E6A2E" w:rsidP="008E6A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further period where the employee may continue benefits provided s/he pays the entire premium charged by the insurer/s and provided medical evidence supports continued disability absence.</w:t>
      </w:r>
    </w:p>
    <w:p w:rsidR="008E6A2E" w:rsidRDefault="008E6A2E" w:rsidP="008E6A2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E6A2E" w:rsidRDefault="008E6A2E" w:rsidP="008E6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The following eligibility schedule will be applied:</w:t>
      </w:r>
    </w:p>
    <w:p w:rsidR="008E6A2E" w:rsidRDefault="008E6A2E" w:rsidP="008E6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658" w:type="dxa"/>
        <w:tblInd w:w="-103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628"/>
        <w:gridCol w:w="3060"/>
        <w:gridCol w:w="2970"/>
      </w:tblGrid>
      <w:tr w:rsidR="008E6A2E" w:rsidTr="008E6A2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E" w:rsidRDefault="008E6A2E">
            <w:pPr>
              <w:autoSpaceDE w:val="0"/>
              <w:autoSpaceDN w:val="0"/>
              <w:adjustRightInd w:val="0"/>
              <w:spacing w:after="0" w:line="360" w:lineRule="auto"/>
              <w:ind w:left="828" w:right="4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2E" w:rsidRDefault="008E6A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Initial Cost-Sharing Period upon Sustaining the Disability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2E" w:rsidRDefault="008E6A2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Following the Initial Cost-Sharing Period</w:t>
            </w:r>
          </w:p>
        </w:tc>
      </w:tr>
      <w:tr w:rsidR="008E6A2E" w:rsidTr="008E6A2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2E" w:rsidRDefault="008E6A2E">
            <w:pPr>
              <w:autoSpaceDE w:val="0"/>
              <w:autoSpaceDN w:val="0"/>
              <w:adjustRightInd w:val="0"/>
              <w:spacing w:after="0" w:line="240" w:lineRule="auto"/>
              <w:ind w:left="15" w:right="42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Years of Service on date of Disability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2E" w:rsidRDefault="008E6A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Premium* cost-sharing will reflect that of an active employee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2E" w:rsidRDefault="008E6A2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premiums* paid by the employee</w:t>
            </w:r>
          </w:p>
        </w:tc>
      </w:tr>
      <w:tr w:rsidR="008E6A2E" w:rsidTr="008E6A2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E" w:rsidRDefault="008E6A2E">
            <w:pPr>
              <w:autoSpaceDE w:val="0"/>
              <w:autoSpaceDN w:val="0"/>
              <w:adjustRightInd w:val="0"/>
              <w:spacing w:after="0" w:line="240" w:lineRule="auto"/>
              <w:ind w:left="108" w:right="42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Up to 5 years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E" w:rsidRDefault="008E6A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year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E" w:rsidRDefault="008E6A2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 year</w:t>
            </w:r>
          </w:p>
        </w:tc>
      </w:tr>
      <w:tr w:rsidR="008E6A2E" w:rsidTr="008E6A2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E" w:rsidRDefault="008E6A2E">
            <w:pPr>
              <w:autoSpaceDE w:val="0"/>
              <w:autoSpaceDN w:val="0"/>
              <w:adjustRightInd w:val="0"/>
              <w:spacing w:after="0" w:line="240" w:lineRule="auto"/>
              <w:ind w:left="828" w:right="315" w:hanging="7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5 - 10 years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E" w:rsidRDefault="008E6A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years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E" w:rsidRDefault="008E6A2E">
            <w:pPr>
              <w:autoSpaceDE w:val="0"/>
              <w:autoSpaceDN w:val="0"/>
              <w:adjustRightInd w:val="0"/>
              <w:spacing w:after="0" w:line="240" w:lineRule="auto"/>
              <w:ind w:left="15" w:right="2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 years</w:t>
            </w:r>
          </w:p>
        </w:tc>
      </w:tr>
      <w:tr w:rsidR="008E6A2E" w:rsidTr="008E6A2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E" w:rsidRDefault="008E6A2E">
            <w:pPr>
              <w:autoSpaceDE w:val="0"/>
              <w:autoSpaceDN w:val="0"/>
              <w:adjustRightInd w:val="0"/>
              <w:spacing w:after="0" w:line="240" w:lineRule="auto"/>
              <w:ind w:left="108" w:right="3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More than 10 years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E" w:rsidRDefault="008E6A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years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E" w:rsidRDefault="008E6A2E">
            <w:pPr>
              <w:autoSpaceDE w:val="0"/>
              <w:autoSpaceDN w:val="0"/>
              <w:adjustRightInd w:val="0"/>
              <w:spacing w:after="0" w:line="240" w:lineRule="auto"/>
              <w:ind w:left="15" w:right="2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For period sustained by medical evidence or to age 65,</w:t>
            </w:r>
          </w:p>
          <w:p w:rsidR="008E6A2E" w:rsidRDefault="008E6A2E">
            <w:pPr>
              <w:autoSpaceDE w:val="0"/>
              <w:autoSpaceDN w:val="0"/>
              <w:adjustRightInd w:val="0"/>
              <w:spacing w:after="0" w:line="240" w:lineRule="auto"/>
              <w:ind w:left="15" w:right="2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whichever is less</w:t>
            </w:r>
          </w:p>
        </w:tc>
      </w:tr>
    </w:tbl>
    <w:p w:rsidR="008E6A2E" w:rsidRDefault="008E6A2E" w:rsidP="008E6A2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</w:p>
    <w:p w:rsidR="008E6A2E" w:rsidRDefault="008E6A2E" w:rsidP="008E6A2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*Note: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Long Term Disability, Voluntary Accidental Death and Dismemberment and Life Insurance premiums will be waived by the insurer/s if the disability meets plan definitions.  The employee must apply for these waivers within the timelines specified in these policies.  Please contact your local Benefit Administrator for details.</w:t>
      </w:r>
    </w:p>
    <w:p w:rsidR="008E6A2E" w:rsidRDefault="008E6A2E" w:rsidP="008E6A2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8E6A2E" w:rsidRDefault="008E6A2E" w:rsidP="008E6A2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Individual Salvation Army units are responsible to communicate this policy as part of the benefit plan orientation for eligible employees.</w:t>
      </w:r>
    </w:p>
    <w:p w:rsidR="004A371B" w:rsidRDefault="008E6A2E"/>
    <w:sectPr w:rsidR="004A371B" w:rsidSect="008E6A2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45FF"/>
    <w:multiLevelType w:val="multilevel"/>
    <w:tmpl w:val="37FC0FD4"/>
    <w:lvl w:ilvl="0">
      <w:start w:val="1"/>
      <w:numFmt w:val="lowerLetter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Letter"/>
      <w:lvlText w:val="%3."/>
      <w:legacy w:legacy="1" w:legacySpace="0" w:legacyIndent="0"/>
      <w:lvlJc w:val="left"/>
    </w:lvl>
    <w:lvl w:ilvl="3">
      <w:start w:val="1"/>
      <w:numFmt w:val="lowerLetter"/>
      <w:lvlText w:val="%4."/>
      <w:legacy w:legacy="1" w:legacySpace="0" w:legacyIndent="0"/>
      <w:lvlJc w:val="left"/>
    </w:lvl>
    <w:lvl w:ilvl="4">
      <w:start w:val="1"/>
      <w:numFmt w:val="lowerLetter"/>
      <w:lvlText w:val="%5."/>
      <w:legacy w:legacy="1" w:legacySpace="0" w:legacyIndent="0"/>
      <w:lvlJc w:val="left"/>
    </w:lvl>
    <w:lvl w:ilvl="5">
      <w:start w:val="1"/>
      <w:numFmt w:val="lowerLetter"/>
      <w:lvlText w:val="%6."/>
      <w:legacy w:legacy="1" w:legacySpace="0" w:legacyIndent="0"/>
      <w:lvlJc w:val="left"/>
    </w:lvl>
    <w:lvl w:ilvl="6">
      <w:start w:val="1"/>
      <w:numFmt w:val="lowerLetter"/>
      <w:lvlText w:val="%7."/>
      <w:legacy w:legacy="1" w:legacySpace="0" w:legacyIndent="0"/>
      <w:lvlJc w:val="left"/>
    </w:lvl>
    <w:lvl w:ilvl="7">
      <w:start w:val="1"/>
      <w:numFmt w:val="lowerLetter"/>
      <w:lvlText w:val="%8."/>
      <w:legacy w:legacy="1" w:legacySpace="0" w:legacyIndent="0"/>
      <w:lvlJc w:val="left"/>
    </w:lvl>
    <w:lvl w:ilvl="8">
      <w:start w:val="1"/>
      <w:numFmt w:val="lowerLetter"/>
      <w:lvlText w:val="%9.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2E"/>
    <w:rsid w:val="005A44F8"/>
    <w:rsid w:val="008E6A2E"/>
    <w:rsid w:val="00B2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Skillin</dc:creator>
  <cp:lastModifiedBy>Catherine Skillin</cp:lastModifiedBy>
  <cp:revision>1</cp:revision>
  <dcterms:created xsi:type="dcterms:W3CDTF">2019-01-08T20:16:00Z</dcterms:created>
  <dcterms:modified xsi:type="dcterms:W3CDTF">2019-01-08T20:18:00Z</dcterms:modified>
</cp:coreProperties>
</file>