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sz w:val="36"/>
          <w:szCs w:val="36"/>
        </w:rPr>
      </w:pPr>
      <w:r>
        <w:rPr>
          <w:rFonts w:ascii="TT262t00" w:hAnsi="TT262t00" w:cs="TT262t00"/>
          <w:sz w:val="36"/>
          <w:szCs w:val="36"/>
        </w:rPr>
        <w:t>GATEWAY OF HOPE – Policy &amp; Procedure Manual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Langley, BC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  <w:r>
        <w:rPr>
          <w:rFonts w:ascii="TT262t00" w:hAnsi="TT262t00" w:cs="TT262t00"/>
        </w:rPr>
        <w:t>2.4.13 Evaluation/Performance Review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Department: Volunteering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Approved By: Planning Team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Issue Date: February 2010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Updated: June 2016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Volunteers shall receive periodic evaluation to review his/her work.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Volunteer evaluation may involve evaluating the performance of volunteers and allowing the volunteer to evaluate the program they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serve in.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The evaluation procedures are designed to be non-threatening, constructive, supportive, flexible and empowering.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Evaluations are to be done on a regular basis.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Volunteers will be given an opportunity to evaluate the program and to express their level of satisfaction with the experience.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Evaluations will be conducted by the position supervisor.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The purpose of the reviews is to:</w:t>
      </w:r>
    </w:p>
    <w:p w:rsidR="00347E74" w:rsidRDefault="00347E74" w:rsidP="00347E74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347E74" w:rsidRPr="00347E74" w:rsidRDefault="00347E74" w:rsidP="00347E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347E74">
        <w:rPr>
          <w:rFonts w:ascii="TT261t00" w:hAnsi="TT261t00" w:cs="TT261t00"/>
        </w:rPr>
        <w:t>Ensure satisfactory work performance.</w:t>
      </w:r>
    </w:p>
    <w:p w:rsidR="00347E74" w:rsidRPr="00347E74" w:rsidRDefault="00347E74" w:rsidP="00347E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347E74">
        <w:rPr>
          <w:rFonts w:ascii="TT261t00" w:hAnsi="TT261t00" w:cs="TT261t00"/>
        </w:rPr>
        <w:t>Identify areas for improvement.</w:t>
      </w:r>
    </w:p>
    <w:p w:rsidR="00347E74" w:rsidRPr="00347E74" w:rsidRDefault="00347E74" w:rsidP="00347E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347E74">
        <w:rPr>
          <w:rFonts w:ascii="TT261t00" w:hAnsi="TT261t00" w:cs="TT261t00"/>
        </w:rPr>
        <w:t>Identify areas where the ministry unit can assist the volunteer to improve.</w:t>
      </w:r>
    </w:p>
    <w:p w:rsidR="00347E74" w:rsidRPr="00347E74" w:rsidRDefault="00347E74" w:rsidP="00347E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347E74">
        <w:rPr>
          <w:rFonts w:ascii="TT261t00" w:hAnsi="TT261t00" w:cs="TT261t00"/>
        </w:rPr>
        <w:t>Identify any training needs.</w:t>
      </w:r>
    </w:p>
    <w:p w:rsidR="00347E74" w:rsidRPr="00347E74" w:rsidRDefault="00347E74" w:rsidP="00347E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347E74">
        <w:rPr>
          <w:rFonts w:ascii="TT261t00" w:hAnsi="TT261t00" w:cs="TT261t00"/>
        </w:rPr>
        <w:t>Express appreciation for volunteer’s services.</w:t>
      </w:r>
    </w:p>
    <w:p w:rsidR="00347E74" w:rsidRPr="00347E74" w:rsidRDefault="00347E74" w:rsidP="00347E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347E74">
        <w:rPr>
          <w:rFonts w:ascii="TT261t00" w:hAnsi="TT261t00" w:cs="TT261t00"/>
        </w:rPr>
        <w:t xml:space="preserve">Allow the volunteer and the ministry unit to suggest changes in the assignment </w:t>
      </w:r>
      <w:bookmarkStart w:id="0" w:name="_GoBack"/>
      <w:bookmarkEnd w:id="0"/>
      <w:r w:rsidRPr="00347E74">
        <w:rPr>
          <w:rFonts w:ascii="TT261t00" w:hAnsi="TT261t00" w:cs="TT261t00"/>
        </w:rPr>
        <w:t>description.</w:t>
      </w:r>
    </w:p>
    <w:p w:rsidR="004A371B" w:rsidRDefault="00347E74" w:rsidP="00347E74">
      <w:pPr>
        <w:pStyle w:val="ListParagraph"/>
        <w:numPr>
          <w:ilvl w:val="0"/>
          <w:numId w:val="1"/>
        </w:numPr>
      </w:pPr>
      <w:r w:rsidRPr="00347E74">
        <w:rPr>
          <w:rFonts w:ascii="TT261t00" w:hAnsi="TT261t00" w:cs="TT261t00"/>
        </w:rPr>
        <w:t>Determine the continuing interest in the present assignment.</w:t>
      </w:r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26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92C"/>
    <w:multiLevelType w:val="hybridMultilevel"/>
    <w:tmpl w:val="A98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4"/>
    <w:rsid w:val="00347E74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2019-01-09T14:37:00Z</dcterms:created>
  <dcterms:modified xsi:type="dcterms:W3CDTF">2019-01-09T14:39:00Z</dcterms:modified>
</cp:coreProperties>
</file>