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6" w:rsidRDefault="009D10F6" w:rsidP="009D10F6">
      <w:pPr>
        <w:pStyle w:val="ListParagraph"/>
        <w:numPr>
          <w:ilvl w:val="2"/>
          <w:numId w:val="1"/>
        </w:numPr>
        <w:tabs>
          <w:tab w:val="left" w:pos="879"/>
          <w:tab w:val="left" w:pos="880"/>
        </w:tabs>
        <w:spacing w:before="101"/>
        <w:ind w:hanging="719"/>
      </w:pPr>
      <w:bookmarkStart w:id="0" w:name="_GoBack"/>
      <w:bookmarkEnd w:id="0"/>
      <w:r>
        <w:rPr>
          <w:w w:val="110"/>
        </w:rPr>
        <w:t>Workshop</w:t>
      </w:r>
      <w:r>
        <w:rPr>
          <w:spacing w:val="-25"/>
          <w:w w:val="110"/>
        </w:rPr>
        <w:t xml:space="preserve"> </w:t>
      </w:r>
      <w:r>
        <w:rPr>
          <w:w w:val="110"/>
        </w:rPr>
        <w:t>&amp;</w:t>
      </w:r>
      <w:r>
        <w:rPr>
          <w:spacing w:val="-26"/>
          <w:w w:val="110"/>
        </w:rPr>
        <w:t xml:space="preserve"> </w:t>
      </w:r>
      <w:r>
        <w:rPr>
          <w:w w:val="110"/>
        </w:rPr>
        <w:t>Equipment</w:t>
      </w:r>
      <w:r>
        <w:rPr>
          <w:spacing w:val="-25"/>
          <w:w w:val="110"/>
        </w:rPr>
        <w:t xml:space="preserve"> </w:t>
      </w:r>
      <w:r>
        <w:rPr>
          <w:w w:val="110"/>
        </w:rPr>
        <w:t>Storage</w:t>
      </w:r>
    </w:p>
    <w:p w:rsidR="009D10F6" w:rsidRDefault="009D10F6" w:rsidP="009D10F6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F8799A" wp14:editId="095DE82F">
                <wp:simplePos x="0" y="0"/>
                <wp:positionH relativeFrom="page">
                  <wp:posOffset>895985</wp:posOffset>
                </wp:positionH>
                <wp:positionV relativeFrom="paragraph">
                  <wp:posOffset>165735</wp:posOffset>
                </wp:positionV>
                <wp:extent cx="5980430" cy="0"/>
                <wp:effectExtent l="10160" t="13335" r="10160" b="571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05pt" to="54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/qJwIAAE8EAAAOAAAAZHJzL2Uyb0RvYy54bWysVMGO2jAQvVfqP1i+QxLIUo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" strokeweight=".25383mm">
                <w10:wrap type="topAndBottom" anchorx="page"/>
              </v:line>
            </w:pict>
          </mc:Fallback>
        </mc:AlternateContent>
      </w:r>
    </w:p>
    <w:p w:rsidR="009D10F6" w:rsidRDefault="009D10F6" w:rsidP="009D10F6">
      <w:pPr>
        <w:pStyle w:val="BodyText"/>
        <w:spacing w:before="4"/>
        <w:rPr>
          <w:sz w:val="12"/>
        </w:rPr>
      </w:pPr>
    </w:p>
    <w:p w:rsidR="009D10F6" w:rsidRDefault="009D10F6" w:rsidP="009D10F6">
      <w:pPr>
        <w:pStyle w:val="BodyText"/>
        <w:tabs>
          <w:tab w:val="left" w:pos="2319"/>
        </w:tabs>
        <w:spacing w:before="100" w:line="252" w:lineRule="exact"/>
        <w:ind w:left="159"/>
      </w:pPr>
      <w:r>
        <w:t>Department:</w:t>
      </w:r>
      <w:r>
        <w:tab/>
        <w:t>Facility &amp; Environmental</w:t>
      </w:r>
      <w:r>
        <w:rPr>
          <w:spacing w:val="-13"/>
        </w:rPr>
        <w:t xml:space="preserve"> </w:t>
      </w:r>
      <w:r>
        <w:t>Services</w:t>
      </w:r>
    </w:p>
    <w:p w:rsidR="009D10F6" w:rsidRDefault="009D10F6" w:rsidP="009D10F6">
      <w:pPr>
        <w:pStyle w:val="BodyText"/>
        <w:tabs>
          <w:tab w:val="left" w:pos="2319"/>
        </w:tabs>
        <w:spacing w:line="252" w:lineRule="exact"/>
        <w:ind w:left="160"/>
      </w:pPr>
      <w:r>
        <w:t>Approved</w:t>
      </w:r>
      <w:r>
        <w:rPr>
          <w:spacing w:val="-1"/>
        </w:rPr>
        <w:t xml:space="preserve"> </w:t>
      </w:r>
      <w:r>
        <w:t>By:</w:t>
      </w:r>
      <w:r>
        <w:tab/>
        <w:t>Planning</w:t>
      </w:r>
      <w:r>
        <w:rPr>
          <w:spacing w:val="-1"/>
        </w:rPr>
        <w:t xml:space="preserve"> </w:t>
      </w:r>
      <w:r>
        <w:t>Team</w:t>
      </w:r>
    </w:p>
    <w:p w:rsidR="009D10F6" w:rsidRDefault="009D10F6" w:rsidP="009D10F6">
      <w:pPr>
        <w:pStyle w:val="BodyText"/>
        <w:tabs>
          <w:tab w:val="left" w:pos="2319"/>
        </w:tabs>
        <w:spacing w:line="252" w:lineRule="exact"/>
        <w:ind w:left="159"/>
      </w:pPr>
      <w:r>
        <w:t>Issue</w:t>
      </w:r>
      <w:r>
        <w:rPr>
          <w:spacing w:val="-1"/>
        </w:rPr>
        <w:t xml:space="preserve"> </w:t>
      </w:r>
      <w:r>
        <w:t>Date:</w:t>
      </w:r>
      <w:r>
        <w:tab/>
        <w:t>February</w:t>
      </w:r>
      <w:r>
        <w:rPr>
          <w:spacing w:val="-3"/>
        </w:rPr>
        <w:t xml:space="preserve"> </w:t>
      </w:r>
      <w:r>
        <w:t>2010</w:t>
      </w:r>
    </w:p>
    <w:p w:rsidR="009D10F6" w:rsidRDefault="009D10F6" w:rsidP="009D10F6">
      <w:pPr>
        <w:pStyle w:val="BodyText"/>
        <w:tabs>
          <w:tab w:val="left" w:pos="2319"/>
        </w:tabs>
        <w:spacing w:line="252" w:lineRule="exact"/>
        <w:ind w:left="159"/>
      </w:pPr>
      <w:r>
        <w:t>Updated:</w:t>
      </w:r>
      <w:r>
        <w:tab/>
        <w:t>June</w:t>
      </w:r>
      <w:r>
        <w:rPr>
          <w:spacing w:val="-2"/>
        </w:rPr>
        <w:t xml:space="preserve"> </w:t>
      </w:r>
      <w:r>
        <w:t>2016</w:t>
      </w:r>
    </w:p>
    <w:p w:rsidR="009D10F6" w:rsidRDefault="009D10F6" w:rsidP="009D10F6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A10161" wp14:editId="25BEC9D2">
                <wp:simplePos x="0" y="0"/>
                <wp:positionH relativeFrom="page">
                  <wp:posOffset>895985</wp:posOffset>
                </wp:positionH>
                <wp:positionV relativeFrom="paragraph">
                  <wp:posOffset>167640</wp:posOffset>
                </wp:positionV>
                <wp:extent cx="5980430" cy="0"/>
                <wp:effectExtent l="10160" t="8890" r="10160" b="1016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2pt" to="54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" strokeweight=".25383mm">
                <w10:wrap type="topAndBottom" anchorx="page"/>
              </v:line>
            </w:pict>
          </mc:Fallback>
        </mc:AlternateContent>
      </w:r>
    </w:p>
    <w:p w:rsidR="009D10F6" w:rsidRDefault="009D10F6" w:rsidP="009D10F6">
      <w:pPr>
        <w:pStyle w:val="BodyText"/>
        <w:spacing w:before="1"/>
        <w:rPr>
          <w:sz w:val="12"/>
        </w:rPr>
      </w:pPr>
    </w:p>
    <w:p w:rsidR="009D10F6" w:rsidRDefault="009D10F6" w:rsidP="009D10F6">
      <w:pPr>
        <w:pStyle w:val="BodyText"/>
        <w:spacing w:before="101"/>
        <w:ind w:left="159"/>
      </w:pPr>
      <w:r>
        <w:rPr>
          <w:w w:val="115"/>
        </w:rPr>
        <w:t>Policy</w:t>
      </w:r>
    </w:p>
    <w:p w:rsidR="009D10F6" w:rsidRDefault="009D10F6" w:rsidP="009D10F6">
      <w:pPr>
        <w:pStyle w:val="BodyText"/>
        <w:spacing w:before="1"/>
      </w:pPr>
    </w:p>
    <w:p w:rsidR="009D10F6" w:rsidRDefault="009D10F6" w:rsidP="009D10F6">
      <w:pPr>
        <w:pStyle w:val="BodyText"/>
        <w:ind w:left="159" w:right="765"/>
      </w:pPr>
      <w:r>
        <w:t xml:space="preserve">The Gateway of Hope and the </w:t>
      </w:r>
      <w:proofErr w:type="spellStart"/>
      <w:r>
        <w:t>Aldergrove</w:t>
      </w:r>
      <w:proofErr w:type="spellEnd"/>
      <w:r>
        <w:t xml:space="preserve"> Thrift Store will maintain clean, organized and safe workshops, work spaces and storage spaces for equipment and maintenance services tools.</w:t>
      </w:r>
    </w:p>
    <w:p w:rsidR="009D10F6" w:rsidRDefault="009D10F6" w:rsidP="009D10F6">
      <w:pPr>
        <w:pStyle w:val="BodyText"/>
        <w:spacing w:before="10"/>
        <w:rPr>
          <w:sz w:val="21"/>
        </w:rPr>
      </w:pPr>
    </w:p>
    <w:p w:rsidR="009D10F6" w:rsidRDefault="009D10F6" w:rsidP="009D10F6">
      <w:pPr>
        <w:pStyle w:val="BodyText"/>
        <w:ind w:left="159"/>
      </w:pPr>
      <w:r>
        <w:rPr>
          <w:w w:val="110"/>
        </w:rPr>
        <w:t>Procedure</w:t>
      </w:r>
    </w:p>
    <w:p w:rsidR="009D10F6" w:rsidRDefault="009D10F6" w:rsidP="009D10F6">
      <w:pPr>
        <w:pStyle w:val="BodyText"/>
        <w:spacing w:before="1"/>
      </w:pPr>
    </w:p>
    <w:p w:rsidR="009D10F6" w:rsidRDefault="009D10F6" w:rsidP="009D10F6">
      <w:pPr>
        <w:pStyle w:val="BodyText"/>
        <w:ind w:left="159"/>
      </w:pPr>
      <w:r>
        <w:t xml:space="preserve">Applicable WHMIS and </w:t>
      </w:r>
      <w:proofErr w:type="spellStart"/>
      <w:r>
        <w:t>Worksafe</w:t>
      </w:r>
      <w:proofErr w:type="spellEnd"/>
      <w:r>
        <w:t xml:space="preserve"> Standards will be adhered to.</w:t>
      </w:r>
    </w:p>
    <w:p w:rsidR="009D10F6" w:rsidRDefault="009D10F6" w:rsidP="009D10F6">
      <w:pPr>
        <w:pStyle w:val="BodyText"/>
        <w:spacing w:before="10"/>
        <w:rPr>
          <w:sz w:val="21"/>
        </w:rPr>
      </w:pPr>
    </w:p>
    <w:p w:rsidR="009D10F6" w:rsidRDefault="009D10F6" w:rsidP="009D10F6">
      <w:pPr>
        <w:pStyle w:val="BodyText"/>
        <w:ind w:left="159" w:right="394"/>
      </w:pPr>
      <w:r>
        <w:t>All supplies, equipment and tools will be safely and properly stored and where required, labelled and/or color coded depending upon their specific type and applications.</w:t>
      </w:r>
    </w:p>
    <w:p w:rsidR="009D10F6" w:rsidRDefault="009D10F6" w:rsidP="009D10F6">
      <w:pPr>
        <w:pStyle w:val="BodyText"/>
        <w:spacing w:before="1"/>
      </w:pPr>
    </w:p>
    <w:p w:rsidR="009D10F6" w:rsidRDefault="009D10F6" w:rsidP="009D10F6">
      <w:pPr>
        <w:pStyle w:val="BodyText"/>
        <w:ind w:left="159" w:right="564"/>
      </w:pPr>
      <w:r>
        <w:t>All janitorial, shelter workers and maintenance staff will be responsible for the safe and proper use and storage of their equipment in their assigned workspaces and corresponding storage areas.</w:t>
      </w:r>
    </w:p>
    <w:p w:rsidR="009D10F6" w:rsidRDefault="009D10F6" w:rsidP="009D10F6">
      <w:pPr>
        <w:pStyle w:val="BodyText"/>
        <w:spacing w:before="10"/>
        <w:rPr>
          <w:sz w:val="21"/>
        </w:rPr>
      </w:pPr>
    </w:p>
    <w:p w:rsidR="009D10F6" w:rsidRDefault="009D10F6" w:rsidP="009D10F6">
      <w:pPr>
        <w:pStyle w:val="BodyText"/>
        <w:ind w:left="159" w:right="635"/>
      </w:pPr>
      <w:r>
        <w:t>Inspection of these workspaces, as well as the laundry room, all janitorial closets, linen closets, janitorial storage areas and the maintenance shop will be the responsibility of the Property Manager.</w:t>
      </w:r>
    </w:p>
    <w:p w:rsidR="009D10F6" w:rsidRDefault="009D10F6" w:rsidP="009D10F6">
      <w:pPr>
        <w:pStyle w:val="BodyText"/>
        <w:spacing w:before="1"/>
      </w:pPr>
    </w:p>
    <w:p w:rsidR="009D10F6" w:rsidRDefault="009D10F6" w:rsidP="009D10F6">
      <w:pPr>
        <w:pStyle w:val="BodyText"/>
        <w:ind w:left="159" w:right="284"/>
      </w:pPr>
      <w:r>
        <w:t>The Property Manager or designate will inspect these spaces, as a minimum, on a weekly basis to ensure applicable safety and storage standards are being maintained. A report will be given to the Executive Director regarding any deficiencies.</w:t>
      </w:r>
    </w:p>
    <w:p w:rsidR="009D10F6" w:rsidRDefault="009D10F6" w:rsidP="009D10F6">
      <w:pPr>
        <w:pStyle w:val="BodyText"/>
        <w:spacing w:before="10"/>
        <w:rPr>
          <w:sz w:val="21"/>
        </w:rPr>
      </w:pPr>
    </w:p>
    <w:p w:rsidR="009D10F6" w:rsidRDefault="009D10F6" w:rsidP="009D10F6">
      <w:pPr>
        <w:pStyle w:val="BodyText"/>
        <w:ind w:left="159" w:right="454"/>
      </w:pPr>
      <w:r>
        <w:t>Staff will make every reasonable effort to maintain their work environments in a safe, clean and organized manner, and to report to their supervisor any potential or immediate risk or hazard in a timely manner.</w:t>
      </w:r>
    </w:p>
    <w:p w:rsidR="009D10F6" w:rsidRDefault="009D10F6" w:rsidP="009D10F6">
      <w:pPr>
        <w:pStyle w:val="BodyText"/>
        <w:spacing w:before="10"/>
        <w:rPr>
          <w:sz w:val="21"/>
        </w:rPr>
      </w:pPr>
    </w:p>
    <w:p w:rsidR="009D10F6" w:rsidRDefault="009D10F6" w:rsidP="009D10F6">
      <w:pPr>
        <w:pStyle w:val="BodyText"/>
        <w:ind w:left="159" w:right="776"/>
      </w:pPr>
      <w:r>
        <w:t>The OH&amp;S Committee will conduct a monthly inspection of these areas and make recommendations regarding improvements to health and safety practices related to these spaces.</w:t>
      </w:r>
    </w:p>
    <w:p w:rsidR="004A371B" w:rsidRDefault="009D10F6"/>
    <w:sectPr w:rsidR="004A37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25" w:rsidRDefault="009D10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57895B" wp14:editId="253D3F80">
              <wp:simplePos x="0" y="0"/>
              <wp:positionH relativeFrom="page">
                <wp:posOffset>895985</wp:posOffset>
              </wp:positionH>
              <wp:positionV relativeFrom="page">
                <wp:posOffset>9427210</wp:posOffset>
              </wp:positionV>
              <wp:extent cx="5980430" cy="0"/>
              <wp:effectExtent l="10160" t="6985" r="10160" b="1206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9138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42.3pt" to="541.45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" strokecolor="#612322" strokeweight=".2538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B9EA5E" wp14:editId="2C60DBF6">
              <wp:simplePos x="0" y="0"/>
              <wp:positionH relativeFrom="page">
                <wp:posOffset>895985</wp:posOffset>
              </wp:positionH>
              <wp:positionV relativeFrom="page">
                <wp:posOffset>9394825</wp:posOffset>
              </wp:positionV>
              <wp:extent cx="5980430" cy="0"/>
              <wp:effectExtent l="19685" t="22225" r="1968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38094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39.75pt" to="541.45pt,7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" strokecolor="#612322" strokeweight="1.0582mm">
              <w10:wrap anchorx="page" anchory="page"/>
            </v:lin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C1E"/>
    <w:multiLevelType w:val="multilevel"/>
    <w:tmpl w:val="02A853C4"/>
    <w:lvl w:ilvl="0">
      <w:start w:val="3"/>
      <w:numFmt w:val="decimal"/>
      <w:lvlText w:val="%1"/>
      <w:lvlJc w:val="left"/>
      <w:pPr>
        <w:ind w:left="87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0"/>
        <w:jc w:val="left"/>
      </w:pPr>
      <w:rPr>
        <w:rFonts w:hint="default"/>
      </w:rPr>
    </w:lvl>
    <w:lvl w:ilvl="2">
      <w:numFmt w:val="decimal"/>
      <w:lvlText w:val="%1.%2.%3"/>
      <w:lvlJc w:val="left"/>
      <w:pPr>
        <w:ind w:left="879" w:hanging="72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3">
      <w:numFmt w:val="bullet"/>
      <w:lvlText w:val=""/>
      <w:lvlJc w:val="left"/>
      <w:pPr>
        <w:ind w:left="1292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o"/>
      <w:lvlJc w:val="left"/>
      <w:pPr>
        <w:ind w:left="1861" w:hanging="569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4822" w:hanging="569"/>
      </w:pPr>
      <w:rPr>
        <w:rFonts w:hint="default"/>
      </w:rPr>
    </w:lvl>
    <w:lvl w:ilvl="6">
      <w:numFmt w:val="bullet"/>
      <w:lvlText w:val="•"/>
      <w:lvlJc w:val="left"/>
      <w:pPr>
        <w:ind w:left="5810" w:hanging="569"/>
      </w:pPr>
      <w:rPr>
        <w:rFonts w:hint="default"/>
      </w:rPr>
    </w:lvl>
    <w:lvl w:ilvl="7">
      <w:numFmt w:val="bullet"/>
      <w:lvlText w:val="•"/>
      <w:lvlJc w:val="left"/>
      <w:pPr>
        <w:ind w:left="6797" w:hanging="569"/>
      </w:pPr>
      <w:rPr>
        <w:rFonts w:hint="default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6"/>
    <w:rsid w:val="005A44F8"/>
    <w:rsid w:val="009D10F6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0F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10F6"/>
  </w:style>
  <w:style w:type="character" w:customStyle="1" w:styleId="BodyTextChar">
    <w:name w:val="Body Text Char"/>
    <w:basedOn w:val="DefaultParagraphFont"/>
    <w:link w:val="BodyText"/>
    <w:uiPriority w:val="1"/>
    <w:rsid w:val="009D10F6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9D10F6"/>
    <w:pPr>
      <w:ind w:left="1292" w:hanging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0F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10F6"/>
  </w:style>
  <w:style w:type="character" w:customStyle="1" w:styleId="BodyTextChar">
    <w:name w:val="Body Text Char"/>
    <w:basedOn w:val="DefaultParagraphFont"/>
    <w:link w:val="BodyText"/>
    <w:uiPriority w:val="1"/>
    <w:rsid w:val="009D10F6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9D10F6"/>
    <w:pPr>
      <w:ind w:left="1292" w:hanging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2019-01-22T18:46:00Z</dcterms:created>
  <dcterms:modified xsi:type="dcterms:W3CDTF">2019-01-22T18:47:00Z</dcterms:modified>
</cp:coreProperties>
</file>