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9BA" w:rsidRPr="002739BA" w:rsidRDefault="002739BA" w:rsidP="002739BA">
      <w:pPr>
        <w:pStyle w:val="BodyText"/>
        <w:tabs>
          <w:tab w:val="left" w:pos="2820"/>
        </w:tabs>
        <w:spacing w:before="35" w:line="252" w:lineRule="exact"/>
        <w:ind w:left="660"/>
        <w:rPr>
          <w:b/>
          <w:u w:val="single"/>
        </w:rPr>
      </w:pPr>
      <w:r w:rsidRPr="002739BA">
        <w:rPr>
          <w:b/>
          <w:u w:val="single"/>
        </w:rPr>
        <w:t>Special Dietary Needs</w:t>
      </w:r>
    </w:p>
    <w:p w:rsidR="002739BA" w:rsidRDefault="002739BA" w:rsidP="002739BA">
      <w:pPr>
        <w:pStyle w:val="BodyText"/>
        <w:tabs>
          <w:tab w:val="left" w:pos="2820"/>
        </w:tabs>
        <w:spacing w:before="35" w:line="252" w:lineRule="exact"/>
        <w:ind w:left="660"/>
      </w:pPr>
    </w:p>
    <w:p w:rsidR="002739BA" w:rsidRDefault="002739BA" w:rsidP="002739BA">
      <w:pPr>
        <w:pStyle w:val="BodyText"/>
        <w:tabs>
          <w:tab w:val="left" w:pos="2820"/>
        </w:tabs>
        <w:spacing w:before="35" w:line="252" w:lineRule="exact"/>
        <w:ind w:left="660"/>
      </w:pPr>
      <w:r>
        <w:t>Issued</w:t>
      </w:r>
      <w:r>
        <w:rPr>
          <w:spacing w:val="-1"/>
        </w:rPr>
        <w:t xml:space="preserve"> </w:t>
      </w:r>
      <w:r>
        <w:t>By:</w:t>
      </w:r>
      <w:r>
        <w:tab/>
        <w:t>Executive</w:t>
      </w:r>
      <w:r>
        <w:rPr>
          <w:spacing w:val="-6"/>
        </w:rPr>
        <w:t xml:space="preserve"> </w:t>
      </w:r>
      <w:r>
        <w:t>Director</w:t>
      </w:r>
    </w:p>
    <w:p w:rsidR="002739BA" w:rsidRDefault="002739BA" w:rsidP="002739BA">
      <w:pPr>
        <w:pStyle w:val="BodyText"/>
        <w:tabs>
          <w:tab w:val="left" w:pos="2820"/>
        </w:tabs>
        <w:spacing w:line="251" w:lineRule="exact"/>
        <w:ind w:left="660"/>
      </w:pPr>
      <w:r>
        <w:t>Effective</w:t>
      </w:r>
      <w:r>
        <w:rPr>
          <w:spacing w:val="-2"/>
        </w:rPr>
        <w:t xml:space="preserve"> </w:t>
      </w:r>
      <w:r>
        <w:t>Date:</w:t>
      </w:r>
      <w:r>
        <w:tab/>
        <w:t>May 01</w:t>
      </w:r>
      <w:r>
        <w:rPr>
          <w:spacing w:val="-3"/>
        </w:rPr>
        <w:t xml:space="preserve"> </w:t>
      </w:r>
      <w:r>
        <w:t>2002</w:t>
      </w:r>
      <w:bookmarkStart w:id="0" w:name="_GoBack"/>
      <w:bookmarkEnd w:id="0"/>
    </w:p>
    <w:p w:rsidR="002739BA" w:rsidRDefault="002739BA" w:rsidP="002739BA">
      <w:pPr>
        <w:pStyle w:val="BodyText"/>
        <w:tabs>
          <w:tab w:val="left" w:pos="2820"/>
        </w:tabs>
        <w:spacing w:line="256" w:lineRule="exact"/>
        <w:ind w:left="660"/>
      </w:pPr>
      <w:r>
        <w:t>Updated:</w:t>
      </w:r>
      <w:r>
        <w:tab/>
        <w:t>May 1</w:t>
      </w:r>
      <w:proofErr w:type="spellStart"/>
      <w:r>
        <w:rPr>
          <w:position w:val="8"/>
          <w:sz w:val="14"/>
        </w:rPr>
        <w:t>st</w:t>
      </w:r>
      <w:proofErr w:type="spellEnd"/>
      <w:r>
        <w:t>,</w:t>
      </w:r>
      <w:r>
        <w:rPr>
          <w:spacing w:val="-2"/>
        </w:rPr>
        <w:t xml:space="preserve"> </w:t>
      </w:r>
      <w:r>
        <w:t>2011</w:t>
      </w:r>
    </w:p>
    <w:p w:rsidR="002739BA" w:rsidRDefault="002739BA" w:rsidP="002739BA">
      <w:pPr>
        <w:pStyle w:val="BodyText"/>
        <w:spacing w:line="20" w:lineRule="exact"/>
        <w:ind w:left="62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990590" cy="9525"/>
                <wp:effectExtent l="5715" t="635" r="4445" b="889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0590" cy="9525"/>
                          <a:chOff x="0" y="0"/>
                          <a:chExt cx="9434" cy="15"/>
                        </a:xfrm>
                      </wpg:grpSpPr>
                      <wps:wsp>
                        <wps:cNvPr id="2" name="Line 3"/>
                        <wps:cNvCnPr/>
                        <wps:spPr bwMode="auto">
                          <a:xfrm>
                            <a:off x="8" y="8"/>
                            <a:ext cx="941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" o:spid="_x0000_s1026" style="width:471.7pt;height:.75pt;mso-position-horizontal-relative:char;mso-position-vertical-relative:line" coordsize="943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">
                <v:line id="Line 3" o:spid="_x0000_s1027" style="position:absolute;visibility:visible;mso-wrap-style:square" from="8,8" to="9427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p3Y8QAAADaAAAADwAAAGRycy9kb3ducmV2LnhtbESPQWvCQBSE74X+h+UVvNVNFWtJXUUK&#10;gnjSaKzeXrOvSWj27ZJdTfz33ULB4zAz3zCzRW8acaXW15YVvAwTEMSF1TWXCg771fMbCB+QNTaW&#10;ScGNPCzmjw8zTLXteEfXLJQiQtinqKAKwaVS+qIig35oHXH0vm1rMETZllK32EW4aeQoSV6lwZrj&#10;QoWOPioqfrKLUfB1oi7fHZeTz+kkO+TbsTueN06pwVO/fAcRqA/38H97rRWM4O9KvAFy/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6ndjxAAAANoAAAAPAAAAAAAAAAAA&#10;AAAAAKECAABkcnMvZG93bnJldi54bWxQSwUGAAAAAAQABAD5AAAAkgMAAAAA&#10;" strokeweight=".72pt"/>
                <w10:anchorlock/>
              </v:group>
            </w:pict>
          </mc:Fallback>
        </mc:AlternateContent>
      </w:r>
    </w:p>
    <w:p w:rsidR="002739BA" w:rsidRDefault="002739BA" w:rsidP="002739BA">
      <w:pPr>
        <w:pStyle w:val="BodyText"/>
        <w:spacing w:before="9"/>
        <w:rPr>
          <w:sz w:val="16"/>
        </w:rPr>
      </w:pPr>
    </w:p>
    <w:p w:rsidR="002739BA" w:rsidRDefault="002739BA" w:rsidP="002739BA">
      <w:pPr>
        <w:pStyle w:val="BodyText"/>
        <w:spacing w:before="93"/>
        <w:ind w:left="660" w:right="1096"/>
      </w:pPr>
      <w:r>
        <w:t>Belkin House is committed to meeting the dietary needs of its Residents – particularly where personal health concerns related to diet is involved.</w:t>
      </w:r>
    </w:p>
    <w:p w:rsidR="002739BA" w:rsidRDefault="002739BA" w:rsidP="002739BA">
      <w:pPr>
        <w:pStyle w:val="ListParagraph"/>
        <w:numPr>
          <w:ilvl w:val="3"/>
          <w:numId w:val="1"/>
        </w:numPr>
        <w:tabs>
          <w:tab w:val="left" w:pos="1654"/>
        </w:tabs>
        <w:ind w:right="1057"/>
      </w:pPr>
      <w:r>
        <w:t>Any special dietary needs of clients (vegetarian, religious) will require a Special Diet/Allergy Form to be completed and forwarded by the PDP Caseworker, Shelter worker, ECRF staff, or Food Services</w:t>
      </w:r>
      <w:r>
        <w:rPr>
          <w:spacing w:val="-13"/>
        </w:rPr>
        <w:t xml:space="preserve"> </w:t>
      </w:r>
      <w:r>
        <w:t>Department.</w:t>
      </w:r>
    </w:p>
    <w:p w:rsidR="002739BA" w:rsidRDefault="002739BA" w:rsidP="002739BA">
      <w:pPr>
        <w:pStyle w:val="ListParagraph"/>
        <w:numPr>
          <w:ilvl w:val="3"/>
          <w:numId w:val="1"/>
        </w:numPr>
        <w:tabs>
          <w:tab w:val="left" w:pos="1654"/>
        </w:tabs>
        <w:spacing w:before="21" w:line="252" w:lineRule="exact"/>
        <w:ind w:right="805"/>
      </w:pPr>
      <w:r>
        <w:t>Health reasons (allergies, health-related dietary needs) will require a Registered Physician’s (Doctor or Registered Dietician) letter indicating the health problem and a detailed dietary</w:t>
      </w:r>
      <w:r>
        <w:rPr>
          <w:spacing w:val="-10"/>
        </w:rPr>
        <w:t xml:space="preserve"> </w:t>
      </w:r>
      <w:r>
        <w:t>request.</w:t>
      </w:r>
    </w:p>
    <w:p w:rsidR="002739BA" w:rsidRDefault="002739BA" w:rsidP="002739BA">
      <w:pPr>
        <w:pStyle w:val="ListParagraph"/>
        <w:numPr>
          <w:ilvl w:val="3"/>
          <w:numId w:val="1"/>
        </w:numPr>
        <w:tabs>
          <w:tab w:val="left" w:pos="1654"/>
        </w:tabs>
        <w:spacing w:before="17" w:line="252" w:lineRule="exact"/>
        <w:ind w:right="951"/>
      </w:pPr>
      <w:r>
        <w:t>The client will fill out the “Special Diet/Allergy Form” detailing the foods that can and cannot be eaten giving as much detail about meals required as</w:t>
      </w:r>
      <w:r>
        <w:rPr>
          <w:spacing w:val="-21"/>
        </w:rPr>
        <w:t xml:space="preserve"> </w:t>
      </w:r>
      <w:r>
        <w:t>possible.</w:t>
      </w:r>
    </w:p>
    <w:p w:rsidR="002739BA" w:rsidRDefault="002739BA" w:rsidP="002739BA">
      <w:pPr>
        <w:pStyle w:val="ListParagraph"/>
        <w:numPr>
          <w:ilvl w:val="4"/>
          <w:numId w:val="1"/>
        </w:numPr>
        <w:tabs>
          <w:tab w:val="left" w:pos="2100"/>
          <w:tab w:val="left" w:pos="2101"/>
        </w:tabs>
        <w:ind w:right="859"/>
      </w:pPr>
      <w:r>
        <w:rPr>
          <w:b/>
        </w:rPr>
        <w:t xml:space="preserve">Note: </w:t>
      </w:r>
      <w:r>
        <w:t>This form will first require the authorization of the Shelter Manager, ECRF Manager, or Transitional Housing Manager of the department within which the Resident</w:t>
      </w:r>
      <w:r>
        <w:rPr>
          <w:spacing w:val="-5"/>
        </w:rPr>
        <w:t xml:space="preserve"> </w:t>
      </w:r>
      <w:r>
        <w:t>resides.</w:t>
      </w:r>
    </w:p>
    <w:p w:rsidR="002739BA" w:rsidRDefault="002739BA" w:rsidP="002739BA">
      <w:pPr>
        <w:pStyle w:val="ListParagraph"/>
        <w:numPr>
          <w:ilvl w:val="3"/>
          <w:numId w:val="1"/>
        </w:numPr>
        <w:tabs>
          <w:tab w:val="left" w:pos="1654"/>
        </w:tabs>
        <w:spacing w:before="23" w:line="252" w:lineRule="exact"/>
        <w:ind w:right="868"/>
      </w:pPr>
      <w:r>
        <w:t>The name, room #, bed # (if applicable), duration of stay, dietary requirements are</w:t>
      </w:r>
      <w:r>
        <w:rPr>
          <w:spacing w:val="-24"/>
        </w:rPr>
        <w:t xml:space="preserve"> </w:t>
      </w:r>
      <w:r>
        <w:t>to be clearly written on the Special Diet/Allergy</w:t>
      </w:r>
      <w:r>
        <w:rPr>
          <w:spacing w:val="-18"/>
        </w:rPr>
        <w:t xml:space="preserve"> </w:t>
      </w:r>
      <w:r>
        <w:t>Form.</w:t>
      </w:r>
    </w:p>
    <w:p w:rsidR="002739BA" w:rsidRDefault="002739BA" w:rsidP="002739BA">
      <w:pPr>
        <w:pStyle w:val="ListParagraph"/>
        <w:numPr>
          <w:ilvl w:val="3"/>
          <w:numId w:val="1"/>
        </w:numPr>
        <w:tabs>
          <w:tab w:val="left" w:pos="1654"/>
        </w:tabs>
        <w:spacing w:before="16" w:line="252" w:lineRule="exact"/>
        <w:ind w:right="753"/>
      </w:pPr>
      <w:r>
        <w:t>The Caseworker, Shelter worker, or ECRF staff will then make an appointment for the client to meet with the Food Service</w:t>
      </w:r>
      <w:r>
        <w:rPr>
          <w:spacing w:val="-13"/>
        </w:rPr>
        <w:t xml:space="preserve"> </w:t>
      </w:r>
      <w:r>
        <w:t>Manager.</w:t>
      </w:r>
    </w:p>
    <w:p w:rsidR="002739BA" w:rsidRDefault="002739BA" w:rsidP="002739BA">
      <w:pPr>
        <w:pStyle w:val="ListParagraph"/>
        <w:numPr>
          <w:ilvl w:val="3"/>
          <w:numId w:val="1"/>
        </w:numPr>
        <w:tabs>
          <w:tab w:val="left" w:pos="1654"/>
        </w:tabs>
        <w:spacing w:before="16" w:line="252" w:lineRule="exact"/>
        <w:ind w:right="1480"/>
      </w:pPr>
      <w:r>
        <w:t>The kitchen’s ability to fulfill dietary needs will be subject to resources,</w:t>
      </w:r>
      <w:r>
        <w:rPr>
          <w:spacing w:val="-28"/>
        </w:rPr>
        <w:t xml:space="preserve"> </w:t>
      </w:r>
      <w:r>
        <w:t>product availability and financial</w:t>
      </w:r>
      <w:r>
        <w:rPr>
          <w:spacing w:val="-12"/>
        </w:rPr>
        <w:t xml:space="preserve"> </w:t>
      </w:r>
      <w:r>
        <w:t>constraints.</w:t>
      </w:r>
    </w:p>
    <w:p w:rsidR="002739BA" w:rsidRDefault="002739BA" w:rsidP="002739BA">
      <w:pPr>
        <w:pStyle w:val="ListParagraph"/>
        <w:numPr>
          <w:ilvl w:val="3"/>
          <w:numId w:val="1"/>
        </w:numPr>
        <w:tabs>
          <w:tab w:val="left" w:pos="1654"/>
        </w:tabs>
        <w:spacing w:before="16" w:line="252" w:lineRule="exact"/>
        <w:ind w:right="899"/>
      </w:pPr>
      <w:r>
        <w:t>If special meals are made and not picked up after three attempts, subsequent meals will not be made until clarification that the meals are still required. The Special Diet/Allergy Form process will need to be completed</w:t>
      </w:r>
      <w:r>
        <w:rPr>
          <w:spacing w:val="-17"/>
        </w:rPr>
        <w:t xml:space="preserve"> </w:t>
      </w:r>
      <w:r>
        <w:t>again.</w:t>
      </w:r>
    </w:p>
    <w:p w:rsidR="002739BA" w:rsidRDefault="002739BA" w:rsidP="002739BA">
      <w:pPr>
        <w:pStyle w:val="ListParagraph"/>
        <w:numPr>
          <w:ilvl w:val="3"/>
          <w:numId w:val="1"/>
        </w:numPr>
        <w:tabs>
          <w:tab w:val="left" w:pos="1654"/>
        </w:tabs>
        <w:spacing w:before="16" w:line="252" w:lineRule="exact"/>
        <w:ind w:right="974"/>
      </w:pPr>
      <w:r>
        <w:t xml:space="preserve">A special meal list will be posted in the kitchen on the notice board at the end of the </w:t>
      </w:r>
      <w:proofErr w:type="spellStart"/>
      <w:r>
        <w:t>servery</w:t>
      </w:r>
      <w:proofErr w:type="spellEnd"/>
      <w:r>
        <w:rPr>
          <w:spacing w:val="-6"/>
        </w:rPr>
        <w:t xml:space="preserve"> </w:t>
      </w:r>
      <w:r>
        <w:t>line.</w:t>
      </w:r>
    </w:p>
    <w:p w:rsidR="002739BA" w:rsidRDefault="002739BA" w:rsidP="002739BA">
      <w:pPr>
        <w:pStyle w:val="ListParagraph"/>
        <w:numPr>
          <w:ilvl w:val="3"/>
          <w:numId w:val="1"/>
        </w:numPr>
        <w:tabs>
          <w:tab w:val="left" w:pos="1654"/>
        </w:tabs>
        <w:spacing w:before="16" w:line="252" w:lineRule="exact"/>
        <w:ind w:right="782"/>
      </w:pPr>
      <w:r>
        <w:t>The Caseworker, Shelter worker, or ECRF staff will inform the Food Service Manager when the meals are no longer required by the</w:t>
      </w:r>
      <w:r>
        <w:rPr>
          <w:spacing w:val="-17"/>
        </w:rPr>
        <w:t xml:space="preserve"> </w:t>
      </w:r>
      <w:r>
        <w:t>client.</w:t>
      </w:r>
    </w:p>
    <w:p w:rsidR="004A371B" w:rsidRDefault="002739BA"/>
    <w:sectPr w:rsidR="004A37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B6F1D"/>
    <w:multiLevelType w:val="multilevel"/>
    <w:tmpl w:val="E21029B0"/>
    <w:lvl w:ilvl="0">
      <w:start w:val="4"/>
      <w:numFmt w:val="decimal"/>
      <w:lvlText w:val="%1"/>
      <w:lvlJc w:val="left"/>
      <w:pPr>
        <w:ind w:left="2820" w:hanging="1620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820" w:hanging="1620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20" w:hanging="1620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</w:rPr>
    </w:lvl>
    <w:lvl w:ilvl="3">
      <w:numFmt w:val="bullet"/>
      <w:lvlText w:val=""/>
      <w:lvlJc w:val="left"/>
      <w:pPr>
        <w:ind w:left="1654" w:hanging="286"/>
      </w:pPr>
      <w:rPr>
        <w:rFonts w:ascii="Symbol" w:eastAsia="Symbol" w:hAnsi="Symbol" w:cs="Symbol" w:hint="default"/>
        <w:w w:val="100"/>
        <w:sz w:val="22"/>
        <w:szCs w:val="22"/>
      </w:rPr>
    </w:lvl>
    <w:lvl w:ilvl="4">
      <w:numFmt w:val="bullet"/>
      <w:lvlText w:val=""/>
      <w:lvlJc w:val="left"/>
      <w:pPr>
        <w:ind w:left="210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5">
      <w:numFmt w:val="bullet"/>
      <w:lvlText w:val="•"/>
      <w:lvlJc w:val="left"/>
      <w:pPr>
        <w:ind w:left="5790" w:hanging="360"/>
      </w:pPr>
      <w:rPr>
        <w:rFonts w:hint="default"/>
      </w:rPr>
    </w:lvl>
    <w:lvl w:ilvl="6">
      <w:numFmt w:val="bullet"/>
      <w:lvlText w:val="•"/>
      <w:lvlJc w:val="left"/>
      <w:pPr>
        <w:ind w:left="6780" w:hanging="360"/>
      </w:pPr>
      <w:rPr>
        <w:rFonts w:hint="default"/>
      </w:rPr>
    </w:lvl>
    <w:lvl w:ilvl="7">
      <w:numFmt w:val="bullet"/>
      <w:lvlText w:val="•"/>
      <w:lvlJc w:val="left"/>
      <w:pPr>
        <w:ind w:left="7770" w:hanging="360"/>
      </w:pPr>
      <w:rPr>
        <w:rFonts w:hint="default"/>
      </w:rPr>
    </w:lvl>
    <w:lvl w:ilvl="8">
      <w:numFmt w:val="bullet"/>
      <w:lvlText w:val="•"/>
      <w:lvlJc w:val="left"/>
      <w:pPr>
        <w:ind w:left="87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9BA"/>
    <w:rsid w:val="002739BA"/>
    <w:rsid w:val="005A44F8"/>
    <w:rsid w:val="00B2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2739BA"/>
    <w:pPr>
      <w:widowControl w:val="0"/>
      <w:autoSpaceDE w:val="0"/>
      <w:autoSpaceDN w:val="0"/>
      <w:spacing w:before="92" w:after="0" w:line="240" w:lineRule="auto"/>
      <w:ind w:left="2820" w:hanging="1620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2739BA"/>
    <w:rPr>
      <w:rFonts w:ascii="Arial" w:eastAsia="Arial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739B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2739BA"/>
    <w:rPr>
      <w:rFonts w:ascii="Arial" w:eastAsia="Arial" w:hAnsi="Arial" w:cs="Arial"/>
    </w:rPr>
  </w:style>
  <w:style w:type="paragraph" w:styleId="ListParagraph">
    <w:name w:val="List Paragraph"/>
    <w:basedOn w:val="Normal"/>
    <w:uiPriority w:val="1"/>
    <w:qFormat/>
    <w:rsid w:val="002739BA"/>
    <w:pPr>
      <w:widowControl w:val="0"/>
      <w:autoSpaceDE w:val="0"/>
      <w:autoSpaceDN w:val="0"/>
      <w:spacing w:after="0" w:line="240" w:lineRule="auto"/>
      <w:ind w:left="1380" w:hanging="360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2739BA"/>
    <w:pPr>
      <w:widowControl w:val="0"/>
      <w:autoSpaceDE w:val="0"/>
      <w:autoSpaceDN w:val="0"/>
      <w:spacing w:before="92" w:after="0" w:line="240" w:lineRule="auto"/>
      <w:ind w:left="2820" w:hanging="1620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2739BA"/>
    <w:rPr>
      <w:rFonts w:ascii="Arial" w:eastAsia="Arial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739B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2739BA"/>
    <w:rPr>
      <w:rFonts w:ascii="Arial" w:eastAsia="Arial" w:hAnsi="Arial" w:cs="Arial"/>
    </w:rPr>
  </w:style>
  <w:style w:type="paragraph" w:styleId="ListParagraph">
    <w:name w:val="List Paragraph"/>
    <w:basedOn w:val="Normal"/>
    <w:uiPriority w:val="1"/>
    <w:qFormat/>
    <w:rsid w:val="002739BA"/>
    <w:pPr>
      <w:widowControl w:val="0"/>
      <w:autoSpaceDE w:val="0"/>
      <w:autoSpaceDN w:val="0"/>
      <w:spacing w:after="0" w:line="240" w:lineRule="auto"/>
      <w:ind w:left="1380" w:hanging="36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Skillin</dc:creator>
  <cp:lastModifiedBy>Catherine Skillin</cp:lastModifiedBy>
  <cp:revision>1</cp:revision>
  <dcterms:created xsi:type="dcterms:W3CDTF">2019-01-23T13:32:00Z</dcterms:created>
  <dcterms:modified xsi:type="dcterms:W3CDTF">2019-01-23T13:33:00Z</dcterms:modified>
</cp:coreProperties>
</file>