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98643977"/>
        <w:docPartObj>
          <w:docPartGallery w:val="Cover Pages"/>
          <w:docPartUnique/>
        </w:docPartObj>
      </w:sdtPr>
      <w:sdtEndPr>
        <w:rPr>
          <w:noProof/>
          <w:lang w:eastAsia="en-CA"/>
        </w:rPr>
      </w:sdtEndPr>
      <w:sdtContent>
        <w:p w:rsidR="00406034" w:rsidRDefault="00406034">
          <w:r>
            <w:rPr>
              <w:noProof/>
              <w:lang w:eastAsia="en-CA"/>
            </w:rPr>
            <mc:AlternateContent>
              <mc:Choice Requires="wps">
                <w:drawing>
                  <wp:anchor distT="0" distB="0" distL="114300" distR="114300" simplePos="0" relativeHeight="251659264" behindDoc="0" locked="0" layoutInCell="1" allowOverlap="1" wp14:anchorId="37BB3498" wp14:editId="23DD7DB8">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406034" w:rsidRDefault="001A2266" w:rsidP="000A3079">
                                    <w:pPr>
                                      <w:pStyle w:val="Title"/>
                                      <w:pBdr>
                                        <w:bottom w:val="none" w:sz="0" w:space="0" w:color="auto"/>
                                      </w:pBdr>
                                      <w:jc w:val="center"/>
                                      <w:rPr>
                                        <w:caps/>
                                        <w:color w:val="FFFFFF" w:themeColor="background1"/>
                                        <w:sz w:val="72"/>
                                        <w:szCs w:val="72"/>
                                      </w:rPr>
                                    </w:pPr>
                                    <w:r>
                                      <w:rPr>
                                        <w:caps/>
                                        <w:color w:val="FFFFFF" w:themeColor="background1"/>
                                        <w:sz w:val="72"/>
                                        <w:szCs w:val="72"/>
                                      </w:rPr>
                                      <w:t xml:space="preserve">The </w:t>
                                    </w:r>
                                    <w:r w:rsidR="000A3079">
                                      <w:rPr>
                                        <w:caps/>
                                        <w:color w:val="FFFFFF" w:themeColor="background1"/>
                                        <w:sz w:val="72"/>
                                        <w:szCs w:val="72"/>
                                      </w:rPr>
                                      <w:t xml:space="preserve">Salvation Army </w:t>
                                    </w:r>
                                    <w:r w:rsidR="00E16188">
                                      <w:rPr>
                                        <w:caps/>
                                        <w:color w:val="FFFFFF" w:themeColor="background1"/>
                                        <w:sz w:val="72"/>
                                        <w:szCs w:val="72"/>
                                        <w:lang w:val="en-CA"/>
                                      </w:rPr>
                                      <w:t>hARBOUR lIGHT eMERGENCY sHELTER pROGRAM pLAN</w:t>
                                    </w:r>
                                  </w:p>
                                </w:sdtContent>
                              </w:sdt>
                              <w:p w:rsidR="00406034" w:rsidRDefault="00406034">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406034" w:rsidRDefault="00FB531A">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406034" w:rsidRDefault="001A2266" w:rsidP="000A3079">
                              <w:pPr>
                                <w:pStyle w:val="Title"/>
                                <w:pBdr>
                                  <w:bottom w:val="none" w:sz="0" w:space="0" w:color="auto"/>
                                </w:pBdr>
                                <w:jc w:val="center"/>
                                <w:rPr>
                                  <w:caps/>
                                  <w:color w:val="FFFFFF" w:themeColor="background1"/>
                                  <w:sz w:val="72"/>
                                  <w:szCs w:val="72"/>
                                </w:rPr>
                              </w:pPr>
                              <w:r>
                                <w:rPr>
                                  <w:caps/>
                                  <w:color w:val="FFFFFF" w:themeColor="background1"/>
                                  <w:sz w:val="72"/>
                                  <w:szCs w:val="72"/>
                                </w:rPr>
                                <w:t xml:space="preserve">The </w:t>
                              </w:r>
                              <w:r w:rsidR="000A3079">
                                <w:rPr>
                                  <w:caps/>
                                  <w:color w:val="FFFFFF" w:themeColor="background1"/>
                                  <w:sz w:val="72"/>
                                  <w:szCs w:val="72"/>
                                </w:rPr>
                                <w:t xml:space="preserve">Salvation Army </w:t>
                              </w:r>
                              <w:r w:rsidR="00E16188">
                                <w:rPr>
                                  <w:caps/>
                                  <w:color w:val="FFFFFF" w:themeColor="background1"/>
                                  <w:sz w:val="72"/>
                                  <w:szCs w:val="72"/>
                                  <w:lang w:val="en-CA"/>
                                </w:rPr>
                                <w:t>hARBOUR lIGHT eMERGENCY sHELTER pROGRAM pLAN</w:t>
                              </w:r>
                            </w:p>
                          </w:sdtContent>
                        </w:sdt>
                        <w:p w:rsidR="00406034" w:rsidRDefault="00406034">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406034" w:rsidRDefault="00FB531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CA"/>
            </w:rPr>
            <mc:AlternateContent>
              <mc:Choice Requires="wps">
                <w:drawing>
                  <wp:anchor distT="0" distB="0" distL="114300" distR="114300" simplePos="0" relativeHeight="251660288" behindDoc="0" locked="0" layoutInCell="1" allowOverlap="1" wp14:anchorId="032CAECD" wp14:editId="643A8F5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rsidR="00406034" w:rsidRDefault="005A4BE5">
                                    <w:pPr>
                                      <w:pStyle w:val="Subtitle"/>
                                      <w:rPr>
                                        <w:color w:val="FFFFFF" w:themeColor="background1"/>
                                      </w:rPr>
                                    </w:pPr>
                                    <w:r>
                                      <w:rPr>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rsidR="00406034" w:rsidRDefault="005A4BE5">
                              <w:pPr>
                                <w:pStyle w:val="Subtitle"/>
                                <w:rPr>
                                  <w:color w:val="FFFFFF" w:themeColor="background1"/>
                                </w:rPr>
                              </w:pPr>
                              <w:r>
                                <w:rPr>
                                  <w:color w:val="FFFFFF" w:themeColor="background1"/>
                                </w:rPr>
                                <w:t xml:space="preserve">     </w:t>
                              </w:r>
                            </w:p>
                          </w:sdtContent>
                        </w:sdt>
                      </w:txbxContent>
                    </v:textbox>
                    <w10:wrap anchorx="page" anchory="page"/>
                  </v:rect>
                </w:pict>
              </mc:Fallback>
            </mc:AlternateContent>
          </w:r>
        </w:p>
        <w:p w:rsidR="00406034" w:rsidRDefault="00406034"/>
        <w:p w:rsidR="00EA2CA7" w:rsidRPr="000A3079" w:rsidRDefault="00406034" w:rsidP="00EB3CFF">
          <w:pPr>
            <w:rPr>
              <w:noProof/>
              <w:lang w:eastAsia="en-CA"/>
            </w:rPr>
          </w:pPr>
          <w:r>
            <w:rPr>
              <w:noProof/>
              <w:lang w:eastAsia="en-CA"/>
            </w:rPr>
            <w:br w:type="page"/>
          </w:r>
        </w:p>
      </w:sdtContent>
    </w:sdt>
    <w:p w:rsidR="005110F3" w:rsidRDefault="005110F3" w:rsidP="00EB3CFF">
      <w:pPr>
        <w:rPr>
          <w:b/>
          <w:noProof/>
          <w:lang w:eastAsia="en-CA"/>
        </w:rPr>
      </w:pPr>
    </w:p>
    <w:p w:rsidR="00EB3CFF" w:rsidRDefault="009C0922" w:rsidP="00EB3CFF">
      <w:pPr>
        <w:rPr>
          <w:b/>
          <w:noProof/>
          <w:lang w:eastAsia="en-CA"/>
        </w:rPr>
      </w:pPr>
      <w:r>
        <w:rPr>
          <w:b/>
          <w:noProof/>
          <w:lang w:eastAsia="en-CA"/>
        </w:rPr>
        <w:t>Program Description</w:t>
      </w:r>
    </w:p>
    <w:p w:rsidR="00815C30" w:rsidRDefault="009C0922" w:rsidP="00EB3CFF">
      <w:pPr>
        <w:rPr>
          <w:noProof/>
          <w:lang w:eastAsia="en-CA"/>
        </w:rPr>
      </w:pPr>
      <w:r>
        <w:rPr>
          <w:noProof/>
          <w:lang w:eastAsia="en-CA"/>
        </w:rPr>
        <w:t>The Harbour L</w:t>
      </w:r>
      <w:r w:rsidR="00C423C8">
        <w:rPr>
          <w:noProof/>
          <w:lang w:eastAsia="en-CA"/>
        </w:rPr>
        <w:t>ight She</w:t>
      </w:r>
      <w:r w:rsidR="00FB531A">
        <w:rPr>
          <w:noProof/>
          <w:lang w:eastAsia="en-CA"/>
        </w:rPr>
        <w:t>lter Department is</w:t>
      </w:r>
      <w:r w:rsidR="00815C30">
        <w:rPr>
          <w:noProof/>
          <w:lang w:eastAsia="en-CA"/>
        </w:rPr>
        <w:t xml:space="preserve"> guided</w:t>
      </w:r>
      <w:r w:rsidR="00C423C8">
        <w:rPr>
          <w:noProof/>
          <w:lang w:eastAsia="en-CA"/>
        </w:rPr>
        <w:t xml:space="preserve"> by the </w:t>
      </w:r>
      <w:r w:rsidR="00EA0018">
        <w:rPr>
          <w:noProof/>
          <w:lang w:eastAsia="en-CA"/>
        </w:rPr>
        <w:t xml:space="preserve">example of Jesus Christ, </w:t>
      </w:r>
      <w:r w:rsidR="00C423C8">
        <w:rPr>
          <w:noProof/>
          <w:lang w:eastAsia="en-CA"/>
        </w:rPr>
        <w:t xml:space="preserve"> </w:t>
      </w:r>
      <w:r w:rsidR="00815C30">
        <w:rPr>
          <w:noProof/>
          <w:lang w:eastAsia="en-CA"/>
        </w:rPr>
        <w:t>the Seven Operational Values of the Salvation Army in Canada</w:t>
      </w:r>
      <w:r w:rsidR="00EA0018">
        <w:rPr>
          <w:noProof/>
          <w:lang w:eastAsia="en-CA"/>
        </w:rPr>
        <w:t xml:space="preserve">, </w:t>
      </w:r>
      <w:r w:rsidR="00FB531A">
        <w:rPr>
          <w:noProof/>
          <w:lang w:eastAsia="en-CA"/>
        </w:rPr>
        <w:t xml:space="preserve"> and </w:t>
      </w:r>
      <w:r w:rsidR="00EA0018">
        <w:rPr>
          <w:noProof/>
          <w:lang w:eastAsia="en-CA"/>
        </w:rPr>
        <w:t xml:space="preserve">our mission </w:t>
      </w:r>
      <w:r w:rsidR="00FB531A">
        <w:rPr>
          <w:noProof/>
          <w:lang w:eastAsia="en-CA"/>
        </w:rPr>
        <w:t xml:space="preserve">and vision </w:t>
      </w:r>
      <w:r w:rsidR="00EA0018">
        <w:rPr>
          <w:noProof/>
          <w:lang w:eastAsia="en-CA"/>
        </w:rPr>
        <w:t>statement</w:t>
      </w:r>
      <w:r w:rsidR="00FB531A">
        <w:rPr>
          <w:noProof/>
          <w:lang w:eastAsia="en-CA"/>
        </w:rPr>
        <w:t>s</w:t>
      </w:r>
      <w:r w:rsidR="00815C30">
        <w:rPr>
          <w:noProof/>
          <w:lang w:eastAsia="en-CA"/>
        </w:rPr>
        <w:t xml:space="preserve">.  Its programs are informed by the </w:t>
      </w:r>
      <w:r w:rsidR="000A3079">
        <w:rPr>
          <w:noProof/>
          <w:lang w:eastAsia="en-CA"/>
        </w:rPr>
        <w:t>Operating Principles for T</w:t>
      </w:r>
      <w:r w:rsidR="00C423C8">
        <w:rPr>
          <w:noProof/>
          <w:lang w:eastAsia="en-CA"/>
        </w:rPr>
        <w:t xml:space="preserve">he Salvation Army Emergency Shelters in Canada, the Harbour </w:t>
      </w:r>
      <w:r w:rsidR="000A3079">
        <w:rPr>
          <w:noProof/>
          <w:lang w:eastAsia="en-CA"/>
        </w:rPr>
        <w:t>Light Strategic Plan, and by BC Housing performance e</w:t>
      </w:r>
      <w:r w:rsidR="00C423C8">
        <w:rPr>
          <w:noProof/>
          <w:lang w:eastAsia="en-CA"/>
        </w:rPr>
        <w:t>xpectations.</w:t>
      </w:r>
      <w:r w:rsidR="005F1215">
        <w:rPr>
          <w:noProof/>
          <w:lang w:eastAsia="en-CA"/>
        </w:rPr>
        <w:t xml:space="preserve">  Harbour Light Shelters provide both practical and hollistic supports for clients as they build capacity to secure and maintain permanent housing and work closely with other Harbour Light departments and community partners to provide a continuum of care.</w:t>
      </w:r>
      <w:r w:rsidR="00FB531A">
        <w:rPr>
          <w:noProof/>
          <w:lang w:eastAsia="en-CA"/>
        </w:rPr>
        <w:t xml:space="preserve">  The staff and management of this program prioritize providing excellent client service and hospitality to our guests.</w:t>
      </w:r>
    </w:p>
    <w:p w:rsidR="00CD0697" w:rsidRPr="000A3079" w:rsidRDefault="002563D7" w:rsidP="00B03D9F">
      <w:pPr>
        <w:rPr>
          <w:b/>
          <w:noProof/>
          <w:lang w:eastAsia="en-CA"/>
        </w:rPr>
      </w:pPr>
      <w:r w:rsidRPr="000A3079">
        <w:rPr>
          <w:b/>
          <w:noProof/>
          <w:lang w:eastAsia="en-CA"/>
        </w:rPr>
        <w:t xml:space="preserve">Shelter Mission </w:t>
      </w:r>
    </w:p>
    <w:p w:rsidR="00CD0697" w:rsidRDefault="00CD0697" w:rsidP="00CD0697">
      <w:pPr>
        <w:pStyle w:val="ListParagraph"/>
        <w:rPr>
          <w:b/>
          <w:noProof/>
          <w:lang w:eastAsia="en-CA"/>
        </w:rPr>
      </w:pPr>
    </w:p>
    <w:p w:rsidR="00CD0697" w:rsidRDefault="00CD0697" w:rsidP="008255DD">
      <w:pPr>
        <w:pStyle w:val="ListParagraph"/>
        <w:ind w:left="0"/>
        <w:rPr>
          <w:noProof/>
          <w:lang w:eastAsia="en-CA"/>
        </w:rPr>
      </w:pPr>
      <w:r>
        <w:rPr>
          <w:noProof/>
          <w:lang w:eastAsia="en-CA"/>
        </w:rPr>
        <w:t>The mission of our Emergency Shelte</w:t>
      </w:r>
      <w:r w:rsidR="00FB531A">
        <w:rPr>
          <w:noProof/>
          <w:lang w:eastAsia="en-CA"/>
        </w:rPr>
        <w:t>r program is to provide</w:t>
      </w:r>
      <w:r>
        <w:rPr>
          <w:noProof/>
          <w:lang w:eastAsia="en-CA"/>
        </w:rPr>
        <w:t xml:space="preserve"> emergency shelter in a loving, respectful and dign</w:t>
      </w:r>
      <w:r w:rsidR="008255DD">
        <w:rPr>
          <w:noProof/>
          <w:lang w:eastAsia="en-CA"/>
        </w:rPr>
        <w:t>i</w:t>
      </w:r>
      <w:r>
        <w:rPr>
          <w:noProof/>
          <w:lang w:eastAsia="en-CA"/>
        </w:rPr>
        <w:t xml:space="preserve">fied manner.  It is </w:t>
      </w:r>
      <w:r w:rsidR="00FB531A">
        <w:rPr>
          <w:noProof/>
          <w:lang w:eastAsia="en-CA"/>
        </w:rPr>
        <w:t>our goal to provide a safe place of refuge and to make referrals</w:t>
      </w:r>
      <w:r w:rsidR="00154A33">
        <w:rPr>
          <w:noProof/>
          <w:lang w:eastAsia="en-CA"/>
        </w:rPr>
        <w:t xml:space="preserve"> to Harbour</w:t>
      </w:r>
      <w:r>
        <w:rPr>
          <w:noProof/>
          <w:lang w:eastAsia="en-CA"/>
        </w:rPr>
        <w:t xml:space="preserve"> Light </w:t>
      </w:r>
      <w:r w:rsidR="00EA0018">
        <w:rPr>
          <w:noProof/>
          <w:lang w:eastAsia="en-CA"/>
        </w:rPr>
        <w:t xml:space="preserve">programs </w:t>
      </w:r>
      <w:r w:rsidR="00FB531A">
        <w:rPr>
          <w:noProof/>
          <w:lang w:eastAsia="en-CA"/>
        </w:rPr>
        <w:t>and</w:t>
      </w:r>
      <w:r>
        <w:rPr>
          <w:noProof/>
          <w:lang w:eastAsia="en-CA"/>
        </w:rPr>
        <w:t xml:space="preserve"> other community ser</w:t>
      </w:r>
      <w:r w:rsidR="00FB531A">
        <w:rPr>
          <w:noProof/>
          <w:lang w:eastAsia="en-CA"/>
        </w:rPr>
        <w:t>vices that will meet our client</w:t>
      </w:r>
      <w:r>
        <w:rPr>
          <w:noProof/>
          <w:lang w:eastAsia="en-CA"/>
        </w:rPr>
        <w:t>s</w:t>
      </w:r>
      <w:r w:rsidR="00FB531A">
        <w:rPr>
          <w:noProof/>
          <w:lang w:eastAsia="en-CA"/>
        </w:rPr>
        <w:t>’</w:t>
      </w:r>
      <w:r>
        <w:rPr>
          <w:noProof/>
          <w:lang w:eastAsia="en-CA"/>
        </w:rPr>
        <w:t xml:space="preserve"> needs and improve their quality of life.  We offer support, trust</w:t>
      </w:r>
      <w:r w:rsidR="008255DD">
        <w:rPr>
          <w:noProof/>
          <w:lang w:eastAsia="en-CA"/>
        </w:rPr>
        <w:t>, encouragement</w:t>
      </w:r>
      <w:r>
        <w:rPr>
          <w:noProof/>
          <w:lang w:eastAsia="en-CA"/>
        </w:rPr>
        <w:t xml:space="preserve"> and hope.</w:t>
      </w:r>
    </w:p>
    <w:p w:rsidR="00CD0697" w:rsidRPr="000A3079" w:rsidRDefault="00CD0697" w:rsidP="00CD0697">
      <w:pPr>
        <w:pStyle w:val="ListParagraph"/>
        <w:rPr>
          <w:noProof/>
          <w:lang w:eastAsia="en-CA"/>
        </w:rPr>
      </w:pPr>
    </w:p>
    <w:p w:rsidR="002563D7" w:rsidRPr="000A3079" w:rsidRDefault="002563D7" w:rsidP="00B03D9F">
      <w:pPr>
        <w:rPr>
          <w:b/>
          <w:noProof/>
          <w:lang w:eastAsia="en-CA"/>
        </w:rPr>
      </w:pPr>
      <w:r w:rsidRPr="000A3079">
        <w:rPr>
          <w:b/>
          <w:noProof/>
          <w:lang w:eastAsia="en-CA"/>
        </w:rPr>
        <w:t>Shelter Vision</w:t>
      </w:r>
    </w:p>
    <w:p w:rsidR="00CD0697" w:rsidRPr="00CD0697" w:rsidRDefault="00CD0697" w:rsidP="008255DD">
      <w:pPr>
        <w:rPr>
          <w:noProof/>
          <w:lang w:eastAsia="en-CA"/>
        </w:rPr>
      </w:pPr>
      <w:r>
        <w:rPr>
          <w:noProof/>
          <w:lang w:eastAsia="en-CA"/>
        </w:rPr>
        <w:t>Safe affordable housing is available to all residents o</w:t>
      </w:r>
      <w:r w:rsidR="00EA0018">
        <w:rPr>
          <w:noProof/>
          <w:lang w:eastAsia="en-CA"/>
        </w:rPr>
        <w:t>f Vancou</w:t>
      </w:r>
      <w:r>
        <w:rPr>
          <w:noProof/>
          <w:lang w:eastAsia="en-CA"/>
        </w:rPr>
        <w:t>ver’s Downtown Eastside together with the supports necessary to maintain healthy lifestyles.</w:t>
      </w:r>
    </w:p>
    <w:p w:rsidR="00251B01" w:rsidRDefault="00251B01">
      <w:pPr>
        <w:rPr>
          <w:b/>
          <w:noProof/>
          <w:lang w:eastAsia="en-CA"/>
        </w:rPr>
      </w:pPr>
    </w:p>
    <w:p w:rsidR="00251B01" w:rsidRPr="000A3079" w:rsidRDefault="00251B01" w:rsidP="00B03D9F">
      <w:pPr>
        <w:rPr>
          <w:b/>
          <w:noProof/>
          <w:lang w:eastAsia="en-CA"/>
        </w:rPr>
      </w:pPr>
      <w:r w:rsidRPr="000A3079">
        <w:rPr>
          <w:b/>
          <w:noProof/>
          <w:lang w:eastAsia="en-CA"/>
        </w:rPr>
        <w:t>Contractual Agreements</w:t>
      </w:r>
    </w:p>
    <w:p w:rsidR="001A7645" w:rsidRPr="001A7645" w:rsidRDefault="001A7645" w:rsidP="001A7645">
      <w:pPr>
        <w:rPr>
          <w:noProof/>
          <w:lang w:eastAsia="en-CA"/>
        </w:rPr>
      </w:pPr>
      <w:r>
        <w:rPr>
          <w:noProof/>
          <w:lang w:eastAsia="en-CA"/>
        </w:rPr>
        <w:t xml:space="preserve">Harbour Light’s Shelter Department has funding contracts with BC Housing </w:t>
      </w:r>
      <w:r w:rsidR="008255DD">
        <w:rPr>
          <w:noProof/>
          <w:lang w:eastAsia="en-CA"/>
        </w:rPr>
        <w:t xml:space="preserve">for </w:t>
      </w:r>
      <w:r>
        <w:rPr>
          <w:noProof/>
          <w:lang w:eastAsia="en-CA"/>
        </w:rPr>
        <w:t>all of our sh</w:t>
      </w:r>
      <w:r w:rsidR="008255DD">
        <w:rPr>
          <w:noProof/>
          <w:lang w:eastAsia="en-CA"/>
        </w:rPr>
        <w:t>elters.  Please see attachments for:</w:t>
      </w:r>
    </w:p>
    <w:p w:rsidR="008255DD" w:rsidRPr="008255DD" w:rsidRDefault="008255DD" w:rsidP="008255DD">
      <w:pPr>
        <w:rPr>
          <w:i/>
          <w:noProof/>
          <w:lang w:eastAsia="en-CA"/>
        </w:rPr>
      </w:pPr>
      <w:r w:rsidRPr="008255DD">
        <w:rPr>
          <w:i/>
          <w:noProof/>
          <w:lang w:eastAsia="en-CA"/>
        </w:rPr>
        <w:t>Annual Contracts</w:t>
      </w:r>
    </w:p>
    <w:p w:rsidR="0055452E" w:rsidRPr="001A7645" w:rsidRDefault="0055452E" w:rsidP="0095080B">
      <w:pPr>
        <w:pStyle w:val="ListParagraph"/>
        <w:numPr>
          <w:ilvl w:val="0"/>
          <w:numId w:val="8"/>
        </w:numPr>
        <w:rPr>
          <w:b/>
          <w:noProof/>
          <w:lang w:eastAsia="en-CA"/>
        </w:rPr>
      </w:pPr>
      <w:r w:rsidRPr="001A7645">
        <w:rPr>
          <w:noProof/>
          <w:lang w:eastAsia="en-CA"/>
        </w:rPr>
        <w:t xml:space="preserve">Beacon </w:t>
      </w:r>
    </w:p>
    <w:p w:rsidR="0055452E" w:rsidRPr="001A7645" w:rsidRDefault="0055452E" w:rsidP="0095080B">
      <w:pPr>
        <w:pStyle w:val="ListParagraph"/>
        <w:numPr>
          <w:ilvl w:val="0"/>
          <w:numId w:val="8"/>
        </w:numPr>
        <w:rPr>
          <w:b/>
          <w:noProof/>
          <w:lang w:eastAsia="en-CA"/>
        </w:rPr>
      </w:pPr>
      <w:r w:rsidRPr="001A7645">
        <w:rPr>
          <w:noProof/>
          <w:lang w:eastAsia="en-CA"/>
        </w:rPr>
        <w:t>Haven</w:t>
      </w:r>
    </w:p>
    <w:p w:rsidR="0055452E" w:rsidRPr="001A7645" w:rsidRDefault="0055452E" w:rsidP="0095080B">
      <w:pPr>
        <w:pStyle w:val="ListParagraph"/>
        <w:numPr>
          <w:ilvl w:val="0"/>
          <w:numId w:val="8"/>
        </w:numPr>
        <w:rPr>
          <w:b/>
          <w:noProof/>
          <w:lang w:eastAsia="en-CA"/>
        </w:rPr>
      </w:pPr>
      <w:r w:rsidRPr="001A7645">
        <w:rPr>
          <w:noProof/>
          <w:lang w:eastAsia="en-CA"/>
        </w:rPr>
        <w:t>Crosswalk</w:t>
      </w:r>
    </w:p>
    <w:p w:rsidR="0055452E" w:rsidRPr="000A3079" w:rsidRDefault="000A3079" w:rsidP="000A3079">
      <w:pPr>
        <w:rPr>
          <w:b/>
          <w:i/>
          <w:noProof/>
          <w:lang w:eastAsia="en-CA"/>
        </w:rPr>
      </w:pPr>
      <w:r w:rsidRPr="000A3079">
        <w:rPr>
          <w:i/>
          <w:noProof/>
          <w:lang w:eastAsia="en-CA"/>
        </w:rPr>
        <w:t>Seasonal Contracts</w:t>
      </w:r>
      <w:r w:rsidR="0055452E" w:rsidRPr="000A3079">
        <w:rPr>
          <w:i/>
          <w:noProof/>
          <w:lang w:eastAsia="en-CA"/>
        </w:rPr>
        <w:tab/>
      </w:r>
    </w:p>
    <w:p w:rsidR="0055452E" w:rsidRPr="001A7645" w:rsidRDefault="0055452E" w:rsidP="0095080B">
      <w:pPr>
        <w:pStyle w:val="ListParagraph"/>
        <w:numPr>
          <w:ilvl w:val="0"/>
          <w:numId w:val="9"/>
        </w:numPr>
        <w:rPr>
          <w:b/>
          <w:noProof/>
          <w:lang w:eastAsia="en-CA"/>
        </w:rPr>
      </w:pPr>
      <w:r w:rsidRPr="001A7645">
        <w:rPr>
          <w:noProof/>
          <w:lang w:eastAsia="en-CA"/>
        </w:rPr>
        <w:t>Anchor</w:t>
      </w:r>
    </w:p>
    <w:p w:rsidR="0055452E" w:rsidRPr="008255DD" w:rsidRDefault="0055452E" w:rsidP="0095080B">
      <w:pPr>
        <w:pStyle w:val="ListParagraph"/>
        <w:numPr>
          <w:ilvl w:val="0"/>
          <w:numId w:val="9"/>
        </w:numPr>
        <w:rPr>
          <w:b/>
          <w:noProof/>
          <w:lang w:eastAsia="en-CA"/>
        </w:rPr>
      </w:pPr>
      <w:r w:rsidRPr="001A7645">
        <w:rPr>
          <w:noProof/>
          <w:lang w:eastAsia="en-CA"/>
        </w:rPr>
        <w:t>Sutherland</w:t>
      </w:r>
    </w:p>
    <w:p w:rsidR="008255DD" w:rsidRPr="001A7645" w:rsidRDefault="008255DD" w:rsidP="0095080B">
      <w:pPr>
        <w:pStyle w:val="ListParagraph"/>
        <w:numPr>
          <w:ilvl w:val="0"/>
          <w:numId w:val="1"/>
        </w:numPr>
        <w:rPr>
          <w:b/>
          <w:noProof/>
          <w:lang w:eastAsia="en-CA"/>
        </w:rPr>
      </w:pPr>
      <w:r>
        <w:rPr>
          <w:noProof/>
          <w:lang w:eastAsia="en-CA"/>
        </w:rPr>
        <w:t>Emergency Weather Response</w:t>
      </w:r>
    </w:p>
    <w:p w:rsidR="00CD0697" w:rsidRPr="0055452E" w:rsidRDefault="00CD0697" w:rsidP="0055452E">
      <w:pPr>
        <w:ind w:left="720"/>
        <w:rPr>
          <w:b/>
          <w:noProof/>
          <w:lang w:eastAsia="en-CA"/>
        </w:rPr>
      </w:pPr>
    </w:p>
    <w:p w:rsidR="00251B01" w:rsidRPr="000A3079" w:rsidRDefault="002563D7" w:rsidP="00B03D9F">
      <w:pPr>
        <w:rPr>
          <w:b/>
          <w:noProof/>
          <w:lang w:eastAsia="en-CA"/>
        </w:rPr>
      </w:pPr>
      <w:r w:rsidRPr="000A3079">
        <w:rPr>
          <w:b/>
          <w:noProof/>
          <w:lang w:eastAsia="en-CA"/>
        </w:rPr>
        <w:t>Shelter Goals and Objectives</w:t>
      </w:r>
    </w:p>
    <w:p w:rsidR="008F1B5C" w:rsidRPr="00B03D9F" w:rsidRDefault="00406034" w:rsidP="00406034">
      <w:pPr>
        <w:rPr>
          <w:noProof/>
          <w:lang w:eastAsia="en-CA"/>
        </w:rPr>
      </w:pPr>
      <w:r>
        <w:rPr>
          <w:noProof/>
          <w:lang w:eastAsia="en-CA"/>
        </w:rPr>
        <w:t>The Salvation Army Harbour Light’s goal is to p</w:t>
      </w:r>
      <w:r w:rsidR="008F1B5C" w:rsidRPr="00B03D9F">
        <w:rPr>
          <w:noProof/>
          <w:lang w:eastAsia="en-CA"/>
        </w:rPr>
        <w:t xml:space="preserve">rovide safe and accessible emergency shelter services for homeless individuals in a welcoming, </w:t>
      </w:r>
      <w:r w:rsidR="000A3079">
        <w:rPr>
          <w:noProof/>
          <w:lang w:eastAsia="en-CA"/>
        </w:rPr>
        <w:t>sec</w:t>
      </w:r>
      <w:r w:rsidR="00D45DF2">
        <w:rPr>
          <w:noProof/>
          <w:lang w:eastAsia="en-CA"/>
        </w:rPr>
        <w:t>ure environment promoting</w:t>
      </w:r>
      <w:r w:rsidR="000A3079">
        <w:rPr>
          <w:noProof/>
          <w:lang w:eastAsia="en-CA"/>
        </w:rPr>
        <w:t xml:space="preserve"> </w:t>
      </w:r>
      <w:r w:rsidR="008F1B5C" w:rsidRPr="00B03D9F">
        <w:rPr>
          <w:noProof/>
          <w:lang w:eastAsia="en-CA"/>
        </w:rPr>
        <w:t xml:space="preserve"> client engagement</w:t>
      </w:r>
      <w:r w:rsidR="00D45DF2">
        <w:rPr>
          <w:noProof/>
          <w:lang w:eastAsia="en-CA"/>
        </w:rPr>
        <w:t xml:space="preserve"> and fostering independence and harmony.  These are achieved through:</w:t>
      </w:r>
    </w:p>
    <w:p w:rsidR="008F1B5C" w:rsidRPr="00B03D9F" w:rsidRDefault="00D45DF2" w:rsidP="0095080B">
      <w:pPr>
        <w:pStyle w:val="ListParagraph"/>
        <w:numPr>
          <w:ilvl w:val="0"/>
          <w:numId w:val="4"/>
        </w:numPr>
        <w:rPr>
          <w:noProof/>
          <w:lang w:eastAsia="en-CA"/>
        </w:rPr>
      </w:pPr>
      <w:r>
        <w:rPr>
          <w:noProof/>
          <w:lang w:eastAsia="en-CA"/>
        </w:rPr>
        <w:t>Coordinating service links and</w:t>
      </w:r>
      <w:r w:rsidR="008F1B5C" w:rsidRPr="00B03D9F">
        <w:rPr>
          <w:noProof/>
          <w:lang w:eastAsia="en-CA"/>
        </w:rPr>
        <w:t xml:space="preserve"> referrals</w:t>
      </w:r>
      <w:r>
        <w:rPr>
          <w:noProof/>
          <w:lang w:eastAsia="en-CA"/>
        </w:rPr>
        <w:t xml:space="preserve"> to health professionals and other agencies providing</w:t>
      </w:r>
      <w:r w:rsidR="008F1B5C" w:rsidRPr="00B03D9F">
        <w:rPr>
          <w:noProof/>
          <w:lang w:eastAsia="en-CA"/>
        </w:rPr>
        <w:t xml:space="preserve"> support services.</w:t>
      </w:r>
    </w:p>
    <w:p w:rsidR="008F1B5C" w:rsidRPr="00B03D9F" w:rsidRDefault="00D45DF2" w:rsidP="0095080B">
      <w:pPr>
        <w:pStyle w:val="ListParagraph"/>
        <w:numPr>
          <w:ilvl w:val="0"/>
          <w:numId w:val="4"/>
        </w:numPr>
        <w:rPr>
          <w:noProof/>
          <w:lang w:eastAsia="en-CA"/>
        </w:rPr>
      </w:pPr>
      <w:r>
        <w:rPr>
          <w:noProof/>
          <w:lang w:eastAsia="en-CA"/>
        </w:rPr>
        <w:t xml:space="preserve">Facilitating </w:t>
      </w:r>
      <w:r w:rsidR="008F1B5C" w:rsidRPr="00B03D9F">
        <w:rPr>
          <w:noProof/>
          <w:lang w:eastAsia="en-CA"/>
        </w:rPr>
        <w:t>movement of homeless men through the housing continuum.</w:t>
      </w:r>
    </w:p>
    <w:p w:rsidR="008F1B5C" w:rsidRPr="00B03D9F" w:rsidRDefault="00D45DF2" w:rsidP="0095080B">
      <w:pPr>
        <w:pStyle w:val="ListParagraph"/>
        <w:numPr>
          <w:ilvl w:val="0"/>
          <w:numId w:val="4"/>
        </w:numPr>
        <w:rPr>
          <w:noProof/>
          <w:lang w:eastAsia="en-CA"/>
        </w:rPr>
      </w:pPr>
      <w:r>
        <w:rPr>
          <w:noProof/>
          <w:lang w:eastAsia="en-CA"/>
        </w:rPr>
        <w:t>Ensuring</w:t>
      </w:r>
      <w:r w:rsidR="008F1B5C" w:rsidRPr="00B03D9F">
        <w:rPr>
          <w:noProof/>
          <w:lang w:eastAsia="en-CA"/>
        </w:rPr>
        <w:t xml:space="preserve"> a high quality of client service is achieved and that services are accountable, effective and responsive to client needs.</w:t>
      </w:r>
    </w:p>
    <w:p w:rsidR="008F1B5C" w:rsidRPr="00B03D9F" w:rsidRDefault="008F1B5C" w:rsidP="0095080B">
      <w:pPr>
        <w:pStyle w:val="ListParagraph"/>
        <w:numPr>
          <w:ilvl w:val="0"/>
          <w:numId w:val="4"/>
        </w:numPr>
        <w:rPr>
          <w:noProof/>
          <w:lang w:eastAsia="en-CA"/>
        </w:rPr>
      </w:pPr>
      <w:r w:rsidRPr="00B03D9F">
        <w:rPr>
          <w:noProof/>
          <w:lang w:eastAsia="en-CA"/>
        </w:rPr>
        <w:t>Support</w:t>
      </w:r>
      <w:r w:rsidR="00D45DF2">
        <w:rPr>
          <w:noProof/>
          <w:lang w:eastAsia="en-CA"/>
        </w:rPr>
        <w:t>ing</w:t>
      </w:r>
      <w:r w:rsidRPr="00B03D9F">
        <w:rPr>
          <w:noProof/>
          <w:lang w:eastAsia="en-CA"/>
        </w:rPr>
        <w:t xml:space="preserve"> communication, partnerships and innovative initiatives with other providers to improve a</w:t>
      </w:r>
      <w:r w:rsidR="000A3079">
        <w:rPr>
          <w:noProof/>
          <w:lang w:eastAsia="en-CA"/>
        </w:rPr>
        <w:t>vailable services and help remedy</w:t>
      </w:r>
      <w:r w:rsidRPr="00B03D9F">
        <w:rPr>
          <w:noProof/>
          <w:lang w:eastAsia="en-CA"/>
        </w:rPr>
        <w:t xml:space="preserve"> homelessness.</w:t>
      </w:r>
    </w:p>
    <w:p w:rsidR="008F1B5C" w:rsidRPr="00B03D9F" w:rsidRDefault="00D45DF2" w:rsidP="0095080B">
      <w:pPr>
        <w:pStyle w:val="ListParagraph"/>
        <w:numPr>
          <w:ilvl w:val="0"/>
          <w:numId w:val="4"/>
        </w:numPr>
        <w:rPr>
          <w:noProof/>
          <w:lang w:eastAsia="en-CA"/>
        </w:rPr>
      </w:pPr>
      <w:r>
        <w:rPr>
          <w:noProof/>
          <w:lang w:eastAsia="en-CA"/>
        </w:rPr>
        <w:t>M</w:t>
      </w:r>
      <w:r w:rsidR="008F1B5C" w:rsidRPr="00B03D9F">
        <w:rPr>
          <w:noProof/>
          <w:lang w:eastAsia="en-CA"/>
        </w:rPr>
        <w:t>aintain</w:t>
      </w:r>
      <w:r>
        <w:rPr>
          <w:noProof/>
          <w:lang w:eastAsia="en-CA"/>
        </w:rPr>
        <w:t>ing</w:t>
      </w:r>
      <w:r w:rsidR="008F1B5C" w:rsidRPr="00B03D9F">
        <w:rPr>
          <w:noProof/>
          <w:lang w:eastAsia="en-CA"/>
        </w:rPr>
        <w:t xml:space="preserve"> accreditation by The Salvation Arm</w:t>
      </w:r>
      <w:r w:rsidR="00194D62">
        <w:rPr>
          <w:noProof/>
          <w:lang w:eastAsia="en-CA"/>
        </w:rPr>
        <w:t>y Social Services Department’s a</w:t>
      </w:r>
      <w:r w:rsidR="008F1B5C" w:rsidRPr="00B03D9F">
        <w:rPr>
          <w:noProof/>
          <w:lang w:eastAsia="en-CA"/>
        </w:rPr>
        <w:t>ccreditation process and external aud</w:t>
      </w:r>
      <w:r w:rsidR="00194D62">
        <w:rPr>
          <w:noProof/>
          <w:lang w:eastAsia="en-CA"/>
        </w:rPr>
        <w:t>its by partner funding agencies-</w:t>
      </w:r>
      <w:r w:rsidR="008F1B5C" w:rsidRPr="00B03D9F">
        <w:rPr>
          <w:noProof/>
          <w:lang w:eastAsia="en-CA"/>
        </w:rPr>
        <w:t xml:space="preserve"> BC Housing and Service Canada.</w:t>
      </w:r>
    </w:p>
    <w:p w:rsidR="00306C2C" w:rsidRDefault="00306C2C" w:rsidP="00306C2C">
      <w:pPr>
        <w:pStyle w:val="ListParagraph"/>
        <w:rPr>
          <w:b/>
          <w:noProof/>
          <w:lang w:eastAsia="en-CA"/>
        </w:rPr>
      </w:pPr>
    </w:p>
    <w:p w:rsidR="00306C2C" w:rsidRDefault="00306C2C" w:rsidP="00306C2C">
      <w:pPr>
        <w:pStyle w:val="ListParagraph"/>
        <w:rPr>
          <w:b/>
          <w:noProof/>
          <w:lang w:eastAsia="en-CA"/>
        </w:rPr>
      </w:pPr>
    </w:p>
    <w:p w:rsidR="00251B01" w:rsidRPr="00D45DF2" w:rsidRDefault="00D45DF2" w:rsidP="00B03D9F">
      <w:pPr>
        <w:rPr>
          <w:b/>
          <w:noProof/>
          <w:lang w:eastAsia="en-CA"/>
        </w:rPr>
      </w:pPr>
      <w:r>
        <w:rPr>
          <w:b/>
          <w:noProof/>
          <w:lang w:eastAsia="en-CA"/>
        </w:rPr>
        <w:t>C</w:t>
      </w:r>
      <w:r w:rsidR="00306C2C" w:rsidRPr="00D45DF2">
        <w:rPr>
          <w:b/>
          <w:noProof/>
          <w:lang w:eastAsia="en-CA"/>
        </w:rPr>
        <w:t>ommunity survey</w:t>
      </w:r>
    </w:p>
    <w:p w:rsidR="008F1B5C" w:rsidRPr="00D45DF2" w:rsidRDefault="00D45DF2" w:rsidP="00D45DF2">
      <w:pPr>
        <w:rPr>
          <w:noProof/>
          <w:lang w:eastAsia="en-CA"/>
        </w:rPr>
      </w:pPr>
      <w:r w:rsidRPr="00D45DF2">
        <w:rPr>
          <w:noProof/>
          <w:lang w:eastAsia="en-CA"/>
        </w:rPr>
        <w:t>Please see attachments for:</w:t>
      </w:r>
    </w:p>
    <w:p w:rsidR="008F1B5C" w:rsidRPr="00D45DF2" w:rsidRDefault="008F1B5C" w:rsidP="0095080B">
      <w:pPr>
        <w:pStyle w:val="ListParagraph"/>
        <w:numPr>
          <w:ilvl w:val="0"/>
          <w:numId w:val="5"/>
        </w:numPr>
        <w:rPr>
          <w:noProof/>
          <w:lang w:eastAsia="en-CA"/>
        </w:rPr>
      </w:pPr>
      <w:r w:rsidRPr="00D45DF2">
        <w:rPr>
          <w:noProof/>
          <w:lang w:eastAsia="en-CA"/>
        </w:rPr>
        <w:t>DTES Social Impact</w:t>
      </w:r>
      <w:r w:rsidR="00D45DF2">
        <w:rPr>
          <w:noProof/>
          <w:lang w:eastAsia="en-CA"/>
        </w:rPr>
        <w:t xml:space="preserve"> Assessment </w:t>
      </w:r>
    </w:p>
    <w:p w:rsidR="008F1B5C" w:rsidRPr="00D45DF2" w:rsidRDefault="00D45DF2" w:rsidP="0095080B">
      <w:pPr>
        <w:pStyle w:val="ListParagraph"/>
        <w:numPr>
          <w:ilvl w:val="0"/>
          <w:numId w:val="5"/>
        </w:numPr>
        <w:rPr>
          <w:noProof/>
          <w:lang w:eastAsia="en-CA"/>
        </w:rPr>
      </w:pPr>
      <w:r>
        <w:rPr>
          <w:noProof/>
          <w:lang w:eastAsia="en-CA"/>
        </w:rPr>
        <w:t>Homeless Count 2016</w:t>
      </w:r>
    </w:p>
    <w:p w:rsidR="00C072E8" w:rsidRPr="00D45DF2" w:rsidRDefault="00C072E8" w:rsidP="0095080B">
      <w:pPr>
        <w:pStyle w:val="ListParagraph"/>
        <w:numPr>
          <w:ilvl w:val="0"/>
          <w:numId w:val="5"/>
        </w:numPr>
        <w:rPr>
          <w:noProof/>
          <w:lang w:eastAsia="en-CA"/>
        </w:rPr>
      </w:pPr>
      <w:r w:rsidRPr="00D45DF2">
        <w:rPr>
          <w:noProof/>
          <w:lang w:eastAsia="en-CA"/>
        </w:rPr>
        <w:t>DTES Second Generation Str</w:t>
      </w:r>
      <w:r w:rsidR="00D45DF2">
        <w:rPr>
          <w:noProof/>
          <w:lang w:eastAsia="en-CA"/>
        </w:rPr>
        <w:t>ategy Vancouver Coastal Health</w:t>
      </w:r>
    </w:p>
    <w:p w:rsidR="00306C2C" w:rsidRDefault="00306C2C" w:rsidP="00306C2C">
      <w:pPr>
        <w:pStyle w:val="ListParagraph"/>
        <w:rPr>
          <w:b/>
          <w:noProof/>
          <w:lang w:eastAsia="en-CA"/>
        </w:rPr>
      </w:pPr>
    </w:p>
    <w:p w:rsidR="00306C2C" w:rsidRPr="00C628D1" w:rsidRDefault="00B03D9F" w:rsidP="00B03D9F">
      <w:pPr>
        <w:rPr>
          <w:b/>
          <w:noProof/>
          <w:lang w:eastAsia="en-CA"/>
        </w:rPr>
      </w:pPr>
      <w:r w:rsidRPr="00C628D1">
        <w:rPr>
          <w:b/>
          <w:noProof/>
          <w:lang w:eastAsia="en-CA"/>
        </w:rPr>
        <w:t>Description of Target P</w:t>
      </w:r>
      <w:r w:rsidR="00306C2C" w:rsidRPr="00C628D1">
        <w:rPr>
          <w:b/>
          <w:noProof/>
          <w:lang w:eastAsia="en-CA"/>
        </w:rPr>
        <w:t>opulation</w:t>
      </w:r>
    </w:p>
    <w:p w:rsidR="00127136" w:rsidRPr="00127136" w:rsidRDefault="00127136" w:rsidP="00C628D1">
      <w:pPr>
        <w:rPr>
          <w:noProof/>
          <w:lang w:eastAsia="en-CA"/>
        </w:rPr>
      </w:pPr>
      <w:r>
        <w:rPr>
          <w:noProof/>
          <w:lang w:eastAsia="en-CA"/>
        </w:rPr>
        <w:t xml:space="preserve">Homeless adult individuals, predominately male, </w:t>
      </w:r>
      <w:r w:rsidR="004B74F6">
        <w:rPr>
          <w:noProof/>
          <w:lang w:eastAsia="en-CA"/>
        </w:rPr>
        <w:t>who as a result of complex social, economic and</w:t>
      </w:r>
      <w:r>
        <w:rPr>
          <w:noProof/>
          <w:lang w:eastAsia="en-CA"/>
        </w:rPr>
        <w:t xml:space="preserve"> health chal</w:t>
      </w:r>
      <w:r w:rsidR="004B74F6">
        <w:rPr>
          <w:noProof/>
          <w:lang w:eastAsia="en-CA"/>
        </w:rPr>
        <w:t>l</w:t>
      </w:r>
      <w:r>
        <w:rPr>
          <w:noProof/>
          <w:lang w:eastAsia="en-CA"/>
        </w:rPr>
        <w:t>enges</w:t>
      </w:r>
      <w:r w:rsidR="004B74F6">
        <w:rPr>
          <w:noProof/>
          <w:lang w:eastAsia="en-CA"/>
        </w:rPr>
        <w:t xml:space="preserve"> experience chronic and episodic homelessness</w:t>
      </w:r>
      <w:r>
        <w:rPr>
          <w:noProof/>
          <w:lang w:eastAsia="en-CA"/>
        </w:rPr>
        <w:t xml:space="preserve">.  </w:t>
      </w:r>
    </w:p>
    <w:p w:rsidR="00306C2C" w:rsidRDefault="00306C2C" w:rsidP="00306C2C">
      <w:pPr>
        <w:pStyle w:val="ListParagraph"/>
        <w:rPr>
          <w:b/>
          <w:noProof/>
          <w:lang w:eastAsia="en-CA"/>
        </w:rPr>
      </w:pPr>
    </w:p>
    <w:p w:rsidR="00306C2C" w:rsidRDefault="00306C2C" w:rsidP="00306C2C">
      <w:pPr>
        <w:pStyle w:val="ListParagraph"/>
        <w:rPr>
          <w:b/>
          <w:noProof/>
          <w:lang w:eastAsia="en-CA"/>
        </w:rPr>
      </w:pPr>
    </w:p>
    <w:p w:rsidR="00C01DD5" w:rsidRDefault="00C01DD5" w:rsidP="00306C2C">
      <w:pPr>
        <w:rPr>
          <w:b/>
          <w:noProof/>
          <w:lang w:eastAsia="en-CA"/>
        </w:rPr>
      </w:pPr>
    </w:p>
    <w:p w:rsidR="00C01DD5" w:rsidRDefault="00C01DD5" w:rsidP="00306C2C">
      <w:pPr>
        <w:rPr>
          <w:b/>
          <w:noProof/>
          <w:lang w:eastAsia="en-CA"/>
        </w:rPr>
      </w:pPr>
    </w:p>
    <w:p w:rsidR="00C01DD5" w:rsidRDefault="00C01DD5" w:rsidP="00306C2C">
      <w:pPr>
        <w:rPr>
          <w:b/>
          <w:noProof/>
          <w:lang w:eastAsia="en-CA"/>
        </w:rPr>
      </w:pPr>
    </w:p>
    <w:p w:rsidR="00C01DD5" w:rsidRDefault="00C01DD5" w:rsidP="00306C2C">
      <w:pPr>
        <w:rPr>
          <w:b/>
          <w:noProof/>
          <w:lang w:eastAsia="en-CA"/>
        </w:rPr>
      </w:pPr>
    </w:p>
    <w:p w:rsidR="00C01DD5" w:rsidRDefault="00C01DD5" w:rsidP="00306C2C">
      <w:pPr>
        <w:rPr>
          <w:b/>
          <w:noProof/>
          <w:lang w:eastAsia="en-CA"/>
        </w:rPr>
      </w:pPr>
    </w:p>
    <w:p w:rsidR="00306C2C" w:rsidRDefault="00B03D9F" w:rsidP="00306C2C">
      <w:pPr>
        <w:rPr>
          <w:b/>
          <w:noProof/>
          <w:lang w:eastAsia="en-CA"/>
        </w:rPr>
      </w:pPr>
      <w:r>
        <w:rPr>
          <w:b/>
          <w:noProof/>
          <w:lang w:eastAsia="en-CA"/>
        </w:rPr>
        <w:lastRenderedPageBreak/>
        <w:t>Shelter Department Organzational Chart</w:t>
      </w:r>
    </w:p>
    <w:p w:rsidR="00C01DD5" w:rsidRPr="00306C2C" w:rsidRDefault="00C01DD5" w:rsidP="00306C2C">
      <w:pPr>
        <w:rPr>
          <w:b/>
          <w:noProof/>
          <w:lang w:eastAsia="en-CA"/>
        </w:rPr>
      </w:pPr>
      <w:r>
        <w:rPr>
          <w:b/>
          <w:noProof/>
          <w:lang w:eastAsia="en-CA"/>
        </w:rPr>
        <w:drawing>
          <wp:inline distT="0" distB="0" distL="0" distR="0" wp14:anchorId="1A815A20" wp14:editId="6F6B4627">
            <wp:extent cx="5486400" cy="32004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12AA2" w:rsidRPr="00A12AA2" w:rsidRDefault="00A12AA2" w:rsidP="00966819">
      <w:pPr>
        <w:rPr>
          <w:noProof/>
          <w:lang w:eastAsia="en-CA"/>
        </w:rPr>
      </w:pPr>
      <w:r>
        <w:rPr>
          <w:noProof/>
          <w:lang w:eastAsia="en-CA"/>
        </w:rPr>
        <w:t>Please see attachment for complete Harbour Light organizational chart.</w:t>
      </w:r>
    </w:p>
    <w:p w:rsidR="00966819" w:rsidRPr="00966819" w:rsidRDefault="00966819" w:rsidP="00966819">
      <w:pPr>
        <w:rPr>
          <w:b/>
          <w:noProof/>
          <w:lang w:eastAsia="en-CA"/>
        </w:rPr>
      </w:pPr>
      <w:r w:rsidRPr="00966819">
        <w:rPr>
          <w:b/>
          <w:noProof/>
          <w:lang w:eastAsia="en-CA"/>
        </w:rPr>
        <w:t>Admission Criteria</w:t>
      </w:r>
    </w:p>
    <w:p w:rsidR="00966819" w:rsidRDefault="00574CEB" w:rsidP="00966819">
      <w:pPr>
        <w:rPr>
          <w:noProof/>
          <w:lang w:eastAsia="en-CA"/>
        </w:rPr>
      </w:pPr>
      <w:r>
        <w:rPr>
          <w:noProof/>
          <w:lang w:eastAsia="en-CA"/>
        </w:rPr>
        <w:t>All shelters</w:t>
      </w:r>
      <w:r w:rsidR="00966819" w:rsidRPr="00B03D9F">
        <w:rPr>
          <w:noProof/>
          <w:lang w:eastAsia="en-CA"/>
        </w:rPr>
        <w:t xml:space="preserve"> welcome all adult individuals (of appropriate gender</w:t>
      </w:r>
      <w:r w:rsidR="00A12AA2">
        <w:rPr>
          <w:noProof/>
          <w:lang w:eastAsia="en-CA"/>
        </w:rPr>
        <w:t xml:space="preserve"> identity</w:t>
      </w:r>
      <w:r w:rsidR="00966819" w:rsidRPr="00B03D9F">
        <w:rPr>
          <w:noProof/>
          <w:lang w:eastAsia="en-CA"/>
        </w:rPr>
        <w:t>) who are homeless or at-risk</w:t>
      </w:r>
      <w:r w:rsidR="00A12AA2">
        <w:rPr>
          <w:noProof/>
          <w:lang w:eastAsia="en-CA"/>
        </w:rPr>
        <w:t xml:space="preserve"> of homelessness unless they</w:t>
      </w:r>
      <w:r w:rsidR="00966819" w:rsidRPr="00B03D9F">
        <w:rPr>
          <w:noProof/>
          <w:lang w:eastAsia="en-CA"/>
        </w:rPr>
        <w:t xml:space="preserve"> pose a serious risk of harm to shelter staff, other</w:t>
      </w:r>
      <w:r w:rsidR="00A12AA2">
        <w:rPr>
          <w:noProof/>
          <w:lang w:eastAsia="en-CA"/>
        </w:rPr>
        <w:t xml:space="preserve"> clients or themselves, or, </w:t>
      </w:r>
      <w:r w:rsidR="00966819" w:rsidRPr="00B03D9F">
        <w:rPr>
          <w:noProof/>
          <w:lang w:eastAsia="en-CA"/>
        </w:rPr>
        <w:t>have received an interupption of service for previous concerning behaviour.  Services will be accessible to clients regardless of race, religion, culture, sexual orientation,</w:t>
      </w:r>
      <w:r w:rsidR="00A21769">
        <w:rPr>
          <w:noProof/>
          <w:lang w:eastAsia="en-CA"/>
        </w:rPr>
        <w:t xml:space="preserve"> state of personal hygiene, state of mental health,</w:t>
      </w:r>
      <w:r w:rsidR="006C3ACF">
        <w:rPr>
          <w:noProof/>
          <w:lang w:eastAsia="en-CA"/>
        </w:rPr>
        <w:t xml:space="preserve"> or- where reasonably accommodatable, </w:t>
      </w:r>
      <w:r w:rsidR="00966819" w:rsidRPr="00B03D9F">
        <w:rPr>
          <w:noProof/>
          <w:lang w:eastAsia="en-CA"/>
        </w:rPr>
        <w:t xml:space="preserve"> level of physical ability.  If a client requires specific or special needs that Harbour Light shelters are unable to provide, they will be referred to another agency as appropriate.</w:t>
      </w:r>
    </w:p>
    <w:p w:rsidR="00A21769" w:rsidRPr="00B03D9F" w:rsidRDefault="00A21769" w:rsidP="00966819">
      <w:pPr>
        <w:rPr>
          <w:noProof/>
          <w:lang w:eastAsia="en-CA"/>
        </w:rPr>
      </w:pPr>
      <w:r>
        <w:rPr>
          <w:noProof/>
          <w:lang w:eastAsia="en-CA"/>
        </w:rPr>
        <w:t>During times of extreme weather,</w:t>
      </w:r>
      <w:r w:rsidR="005F1215">
        <w:rPr>
          <w:noProof/>
          <w:lang w:eastAsia="en-CA"/>
        </w:rPr>
        <w:t xml:space="preserve"> the Shelter Department works closely with the City of Vancouver and BC Housing to provide added resposive emergency shelter</w:t>
      </w:r>
      <w:r w:rsidR="006C3ACF">
        <w:rPr>
          <w:noProof/>
          <w:lang w:eastAsia="en-CA"/>
        </w:rPr>
        <w:t xml:space="preserve"> space</w:t>
      </w:r>
      <w:r w:rsidR="005F1215">
        <w:rPr>
          <w:noProof/>
          <w:lang w:eastAsia="en-CA"/>
        </w:rPr>
        <w:t xml:space="preserve">. </w:t>
      </w:r>
    </w:p>
    <w:p w:rsidR="00966819" w:rsidRPr="007A1083" w:rsidRDefault="00966819" w:rsidP="00966819">
      <w:pPr>
        <w:rPr>
          <w:b/>
          <w:noProof/>
          <w:sz w:val="20"/>
          <w:szCs w:val="20"/>
          <w:lang w:eastAsia="en-CA"/>
        </w:rPr>
      </w:pPr>
      <w:r w:rsidRPr="007A1083">
        <w:rPr>
          <w:b/>
          <w:noProof/>
          <w:sz w:val="20"/>
          <w:szCs w:val="20"/>
          <w:lang w:eastAsia="en-CA"/>
        </w:rPr>
        <w:t>Policy Reference:</w:t>
      </w:r>
    </w:p>
    <w:p w:rsidR="00966819" w:rsidRPr="00B03D9F" w:rsidRDefault="00966819" w:rsidP="0095080B">
      <w:pPr>
        <w:pStyle w:val="ListParagraph"/>
        <w:numPr>
          <w:ilvl w:val="0"/>
          <w:numId w:val="2"/>
        </w:numPr>
        <w:rPr>
          <w:noProof/>
          <w:lang w:eastAsia="en-CA"/>
        </w:rPr>
      </w:pPr>
      <w:r w:rsidRPr="00B03D9F">
        <w:rPr>
          <w:noProof/>
          <w:lang w:eastAsia="en-CA"/>
        </w:rPr>
        <w:t>ES-02 &amp; ES-03 Admission Procedures</w:t>
      </w:r>
    </w:p>
    <w:p w:rsidR="00966819" w:rsidRDefault="00966819" w:rsidP="0095080B">
      <w:pPr>
        <w:pStyle w:val="ListParagraph"/>
        <w:numPr>
          <w:ilvl w:val="0"/>
          <w:numId w:val="2"/>
        </w:numPr>
        <w:rPr>
          <w:noProof/>
          <w:lang w:eastAsia="en-CA"/>
        </w:rPr>
      </w:pPr>
      <w:r w:rsidRPr="00B03D9F">
        <w:rPr>
          <w:noProof/>
          <w:lang w:eastAsia="en-CA"/>
        </w:rPr>
        <w:t>ES-06 Barred List</w:t>
      </w:r>
    </w:p>
    <w:p w:rsidR="00A12AA2" w:rsidRPr="00B03D9F" w:rsidRDefault="00A12AA2" w:rsidP="0095080B">
      <w:pPr>
        <w:pStyle w:val="ListParagraph"/>
        <w:numPr>
          <w:ilvl w:val="0"/>
          <w:numId w:val="2"/>
        </w:numPr>
        <w:rPr>
          <w:noProof/>
          <w:lang w:eastAsia="en-CA"/>
        </w:rPr>
      </w:pPr>
      <w:r>
        <w:rPr>
          <w:noProof/>
          <w:lang w:eastAsia="en-CA"/>
        </w:rPr>
        <w:t>ES-45 Transgender Individuals</w:t>
      </w:r>
    </w:p>
    <w:p w:rsidR="00A12AA2" w:rsidRDefault="00966819" w:rsidP="0095080B">
      <w:pPr>
        <w:pStyle w:val="ListParagraph"/>
        <w:numPr>
          <w:ilvl w:val="0"/>
          <w:numId w:val="2"/>
        </w:numPr>
        <w:rPr>
          <w:noProof/>
          <w:lang w:eastAsia="en-CA"/>
        </w:rPr>
      </w:pPr>
      <w:r w:rsidRPr="00B03D9F">
        <w:rPr>
          <w:noProof/>
          <w:lang w:eastAsia="en-CA"/>
        </w:rPr>
        <w:t>ES-50 Inappropriate Behaviour</w:t>
      </w:r>
    </w:p>
    <w:p w:rsidR="006C3ACF" w:rsidRDefault="001A7645" w:rsidP="0095080B">
      <w:pPr>
        <w:pStyle w:val="ListParagraph"/>
        <w:numPr>
          <w:ilvl w:val="0"/>
          <w:numId w:val="2"/>
        </w:numPr>
        <w:rPr>
          <w:noProof/>
          <w:lang w:eastAsia="en-CA"/>
        </w:rPr>
      </w:pPr>
      <w:r>
        <w:rPr>
          <w:noProof/>
          <w:lang w:eastAsia="en-CA"/>
        </w:rPr>
        <w:t>Operating Principle</w:t>
      </w:r>
      <w:r w:rsidR="00A12AA2">
        <w:rPr>
          <w:noProof/>
          <w:lang w:eastAsia="en-CA"/>
        </w:rPr>
        <w:t>s</w:t>
      </w:r>
      <w:r>
        <w:rPr>
          <w:noProof/>
          <w:lang w:eastAsia="en-CA"/>
        </w:rPr>
        <w:t xml:space="preserve"> for </w:t>
      </w:r>
      <w:r w:rsidR="00A12AA2">
        <w:rPr>
          <w:noProof/>
          <w:lang w:eastAsia="en-CA"/>
        </w:rPr>
        <w:t xml:space="preserve">The Salvation Army Shelters in Canada- Principle </w:t>
      </w:r>
      <w:r>
        <w:rPr>
          <w:noProof/>
          <w:lang w:eastAsia="en-CA"/>
        </w:rPr>
        <w:t>3</w:t>
      </w:r>
    </w:p>
    <w:p w:rsidR="006C3ACF" w:rsidRDefault="006C3ACF" w:rsidP="006C3ACF">
      <w:pPr>
        <w:pStyle w:val="ListParagraph"/>
        <w:rPr>
          <w:noProof/>
          <w:lang w:eastAsia="en-CA"/>
        </w:rPr>
      </w:pPr>
    </w:p>
    <w:p w:rsidR="00C01DD5" w:rsidRDefault="00C01DD5" w:rsidP="006C3ACF">
      <w:pPr>
        <w:rPr>
          <w:b/>
          <w:noProof/>
          <w:lang w:eastAsia="en-CA"/>
        </w:rPr>
      </w:pPr>
    </w:p>
    <w:p w:rsidR="001C6DDD" w:rsidRPr="006C3ACF" w:rsidRDefault="001C6DDD" w:rsidP="006C3ACF">
      <w:pPr>
        <w:rPr>
          <w:noProof/>
          <w:lang w:eastAsia="en-CA"/>
        </w:rPr>
      </w:pPr>
      <w:r w:rsidRPr="006C3ACF">
        <w:rPr>
          <w:b/>
          <w:noProof/>
          <w:lang w:eastAsia="en-CA"/>
        </w:rPr>
        <w:lastRenderedPageBreak/>
        <w:t>Admission Procedures</w:t>
      </w:r>
    </w:p>
    <w:p w:rsidR="007A1083" w:rsidRDefault="001C6DDD" w:rsidP="00966819">
      <w:pPr>
        <w:rPr>
          <w:noProof/>
          <w:lang w:eastAsia="en-CA"/>
        </w:rPr>
      </w:pPr>
      <w:r w:rsidRPr="00B03D9F">
        <w:rPr>
          <w:noProof/>
          <w:lang w:eastAsia="en-CA"/>
        </w:rPr>
        <w:t>Cli</w:t>
      </w:r>
      <w:r w:rsidR="006C3ACF">
        <w:rPr>
          <w:noProof/>
          <w:lang w:eastAsia="en-CA"/>
        </w:rPr>
        <w:t>ent orientation begins on intake</w:t>
      </w:r>
      <w:r w:rsidRPr="00B03D9F">
        <w:rPr>
          <w:noProof/>
          <w:lang w:eastAsia="en-CA"/>
        </w:rPr>
        <w:t xml:space="preserve"> with Shelter Workers </w:t>
      </w:r>
      <w:r w:rsidR="00B03D9F">
        <w:rPr>
          <w:noProof/>
          <w:lang w:eastAsia="en-CA"/>
        </w:rPr>
        <w:t xml:space="preserve">.  </w:t>
      </w:r>
      <w:r w:rsidR="00574CEB" w:rsidRPr="00574CEB">
        <w:rPr>
          <w:noProof/>
          <w:lang w:eastAsia="en-CA"/>
        </w:rPr>
        <w:t xml:space="preserve">Clients are informed of the purpose, scope and content of services upon intake.  </w:t>
      </w:r>
      <w:r w:rsidRPr="00B03D9F">
        <w:rPr>
          <w:noProof/>
          <w:lang w:eastAsia="en-CA"/>
        </w:rPr>
        <w:t>This includes a review of the Welcome Requests (House Rules</w:t>
      </w:r>
      <w:r w:rsidR="00574CEB">
        <w:rPr>
          <w:noProof/>
          <w:lang w:eastAsia="en-CA"/>
        </w:rPr>
        <w:t>), a re</w:t>
      </w:r>
      <w:r w:rsidR="007A1083">
        <w:rPr>
          <w:noProof/>
          <w:lang w:eastAsia="en-CA"/>
        </w:rPr>
        <w:t>view of Client Services Sheet, safety p</w:t>
      </w:r>
      <w:r w:rsidR="00574CEB">
        <w:rPr>
          <w:noProof/>
          <w:lang w:eastAsia="en-CA"/>
        </w:rPr>
        <w:t>lan, and reference to the Client Handbook</w:t>
      </w:r>
      <w:r w:rsidRPr="00B03D9F">
        <w:rPr>
          <w:noProof/>
          <w:lang w:eastAsia="en-CA"/>
        </w:rPr>
        <w:t xml:space="preserve">.  Staff engage clients to ensure that they understand their rights and responsibilities, as well as our emergency plan.  </w:t>
      </w:r>
      <w:r w:rsidR="00966819" w:rsidRPr="00B03D9F">
        <w:rPr>
          <w:noProof/>
          <w:lang w:eastAsia="en-CA"/>
        </w:rPr>
        <w:t>Referrals may be made to other agencies if m</w:t>
      </w:r>
      <w:r w:rsidRPr="00B03D9F">
        <w:rPr>
          <w:noProof/>
          <w:lang w:eastAsia="en-CA"/>
        </w:rPr>
        <w:t>ore applicable to client needs.</w:t>
      </w:r>
    </w:p>
    <w:p w:rsidR="007A1083" w:rsidRDefault="007A1083" w:rsidP="00966819">
      <w:pPr>
        <w:rPr>
          <w:noProof/>
          <w:lang w:eastAsia="en-CA"/>
        </w:rPr>
      </w:pPr>
      <w:r>
        <w:rPr>
          <w:noProof/>
          <w:lang w:eastAsia="en-CA"/>
        </w:rPr>
        <w:t>Please see attachment for:</w:t>
      </w:r>
    </w:p>
    <w:p w:rsidR="007A1083" w:rsidRDefault="007A1083" w:rsidP="0095080B">
      <w:pPr>
        <w:pStyle w:val="ListParagraph"/>
        <w:numPr>
          <w:ilvl w:val="0"/>
          <w:numId w:val="10"/>
        </w:numPr>
        <w:rPr>
          <w:noProof/>
          <w:lang w:eastAsia="en-CA"/>
        </w:rPr>
      </w:pPr>
      <w:r>
        <w:rPr>
          <w:noProof/>
          <w:lang w:eastAsia="en-CA"/>
        </w:rPr>
        <w:t>House Rules and Services Sheet</w:t>
      </w:r>
    </w:p>
    <w:p w:rsidR="00966819" w:rsidRPr="00B03D9F" w:rsidRDefault="007A1083" w:rsidP="0095080B">
      <w:pPr>
        <w:pStyle w:val="ListParagraph"/>
        <w:numPr>
          <w:ilvl w:val="0"/>
          <w:numId w:val="10"/>
        </w:numPr>
        <w:rPr>
          <w:noProof/>
          <w:lang w:eastAsia="en-CA"/>
        </w:rPr>
      </w:pPr>
      <w:r>
        <w:rPr>
          <w:noProof/>
          <w:lang w:eastAsia="en-CA"/>
        </w:rPr>
        <w:t>Charter of Client Rights and Responsibilities</w:t>
      </w:r>
    </w:p>
    <w:p w:rsidR="00966819" w:rsidRPr="007A1083" w:rsidRDefault="00966819" w:rsidP="00966819">
      <w:pPr>
        <w:rPr>
          <w:b/>
          <w:noProof/>
          <w:sz w:val="20"/>
          <w:szCs w:val="20"/>
          <w:lang w:eastAsia="en-CA"/>
        </w:rPr>
      </w:pPr>
      <w:r w:rsidRPr="007A1083">
        <w:rPr>
          <w:b/>
          <w:noProof/>
          <w:sz w:val="20"/>
          <w:szCs w:val="20"/>
          <w:lang w:eastAsia="en-CA"/>
        </w:rPr>
        <w:t>Policy Reference:</w:t>
      </w:r>
    </w:p>
    <w:p w:rsidR="00966819" w:rsidRPr="00B03D9F" w:rsidRDefault="00966819" w:rsidP="0095080B">
      <w:pPr>
        <w:pStyle w:val="ListParagraph"/>
        <w:numPr>
          <w:ilvl w:val="0"/>
          <w:numId w:val="3"/>
        </w:numPr>
        <w:rPr>
          <w:noProof/>
          <w:lang w:eastAsia="en-CA"/>
        </w:rPr>
      </w:pPr>
      <w:r w:rsidRPr="00B03D9F">
        <w:rPr>
          <w:noProof/>
          <w:lang w:eastAsia="en-CA"/>
        </w:rPr>
        <w:t>ES-02 &amp; ES-03 Admission Procedures</w:t>
      </w:r>
    </w:p>
    <w:p w:rsidR="00966819" w:rsidRPr="00B03D9F" w:rsidRDefault="00966819" w:rsidP="0095080B">
      <w:pPr>
        <w:pStyle w:val="ListParagraph"/>
        <w:numPr>
          <w:ilvl w:val="0"/>
          <w:numId w:val="3"/>
        </w:numPr>
        <w:rPr>
          <w:noProof/>
          <w:lang w:eastAsia="en-CA"/>
        </w:rPr>
      </w:pPr>
      <w:r w:rsidRPr="00B03D9F">
        <w:rPr>
          <w:noProof/>
          <w:lang w:eastAsia="en-CA"/>
        </w:rPr>
        <w:t>ES-07 Bed Bug Protocol</w:t>
      </w:r>
    </w:p>
    <w:p w:rsidR="00966819" w:rsidRPr="00B03D9F" w:rsidRDefault="00966819" w:rsidP="0095080B">
      <w:pPr>
        <w:pStyle w:val="ListParagraph"/>
        <w:numPr>
          <w:ilvl w:val="0"/>
          <w:numId w:val="3"/>
        </w:numPr>
        <w:rPr>
          <w:noProof/>
          <w:lang w:eastAsia="en-CA"/>
        </w:rPr>
      </w:pPr>
      <w:r w:rsidRPr="00B03D9F">
        <w:rPr>
          <w:noProof/>
          <w:lang w:eastAsia="en-CA"/>
        </w:rPr>
        <w:t>ES-25 Intake Hours</w:t>
      </w:r>
    </w:p>
    <w:p w:rsidR="00966819" w:rsidRPr="00B03D9F" w:rsidRDefault="00966819" w:rsidP="0095080B">
      <w:pPr>
        <w:pStyle w:val="ListParagraph"/>
        <w:numPr>
          <w:ilvl w:val="0"/>
          <w:numId w:val="3"/>
        </w:numPr>
        <w:rPr>
          <w:noProof/>
          <w:lang w:eastAsia="en-CA"/>
        </w:rPr>
      </w:pPr>
      <w:r w:rsidRPr="00B03D9F">
        <w:rPr>
          <w:noProof/>
          <w:lang w:eastAsia="en-CA"/>
        </w:rPr>
        <w:t>ES-27 Laundry</w:t>
      </w:r>
    </w:p>
    <w:p w:rsidR="00966819" w:rsidRPr="00B03D9F" w:rsidRDefault="00966819" w:rsidP="0095080B">
      <w:pPr>
        <w:pStyle w:val="ListParagraph"/>
        <w:numPr>
          <w:ilvl w:val="0"/>
          <w:numId w:val="3"/>
        </w:numPr>
        <w:rPr>
          <w:noProof/>
          <w:lang w:eastAsia="en-CA"/>
        </w:rPr>
      </w:pPr>
      <w:r w:rsidRPr="00B03D9F">
        <w:rPr>
          <w:noProof/>
          <w:lang w:eastAsia="en-CA"/>
        </w:rPr>
        <w:t>ES-29 Mandatory Shower on Intake</w:t>
      </w:r>
    </w:p>
    <w:p w:rsidR="00966819" w:rsidRDefault="00966819" w:rsidP="0095080B">
      <w:pPr>
        <w:pStyle w:val="ListParagraph"/>
        <w:numPr>
          <w:ilvl w:val="0"/>
          <w:numId w:val="3"/>
        </w:numPr>
        <w:rPr>
          <w:noProof/>
          <w:lang w:eastAsia="en-CA"/>
        </w:rPr>
      </w:pPr>
      <w:r w:rsidRPr="00B03D9F">
        <w:rPr>
          <w:noProof/>
          <w:lang w:eastAsia="en-CA"/>
        </w:rPr>
        <w:t>ES-41 Storage of Client’s Belongings</w:t>
      </w:r>
    </w:p>
    <w:p w:rsidR="00E162B2" w:rsidRPr="00B03D9F" w:rsidRDefault="00E162B2" w:rsidP="0095080B">
      <w:pPr>
        <w:pStyle w:val="ListParagraph"/>
        <w:numPr>
          <w:ilvl w:val="0"/>
          <w:numId w:val="3"/>
        </w:numPr>
        <w:rPr>
          <w:noProof/>
          <w:lang w:eastAsia="en-CA"/>
        </w:rPr>
      </w:pPr>
      <w:r>
        <w:rPr>
          <w:noProof/>
          <w:lang w:eastAsia="en-CA"/>
        </w:rPr>
        <w:t xml:space="preserve">ES-49 </w:t>
      </w:r>
      <w:r w:rsidRPr="00E162B2">
        <w:rPr>
          <w:noProof/>
          <w:lang w:eastAsia="en-CA"/>
        </w:rPr>
        <w:t>Charter of Client Rights &amp; Responsibilities</w:t>
      </w:r>
    </w:p>
    <w:p w:rsidR="00966819" w:rsidRDefault="00966819" w:rsidP="0095080B">
      <w:pPr>
        <w:pStyle w:val="ListParagraph"/>
        <w:numPr>
          <w:ilvl w:val="0"/>
          <w:numId w:val="3"/>
        </w:numPr>
        <w:rPr>
          <w:noProof/>
          <w:lang w:eastAsia="en-CA"/>
        </w:rPr>
      </w:pPr>
      <w:r w:rsidRPr="00B03D9F">
        <w:rPr>
          <w:noProof/>
          <w:lang w:eastAsia="en-CA"/>
        </w:rPr>
        <w:t>ES-59 Assessment, Case Planning and Follow-up</w:t>
      </w:r>
    </w:p>
    <w:p w:rsidR="00306C2C" w:rsidRPr="00306C2C" w:rsidRDefault="00306C2C" w:rsidP="001441A4">
      <w:pPr>
        <w:rPr>
          <w:b/>
          <w:noProof/>
          <w:lang w:eastAsia="en-CA"/>
        </w:rPr>
      </w:pPr>
    </w:p>
    <w:p w:rsidR="007817DA" w:rsidRDefault="001A7645" w:rsidP="001441A4">
      <w:pPr>
        <w:rPr>
          <w:b/>
          <w:noProof/>
          <w:lang w:eastAsia="en-CA"/>
        </w:rPr>
      </w:pPr>
      <w:r>
        <w:rPr>
          <w:b/>
          <w:noProof/>
          <w:lang w:eastAsia="en-CA"/>
        </w:rPr>
        <w:t>Assessment Tools and Processes</w:t>
      </w:r>
    </w:p>
    <w:p w:rsidR="001441A4" w:rsidRDefault="001441A4" w:rsidP="007D6B94">
      <w:pPr>
        <w:rPr>
          <w:noProof/>
          <w:lang w:eastAsia="en-CA"/>
        </w:rPr>
      </w:pPr>
      <w:r>
        <w:rPr>
          <w:noProof/>
          <w:lang w:eastAsia="en-CA"/>
        </w:rPr>
        <w:t>Client shelter stay histories are assessed upon intake by Shelter Workers reviewing HIFIS.  Outreach Workers assess clients for basic needs and housing readiness, and Caseworkers complete formal vulnerability and goal assessments.</w:t>
      </w:r>
    </w:p>
    <w:p w:rsidR="007A1083" w:rsidRDefault="001A7645" w:rsidP="007D6B94">
      <w:pPr>
        <w:rPr>
          <w:noProof/>
          <w:lang w:eastAsia="en-CA"/>
        </w:rPr>
      </w:pPr>
      <w:r>
        <w:rPr>
          <w:noProof/>
          <w:lang w:eastAsia="en-CA"/>
        </w:rPr>
        <w:t>Please refer to tab #6- Assessment</w:t>
      </w:r>
    </w:p>
    <w:p w:rsidR="001441A4" w:rsidRDefault="001441A4" w:rsidP="0095080B">
      <w:pPr>
        <w:pStyle w:val="ListParagraph"/>
        <w:numPr>
          <w:ilvl w:val="0"/>
          <w:numId w:val="11"/>
        </w:numPr>
        <w:rPr>
          <w:noProof/>
          <w:lang w:eastAsia="en-CA"/>
        </w:rPr>
      </w:pPr>
      <w:r>
        <w:rPr>
          <w:noProof/>
          <w:lang w:eastAsia="en-CA"/>
        </w:rPr>
        <w:t>HIFIS</w:t>
      </w:r>
    </w:p>
    <w:p w:rsidR="001441A4" w:rsidRDefault="001441A4" w:rsidP="0095080B">
      <w:pPr>
        <w:pStyle w:val="ListParagraph"/>
        <w:numPr>
          <w:ilvl w:val="0"/>
          <w:numId w:val="11"/>
        </w:numPr>
        <w:rPr>
          <w:noProof/>
          <w:lang w:eastAsia="en-CA"/>
        </w:rPr>
      </w:pPr>
      <w:r>
        <w:rPr>
          <w:noProof/>
          <w:lang w:eastAsia="en-CA"/>
        </w:rPr>
        <w:t>Outreach Check-In</w:t>
      </w:r>
    </w:p>
    <w:p w:rsidR="001441A4" w:rsidRPr="001441A4" w:rsidRDefault="001441A4" w:rsidP="0095080B">
      <w:pPr>
        <w:pStyle w:val="ListParagraph"/>
        <w:numPr>
          <w:ilvl w:val="0"/>
          <w:numId w:val="11"/>
        </w:numPr>
        <w:rPr>
          <w:noProof/>
          <w:lang w:eastAsia="en-CA"/>
        </w:rPr>
      </w:pPr>
      <w:r>
        <w:rPr>
          <w:noProof/>
          <w:lang w:eastAsia="en-CA"/>
        </w:rPr>
        <w:t>Vulnerability Assessment Tool</w:t>
      </w:r>
    </w:p>
    <w:p w:rsidR="001441A4" w:rsidRDefault="001441A4" w:rsidP="007D6B94">
      <w:pPr>
        <w:rPr>
          <w:b/>
          <w:noProof/>
          <w:lang w:eastAsia="en-CA"/>
        </w:rPr>
      </w:pPr>
    </w:p>
    <w:p w:rsidR="007D6B94" w:rsidRPr="007D6B94" w:rsidRDefault="007D6B94" w:rsidP="007D6B94">
      <w:pPr>
        <w:rPr>
          <w:b/>
          <w:noProof/>
          <w:lang w:eastAsia="en-CA"/>
        </w:rPr>
      </w:pPr>
      <w:r w:rsidRPr="007D6B94">
        <w:rPr>
          <w:b/>
          <w:noProof/>
          <w:lang w:eastAsia="en-CA"/>
        </w:rPr>
        <w:t>Discharge Procedures</w:t>
      </w:r>
    </w:p>
    <w:p w:rsidR="007D6B94" w:rsidRDefault="007D6B94" w:rsidP="007D6B94">
      <w:pPr>
        <w:rPr>
          <w:noProof/>
          <w:lang w:eastAsia="en-CA"/>
        </w:rPr>
      </w:pPr>
      <w:r w:rsidRPr="00B03D9F">
        <w:rPr>
          <w:noProof/>
          <w:lang w:eastAsia="en-CA"/>
        </w:rPr>
        <w:t xml:space="preserve">A Client is discharged when provision of service is terminated. All client discharges, whether voluntary or involuntary, shall be conducted in an orderly and respectful process.  Our goal is that every departure is an organized departure.  </w:t>
      </w:r>
    </w:p>
    <w:p w:rsidR="00A21769" w:rsidRDefault="00A21769" w:rsidP="007D6B94">
      <w:pPr>
        <w:rPr>
          <w:noProof/>
          <w:lang w:eastAsia="en-CA"/>
        </w:rPr>
      </w:pPr>
      <w:r>
        <w:rPr>
          <w:noProof/>
          <w:lang w:eastAsia="en-CA"/>
        </w:rPr>
        <w:lastRenderedPageBreak/>
        <w:t xml:space="preserve">Clients </w:t>
      </w:r>
      <w:r w:rsidR="00254394">
        <w:rPr>
          <w:noProof/>
          <w:lang w:eastAsia="en-CA"/>
        </w:rPr>
        <w:t>are automattically booked-in for a minimum of two weeks during which time they are invited to work with a Caseworker to develop a plan to reach their goals leading to permanent housing.  Should they decline participation in caseplan development they will be provided at the end of their two weeks with the names and locations of alternate shelters by Shelter Workers or Outreach Workers.</w:t>
      </w:r>
    </w:p>
    <w:p w:rsidR="00254394" w:rsidRPr="00B03D9F" w:rsidRDefault="00254394" w:rsidP="007D6B94">
      <w:pPr>
        <w:rPr>
          <w:noProof/>
          <w:lang w:eastAsia="en-CA"/>
        </w:rPr>
      </w:pPr>
      <w:r>
        <w:rPr>
          <w:noProof/>
          <w:lang w:eastAsia="en-CA"/>
        </w:rPr>
        <w:t>Clients who work with a Caseworker and are actively engaged in the achievement of their goals and finding housing may have their shelter stay extended until such time as appropriate housing becomes available.</w:t>
      </w:r>
    </w:p>
    <w:p w:rsidR="007D6B94" w:rsidRPr="007A1083" w:rsidRDefault="007D6B94" w:rsidP="007D6B94">
      <w:pPr>
        <w:rPr>
          <w:b/>
          <w:noProof/>
          <w:sz w:val="20"/>
          <w:szCs w:val="20"/>
          <w:lang w:eastAsia="en-CA"/>
        </w:rPr>
      </w:pPr>
      <w:r w:rsidRPr="007A1083">
        <w:rPr>
          <w:b/>
          <w:noProof/>
          <w:sz w:val="20"/>
          <w:szCs w:val="20"/>
          <w:lang w:eastAsia="en-CA"/>
        </w:rPr>
        <w:t>Policy Reference:</w:t>
      </w:r>
    </w:p>
    <w:p w:rsidR="00306C2C" w:rsidRDefault="007D6B94" w:rsidP="0095080B">
      <w:pPr>
        <w:pStyle w:val="ListParagraph"/>
        <w:numPr>
          <w:ilvl w:val="0"/>
          <w:numId w:val="6"/>
        </w:numPr>
        <w:rPr>
          <w:noProof/>
          <w:lang w:eastAsia="en-CA"/>
        </w:rPr>
      </w:pPr>
      <w:r w:rsidRPr="00B03D9F">
        <w:rPr>
          <w:noProof/>
          <w:lang w:eastAsia="en-CA"/>
        </w:rPr>
        <w:t>ES-14 Discharge Procedures</w:t>
      </w:r>
    </w:p>
    <w:p w:rsidR="00104474" w:rsidRPr="00104474" w:rsidRDefault="00104474" w:rsidP="0095080B">
      <w:pPr>
        <w:pStyle w:val="ListParagraph"/>
        <w:numPr>
          <w:ilvl w:val="0"/>
          <w:numId w:val="6"/>
        </w:numPr>
        <w:rPr>
          <w:noProof/>
          <w:lang w:eastAsia="en-CA"/>
        </w:rPr>
      </w:pPr>
      <w:r w:rsidRPr="00104474">
        <w:rPr>
          <w:noProof/>
          <w:lang w:eastAsia="en-CA"/>
        </w:rPr>
        <w:t xml:space="preserve">TSA Shelter Operating Principle #5 </w:t>
      </w:r>
    </w:p>
    <w:p w:rsidR="00104474" w:rsidRPr="00B03D9F" w:rsidRDefault="00104474" w:rsidP="00104474">
      <w:pPr>
        <w:pStyle w:val="ListParagraph"/>
        <w:ind w:left="360"/>
        <w:rPr>
          <w:noProof/>
          <w:lang w:eastAsia="en-CA"/>
        </w:rPr>
      </w:pPr>
    </w:p>
    <w:p w:rsidR="001441A4" w:rsidRDefault="001441A4" w:rsidP="007D6B94">
      <w:pPr>
        <w:rPr>
          <w:b/>
          <w:noProof/>
          <w:lang w:eastAsia="en-CA"/>
        </w:rPr>
      </w:pPr>
    </w:p>
    <w:p w:rsidR="007D6B94" w:rsidRPr="007D6B94" w:rsidRDefault="007D6B94" w:rsidP="007D6B94">
      <w:pPr>
        <w:rPr>
          <w:b/>
          <w:noProof/>
          <w:lang w:eastAsia="en-CA"/>
        </w:rPr>
      </w:pPr>
      <w:r w:rsidRPr="007D6B94">
        <w:rPr>
          <w:b/>
          <w:noProof/>
          <w:lang w:eastAsia="en-CA"/>
        </w:rPr>
        <w:t>Case Management Services</w:t>
      </w:r>
    </w:p>
    <w:p w:rsidR="007D6B94" w:rsidRPr="00B03D9F" w:rsidRDefault="007D6B94" w:rsidP="007D6B94">
      <w:pPr>
        <w:rPr>
          <w:noProof/>
          <w:lang w:eastAsia="en-CA"/>
        </w:rPr>
      </w:pPr>
      <w:r w:rsidRPr="00B03D9F">
        <w:rPr>
          <w:noProof/>
          <w:lang w:eastAsia="en-CA"/>
        </w:rPr>
        <w:t xml:space="preserve">Caseworkers invite clients to participate in developing plans to achieve their goals and to find permanent housing.  </w:t>
      </w:r>
      <w:r w:rsidR="00B03D9F">
        <w:rPr>
          <w:noProof/>
          <w:lang w:eastAsia="en-CA"/>
        </w:rPr>
        <w:t>Caseworkers meet weekly with clients to monitor clients’ progress toward achieving their self-identified goals,</w:t>
      </w:r>
      <w:r w:rsidRPr="00B03D9F">
        <w:rPr>
          <w:noProof/>
          <w:lang w:eastAsia="en-CA"/>
        </w:rPr>
        <w:t xml:space="preserve"> may also advocate on behalf of clients who are facing barriers, and offer referrals to both internal and external resources.</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Find housing</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Complete BC Housing applications</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Access detox, addictions treatment and recovery support</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Access physical and mental health supports</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Apply for Income Assistance</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Apply for Disability Benefits</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Search for employment and housing</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Schedule and attend appointments</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Acquire replacement identification</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Access legal support</w:t>
      </w:r>
    </w:p>
    <w:p w:rsidR="007D6B94" w:rsidRPr="00B03D9F" w:rsidRDefault="007D6B94" w:rsidP="0095080B">
      <w:pPr>
        <w:pStyle w:val="ListParagraph"/>
        <w:numPr>
          <w:ilvl w:val="0"/>
          <w:numId w:val="14"/>
        </w:numPr>
        <w:spacing w:line="240" w:lineRule="auto"/>
        <w:rPr>
          <w:noProof/>
          <w:lang w:eastAsia="en-CA"/>
        </w:rPr>
      </w:pPr>
      <w:r w:rsidRPr="00B03D9F">
        <w:rPr>
          <w:noProof/>
          <w:lang w:eastAsia="en-CA"/>
        </w:rPr>
        <w:t>Connect with area resources</w:t>
      </w:r>
    </w:p>
    <w:p w:rsidR="00E852E0" w:rsidRPr="001441A4" w:rsidRDefault="00E852E0" w:rsidP="00251B01">
      <w:pPr>
        <w:rPr>
          <w:b/>
          <w:noProof/>
          <w:sz w:val="20"/>
          <w:szCs w:val="20"/>
          <w:lang w:eastAsia="en-CA"/>
        </w:rPr>
      </w:pPr>
      <w:r w:rsidRPr="001441A4">
        <w:rPr>
          <w:b/>
          <w:noProof/>
          <w:sz w:val="20"/>
          <w:szCs w:val="20"/>
          <w:lang w:eastAsia="en-CA"/>
        </w:rPr>
        <w:t>Policy Reference:</w:t>
      </w:r>
    </w:p>
    <w:p w:rsidR="00306C2C" w:rsidRPr="00B03D9F" w:rsidRDefault="00E852E0" w:rsidP="0095080B">
      <w:pPr>
        <w:pStyle w:val="ListParagraph"/>
        <w:numPr>
          <w:ilvl w:val="0"/>
          <w:numId w:val="7"/>
        </w:numPr>
        <w:rPr>
          <w:noProof/>
          <w:lang w:eastAsia="en-CA"/>
        </w:rPr>
      </w:pPr>
      <w:r w:rsidRPr="00B03D9F">
        <w:rPr>
          <w:noProof/>
          <w:lang w:eastAsia="en-CA"/>
        </w:rPr>
        <w:t>Policy: ES-59</w:t>
      </w:r>
    </w:p>
    <w:p w:rsidR="00B03D9F" w:rsidRDefault="00B03D9F" w:rsidP="00B03D9F">
      <w:pPr>
        <w:rPr>
          <w:b/>
          <w:noProof/>
          <w:lang w:eastAsia="en-CA"/>
        </w:rPr>
      </w:pPr>
    </w:p>
    <w:p w:rsidR="00306C2C" w:rsidRPr="001441A4" w:rsidRDefault="001441A4" w:rsidP="00B03D9F">
      <w:pPr>
        <w:rPr>
          <w:b/>
          <w:noProof/>
          <w:lang w:eastAsia="en-CA"/>
        </w:rPr>
      </w:pPr>
      <w:r w:rsidRPr="001441A4">
        <w:rPr>
          <w:b/>
          <w:noProof/>
          <w:lang w:eastAsia="en-CA"/>
        </w:rPr>
        <w:t>A</w:t>
      </w:r>
      <w:r w:rsidR="00306C2C" w:rsidRPr="001441A4">
        <w:rPr>
          <w:b/>
          <w:noProof/>
          <w:lang w:eastAsia="en-CA"/>
        </w:rPr>
        <w:t xml:space="preserve">ccompaniment </w:t>
      </w:r>
      <w:r w:rsidRPr="001441A4">
        <w:rPr>
          <w:b/>
          <w:noProof/>
          <w:lang w:eastAsia="en-CA"/>
        </w:rPr>
        <w:t xml:space="preserve">and Follow-up </w:t>
      </w:r>
    </w:p>
    <w:p w:rsidR="00E852E0" w:rsidRPr="00B03D9F" w:rsidRDefault="00E852E0" w:rsidP="00E852E0">
      <w:pPr>
        <w:rPr>
          <w:noProof/>
          <w:lang w:eastAsia="en-CA"/>
        </w:rPr>
      </w:pPr>
      <w:r w:rsidRPr="00B03D9F">
        <w:rPr>
          <w:noProof/>
          <w:lang w:eastAsia="en-CA"/>
        </w:rPr>
        <w:t>Outreach Worker</w:t>
      </w:r>
      <w:r w:rsidR="003652EF">
        <w:rPr>
          <w:noProof/>
          <w:lang w:eastAsia="en-CA"/>
        </w:rPr>
        <w:t>s</w:t>
      </w:r>
      <w:r w:rsidRPr="00B03D9F">
        <w:rPr>
          <w:noProof/>
          <w:lang w:eastAsia="en-CA"/>
        </w:rPr>
        <w:t xml:space="preserve"> facilitate and su</w:t>
      </w:r>
      <w:r w:rsidR="003652EF">
        <w:rPr>
          <w:noProof/>
          <w:lang w:eastAsia="en-CA"/>
        </w:rPr>
        <w:t>pervise programs focussed on ach</w:t>
      </w:r>
      <w:r w:rsidRPr="00B03D9F">
        <w:rPr>
          <w:noProof/>
          <w:lang w:eastAsia="en-CA"/>
        </w:rPr>
        <w:t>ievement social engagement and basic housing</w:t>
      </w:r>
      <w:r w:rsidR="000F1A66" w:rsidRPr="00B03D9F">
        <w:rPr>
          <w:noProof/>
          <w:lang w:eastAsia="en-CA"/>
        </w:rPr>
        <w:t xml:space="preserve"> readiness.  Outreach Worker</w:t>
      </w:r>
      <w:r w:rsidR="003652EF">
        <w:rPr>
          <w:noProof/>
          <w:lang w:eastAsia="en-CA"/>
        </w:rPr>
        <w:t>s</w:t>
      </w:r>
      <w:r w:rsidR="000F1A66" w:rsidRPr="00B03D9F">
        <w:rPr>
          <w:noProof/>
          <w:lang w:eastAsia="en-CA"/>
        </w:rPr>
        <w:t xml:space="preserve"> offer to</w:t>
      </w:r>
      <w:r w:rsidRPr="00B03D9F">
        <w:rPr>
          <w:noProof/>
          <w:lang w:eastAsia="en-CA"/>
        </w:rPr>
        <w:t xml:space="preserve"> accompany clients to appointments and provide </w:t>
      </w:r>
      <w:r w:rsidRPr="00B03D9F">
        <w:rPr>
          <w:noProof/>
          <w:lang w:eastAsia="en-CA"/>
        </w:rPr>
        <w:lastRenderedPageBreak/>
        <w:t>follow up supports after clients leave our shelter.</w:t>
      </w:r>
      <w:r w:rsidR="000F1A66" w:rsidRPr="00B03D9F">
        <w:rPr>
          <w:noProof/>
          <w:lang w:eastAsia="en-CA"/>
        </w:rPr>
        <w:t xml:space="preserve">  Offers of accompaniment are informed by </w:t>
      </w:r>
      <w:r w:rsidR="003652EF">
        <w:rPr>
          <w:noProof/>
          <w:lang w:eastAsia="en-CA"/>
        </w:rPr>
        <w:t xml:space="preserve">the </w:t>
      </w:r>
      <w:r w:rsidR="000F1A66" w:rsidRPr="00B03D9F">
        <w:rPr>
          <w:noProof/>
          <w:lang w:eastAsia="en-CA"/>
        </w:rPr>
        <w:t>Outreach Check-In Assessment, VAT, and weekly Case Conference.</w:t>
      </w:r>
    </w:p>
    <w:p w:rsidR="00E852E0" w:rsidRPr="001441A4" w:rsidRDefault="00E852E0" w:rsidP="00E852E0">
      <w:pPr>
        <w:rPr>
          <w:b/>
          <w:noProof/>
          <w:sz w:val="20"/>
          <w:szCs w:val="20"/>
          <w:lang w:eastAsia="en-CA"/>
        </w:rPr>
      </w:pPr>
      <w:r w:rsidRPr="001441A4">
        <w:rPr>
          <w:b/>
          <w:noProof/>
          <w:sz w:val="20"/>
          <w:szCs w:val="20"/>
          <w:lang w:eastAsia="en-CA"/>
        </w:rPr>
        <w:t>Policy Reference:</w:t>
      </w:r>
    </w:p>
    <w:p w:rsidR="00E852E0" w:rsidRDefault="007C63FC" w:rsidP="0095080B">
      <w:pPr>
        <w:pStyle w:val="ListParagraph"/>
        <w:numPr>
          <w:ilvl w:val="0"/>
          <w:numId w:val="7"/>
        </w:numPr>
        <w:rPr>
          <w:noProof/>
          <w:lang w:eastAsia="en-CA"/>
        </w:rPr>
      </w:pPr>
      <w:r>
        <w:rPr>
          <w:noProof/>
          <w:lang w:eastAsia="en-CA"/>
        </w:rPr>
        <w:t xml:space="preserve">ES-72    </w:t>
      </w:r>
      <w:r w:rsidR="00E852E0" w:rsidRPr="00B03D9F">
        <w:rPr>
          <w:noProof/>
          <w:lang w:eastAsia="en-CA"/>
        </w:rPr>
        <w:t>Activities Away From Harbour Light</w:t>
      </w:r>
    </w:p>
    <w:p w:rsidR="00662D50" w:rsidRPr="00B03D9F" w:rsidRDefault="00104474" w:rsidP="0095080B">
      <w:pPr>
        <w:pStyle w:val="ListParagraph"/>
        <w:numPr>
          <w:ilvl w:val="0"/>
          <w:numId w:val="7"/>
        </w:numPr>
        <w:rPr>
          <w:noProof/>
          <w:lang w:eastAsia="en-CA"/>
        </w:rPr>
      </w:pPr>
      <w:r>
        <w:rPr>
          <w:noProof/>
          <w:lang w:eastAsia="en-CA"/>
        </w:rPr>
        <w:t xml:space="preserve">TSA Shelter </w:t>
      </w:r>
      <w:r w:rsidR="00662D50">
        <w:rPr>
          <w:noProof/>
          <w:lang w:eastAsia="en-CA"/>
        </w:rPr>
        <w:t>Operating Principle #4</w:t>
      </w:r>
      <w:r>
        <w:rPr>
          <w:noProof/>
          <w:lang w:eastAsia="en-CA"/>
        </w:rPr>
        <w:t xml:space="preserve"> </w:t>
      </w:r>
    </w:p>
    <w:p w:rsidR="00306C2C" w:rsidRPr="00306C2C" w:rsidRDefault="00306C2C" w:rsidP="00306C2C">
      <w:pPr>
        <w:rPr>
          <w:b/>
          <w:noProof/>
          <w:lang w:eastAsia="en-CA"/>
        </w:rPr>
      </w:pPr>
    </w:p>
    <w:p w:rsidR="00251B01" w:rsidRPr="00104474" w:rsidRDefault="00251B01" w:rsidP="00574CEB">
      <w:pPr>
        <w:rPr>
          <w:b/>
          <w:noProof/>
          <w:lang w:eastAsia="en-CA"/>
        </w:rPr>
      </w:pPr>
      <w:r w:rsidRPr="00104474">
        <w:rPr>
          <w:b/>
          <w:noProof/>
          <w:lang w:eastAsia="en-CA"/>
        </w:rPr>
        <w:t xml:space="preserve">Client </w:t>
      </w:r>
      <w:r w:rsidR="00104474">
        <w:rPr>
          <w:b/>
          <w:noProof/>
          <w:lang w:eastAsia="en-CA"/>
        </w:rPr>
        <w:t>Rights to S</w:t>
      </w:r>
      <w:r w:rsidRPr="00104474">
        <w:rPr>
          <w:b/>
          <w:noProof/>
          <w:lang w:eastAsia="en-CA"/>
        </w:rPr>
        <w:t>ervice</w:t>
      </w:r>
    </w:p>
    <w:p w:rsidR="00E162B2" w:rsidRDefault="00E162B2" w:rsidP="00574CEB">
      <w:pPr>
        <w:rPr>
          <w:noProof/>
          <w:lang w:eastAsia="en-CA"/>
        </w:rPr>
      </w:pPr>
      <w:r>
        <w:rPr>
          <w:noProof/>
          <w:lang w:eastAsia="en-CA"/>
        </w:rPr>
        <w:t>Clients</w:t>
      </w:r>
      <w:r w:rsidR="00104474">
        <w:rPr>
          <w:noProof/>
          <w:lang w:eastAsia="en-CA"/>
        </w:rPr>
        <w:t>’</w:t>
      </w:r>
      <w:r>
        <w:rPr>
          <w:noProof/>
          <w:lang w:eastAsia="en-CA"/>
        </w:rPr>
        <w:t xml:space="preserve"> rights to service are reviewed </w:t>
      </w:r>
      <w:r w:rsidR="00B7589E">
        <w:rPr>
          <w:noProof/>
          <w:lang w:eastAsia="en-CA"/>
        </w:rPr>
        <w:t xml:space="preserve">with clients </w:t>
      </w:r>
      <w:r>
        <w:rPr>
          <w:noProof/>
          <w:lang w:eastAsia="en-CA"/>
        </w:rPr>
        <w:t>upon intake and are posted prominently in all shelters.</w:t>
      </w:r>
    </w:p>
    <w:p w:rsidR="00E162B2" w:rsidRDefault="001A7645" w:rsidP="00574CEB">
      <w:pPr>
        <w:rPr>
          <w:noProof/>
          <w:lang w:eastAsia="en-CA"/>
        </w:rPr>
      </w:pPr>
      <w:r>
        <w:rPr>
          <w:noProof/>
          <w:lang w:eastAsia="en-CA"/>
        </w:rPr>
        <w:t>Please see attachement</w:t>
      </w:r>
      <w:r w:rsidR="00104474">
        <w:rPr>
          <w:noProof/>
          <w:lang w:eastAsia="en-CA"/>
        </w:rPr>
        <w:t>:</w:t>
      </w:r>
    </w:p>
    <w:p w:rsidR="00E162B2" w:rsidRPr="00E162B2" w:rsidRDefault="00C46843" w:rsidP="00574CEB">
      <w:pPr>
        <w:rPr>
          <w:b/>
          <w:noProof/>
          <w:lang w:eastAsia="en-CA"/>
        </w:rPr>
      </w:pPr>
      <w:r>
        <w:rPr>
          <w:b/>
          <w:noProof/>
          <w:lang w:eastAsia="en-CA"/>
        </w:rPr>
        <w:t xml:space="preserve">•     </w:t>
      </w:r>
      <w:r w:rsidR="00104474" w:rsidRPr="00104474">
        <w:rPr>
          <w:noProof/>
          <w:lang w:eastAsia="en-CA"/>
        </w:rPr>
        <w:t>Charter of Client Rights and Responsibilities</w:t>
      </w:r>
    </w:p>
    <w:p w:rsidR="00E162B2" w:rsidRPr="00104474" w:rsidRDefault="00E162B2" w:rsidP="00574CEB">
      <w:pPr>
        <w:rPr>
          <w:noProof/>
          <w:sz w:val="20"/>
          <w:szCs w:val="20"/>
          <w:lang w:eastAsia="en-CA"/>
        </w:rPr>
      </w:pPr>
      <w:r w:rsidRPr="00104474">
        <w:rPr>
          <w:b/>
          <w:noProof/>
          <w:sz w:val="20"/>
          <w:szCs w:val="20"/>
          <w:lang w:eastAsia="en-CA"/>
        </w:rPr>
        <w:t>Policy Reference</w:t>
      </w:r>
      <w:r w:rsidRPr="00104474">
        <w:rPr>
          <w:noProof/>
          <w:sz w:val="20"/>
          <w:szCs w:val="20"/>
          <w:lang w:eastAsia="en-CA"/>
        </w:rPr>
        <w:t>:</w:t>
      </w:r>
    </w:p>
    <w:p w:rsidR="00104474" w:rsidRDefault="00BC5D24" w:rsidP="0095080B">
      <w:pPr>
        <w:pStyle w:val="ListParagraph"/>
        <w:numPr>
          <w:ilvl w:val="0"/>
          <w:numId w:val="12"/>
        </w:numPr>
        <w:rPr>
          <w:noProof/>
          <w:lang w:eastAsia="en-CA"/>
        </w:rPr>
      </w:pPr>
      <w:r>
        <w:rPr>
          <w:noProof/>
          <w:lang w:eastAsia="en-CA"/>
        </w:rPr>
        <w:t>ES-12 Client Complaints</w:t>
      </w:r>
    </w:p>
    <w:p w:rsidR="00BC5D24" w:rsidRDefault="00BC5D24" w:rsidP="0095080B">
      <w:pPr>
        <w:pStyle w:val="ListParagraph"/>
        <w:numPr>
          <w:ilvl w:val="0"/>
          <w:numId w:val="12"/>
        </w:numPr>
        <w:rPr>
          <w:noProof/>
          <w:lang w:eastAsia="en-CA"/>
        </w:rPr>
      </w:pPr>
      <w:r>
        <w:rPr>
          <w:noProof/>
          <w:lang w:eastAsia="en-CA"/>
        </w:rPr>
        <w:t>ES-37 Safety</w:t>
      </w:r>
    </w:p>
    <w:p w:rsidR="00BC5D24" w:rsidRDefault="00BC5D24" w:rsidP="0095080B">
      <w:pPr>
        <w:pStyle w:val="ListParagraph"/>
        <w:numPr>
          <w:ilvl w:val="0"/>
          <w:numId w:val="12"/>
        </w:numPr>
        <w:rPr>
          <w:noProof/>
          <w:lang w:eastAsia="en-CA"/>
        </w:rPr>
      </w:pPr>
      <w:r>
        <w:rPr>
          <w:noProof/>
          <w:lang w:eastAsia="en-CA"/>
        </w:rPr>
        <w:t>ES-41 Storage of Client’s Belongings</w:t>
      </w:r>
    </w:p>
    <w:p w:rsidR="00BC5D24" w:rsidRDefault="00BC5D24" w:rsidP="0095080B">
      <w:pPr>
        <w:pStyle w:val="ListParagraph"/>
        <w:numPr>
          <w:ilvl w:val="0"/>
          <w:numId w:val="12"/>
        </w:numPr>
        <w:rPr>
          <w:noProof/>
          <w:lang w:eastAsia="en-CA"/>
        </w:rPr>
      </w:pPr>
      <w:r>
        <w:rPr>
          <w:noProof/>
          <w:lang w:eastAsia="en-CA"/>
        </w:rPr>
        <w:t>ES-49 Charter of Client Rights &amp; Responsibilities</w:t>
      </w:r>
    </w:p>
    <w:p w:rsidR="00BC5D24" w:rsidRPr="00E162B2" w:rsidRDefault="00BC5D24" w:rsidP="0095080B">
      <w:pPr>
        <w:pStyle w:val="ListParagraph"/>
        <w:numPr>
          <w:ilvl w:val="0"/>
          <w:numId w:val="12"/>
        </w:numPr>
        <w:rPr>
          <w:noProof/>
          <w:lang w:eastAsia="en-CA"/>
        </w:rPr>
      </w:pPr>
      <w:r>
        <w:rPr>
          <w:noProof/>
          <w:lang w:eastAsia="en-CA"/>
        </w:rPr>
        <w:t>ES-71 Access to Files</w:t>
      </w:r>
    </w:p>
    <w:p w:rsidR="00306C2C" w:rsidRPr="00306C2C" w:rsidRDefault="00306C2C" w:rsidP="00306C2C">
      <w:pPr>
        <w:pStyle w:val="ListParagraph"/>
        <w:rPr>
          <w:b/>
          <w:noProof/>
          <w:lang w:eastAsia="en-CA"/>
        </w:rPr>
      </w:pPr>
    </w:p>
    <w:p w:rsidR="00251B01" w:rsidRPr="00104474" w:rsidRDefault="00104474" w:rsidP="00574CEB">
      <w:pPr>
        <w:rPr>
          <w:b/>
          <w:noProof/>
          <w:lang w:eastAsia="en-CA"/>
        </w:rPr>
      </w:pPr>
      <w:r>
        <w:rPr>
          <w:b/>
          <w:noProof/>
          <w:lang w:eastAsia="en-CA"/>
        </w:rPr>
        <w:t>Shelter Service C</w:t>
      </w:r>
      <w:r w:rsidR="00251B01" w:rsidRPr="00104474">
        <w:rPr>
          <w:b/>
          <w:noProof/>
          <w:lang w:eastAsia="en-CA"/>
        </w:rPr>
        <w:t>omponents</w:t>
      </w:r>
    </w:p>
    <w:p w:rsidR="00BC5D24" w:rsidRPr="00104474" w:rsidRDefault="00BC5D24" w:rsidP="00BC5D24">
      <w:pPr>
        <w:rPr>
          <w:i/>
          <w:noProof/>
          <w:lang w:eastAsia="en-CA"/>
        </w:rPr>
      </w:pPr>
      <w:r w:rsidRPr="00104474">
        <w:rPr>
          <w:i/>
          <w:noProof/>
          <w:lang w:eastAsia="en-CA"/>
        </w:rPr>
        <w:t>Anchor of Hope</w:t>
      </w:r>
      <w:r w:rsidR="001A7645" w:rsidRPr="00104474">
        <w:rPr>
          <w:i/>
          <w:noProof/>
          <w:lang w:eastAsia="en-CA"/>
        </w:rPr>
        <w:t xml:space="preserve"> Shelter</w:t>
      </w:r>
    </w:p>
    <w:p w:rsidR="00BC5D24" w:rsidRDefault="00BC5D24" w:rsidP="00BC5D24">
      <w:pPr>
        <w:rPr>
          <w:noProof/>
          <w:lang w:eastAsia="en-CA"/>
        </w:rPr>
      </w:pPr>
      <w:r w:rsidRPr="00BC5D24">
        <w:rPr>
          <w:noProof/>
          <w:lang w:eastAsia="en-CA"/>
        </w:rPr>
        <w:t>The Anchor of Hope Emergency Shelter was officially opened</w:t>
      </w:r>
      <w:r w:rsidR="00AB0834">
        <w:rPr>
          <w:noProof/>
          <w:lang w:eastAsia="en-CA"/>
        </w:rPr>
        <w:t xml:space="preserve"> on January 19, 2004. This Cold &amp; </w:t>
      </w:r>
      <w:r w:rsidRPr="00BC5D24">
        <w:rPr>
          <w:noProof/>
          <w:lang w:eastAsia="en-CA"/>
        </w:rPr>
        <w:t>Wet Weather Shelter provides</w:t>
      </w:r>
      <w:r w:rsidR="003952CD">
        <w:rPr>
          <w:noProof/>
          <w:lang w:eastAsia="en-CA"/>
        </w:rPr>
        <w:t xml:space="preserve"> </w:t>
      </w:r>
      <w:r w:rsidRPr="00BC5D24">
        <w:rPr>
          <w:noProof/>
          <w:lang w:eastAsia="en-CA"/>
        </w:rPr>
        <w:t xml:space="preserve">40 emergency shelter mats for both men and women between </w:t>
      </w:r>
      <w:r w:rsidR="003652EF">
        <w:rPr>
          <w:noProof/>
          <w:lang w:eastAsia="en-CA"/>
        </w:rPr>
        <w:t>November 1 and March 31.  Hot meals</w:t>
      </w:r>
      <w:r w:rsidR="00AB0834">
        <w:rPr>
          <w:noProof/>
          <w:lang w:eastAsia="en-CA"/>
        </w:rPr>
        <w:t xml:space="preserve"> are given out on intake, and c</w:t>
      </w:r>
      <w:r w:rsidR="003652EF">
        <w:rPr>
          <w:noProof/>
          <w:lang w:eastAsia="en-CA"/>
        </w:rPr>
        <w:t>offee,</w:t>
      </w:r>
      <w:r w:rsidRPr="00BC5D24">
        <w:rPr>
          <w:noProof/>
          <w:lang w:eastAsia="en-CA"/>
        </w:rPr>
        <w:t xml:space="preserve"> muffins </w:t>
      </w:r>
      <w:r w:rsidR="003652EF">
        <w:rPr>
          <w:noProof/>
          <w:lang w:eastAsia="en-CA"/>
        </w:rPr>
        <w:t xml:space="preserve">and a bagged lunch </w:t>
      </w:r>
      <w:r w:rsidRPr="00BC5D24">
        <w:rPr>
          <w:noProof/>
          <w:lang w:eastAsia="en-CA"/>
        </w:rPr>
        <w:t xml:space="preserve">are available in the morning.  The shelter has shower facilities and staff refer clients to other services provided by Harbour Light and other community agencies.  Funding for the shelter is provided partly by </w:t>
      </w:r>
      <w:r w:rsidR="003652EF">
        <w:rPr>
          <w:noProof/>
          <w:lang w:eastAsia="en-CA"/>
        </w:rPr>
        <w:t xml:space="preserve">BC Housing </w:t>
      </w:r>
      <w:r w:rsidRPr="00BC5D24">
        <w:rPr>
          <w:noProof/>
          <w:lang w:eastAsia="en-CA"/>
        </w:rPr>
        <w:t>and partly by Harbour Light.</w:t>
      </w:r>
      <w:r w:rsidR="003652EF">
        <w:rPr>
          <w:noProof/>
          <w:lang w:eastAsia="en-CA"/>
        </w:rPr>
        <w:t xml:space="preserve">  The Anchor mat program was originally an 8 hour program, however, this past season it was expanded to a 12 hour program operating from 8pm to 8am.</w:t>
      </w:r>
      <w:r w:rsidR="003652EF" w:rsidRPr="003652EF">
        <w:t xml:space="preserve"> </w:t>
      </w:r>
      <w:r w:rsidR="003652EF">
        <w:rPr>
          <w:noProof/>
          <w:lang w:eastAsia="en-CA"/>
        </w:rPr>
        <w:t>The Anchor</w:t>
      </w:r>
      <w:r w:rsidR="003652EF" w:rsidRPr="003652EF">
        <w:rPr>
          <w:noProof/>
          <w:lang w:eastAsia="en-CA"/>
        </w:rPr>
        <w:t xml:space="preserve"> offers clients referral services to Harbour Light and other programs.</w:t>
      </w:r>
    </w:p>
    <w:p w:rsidR="001A7645" w:rsidRPr="00104474" w:rsidRDefault="001A7645" w:rsidP="001A7645">
      <w:pPr>
        <w:rPr>
          <w:i/>
          <w:noProof/>
          <w:lang w:eastAsia="en-CA"/>
        </w:rPr>
      </w:pPr>
      <w:r w:rsidRPr="00104474">
        <w:rPr>
          <w:i/>
          <w:noProof/>
          <w:lang w:eastAsia="en-CA"/>
        </w:rPr>
        <w:t>Anchor of Hope Drop-in Centre</w:t>
      </w:r>
    </w:p>
    <w:p w:rsidR="001A7645" w:rsidRDefault="001A7645" w:rsidP="001A7645">
      <w:pPr>
        <w:rPr>
          <w:noProof/>
          <w:lang w:eastAsia="en-CA"/>
        </w:rPr>
      </w:pPr>
      <w:r>
        <w:rPr>
          <w:noProof/>
          <w:lang w:eastAsia="en-CA"/>
        </w:rPr>
        <w:t xml:space="preserve">The Shelters department assumed full-time responsibility for the operations of the Anchor Drop-in since February 2010. </w:t>
      </w:r>
      <w:r w:rsidR="00037C03">
        <w:rPr>
          <w:noProof/>
          <w:lang w:eastAsia="en-CA"/>
        </w:rPr>
        <w:t xml:space="preserve"> It now operates Monday to Fri</w:t>
      </w:r>
      <w:r>
        <w:rPr>
          <w:noProof/>
          <w:lang w:eastAsia="en-CA"/>
        </w:rPr>
        <w:t>day from 1:00 pm to 4:00 pm, with an average of 200 people visiting during each 3-hour daily opening.  Th</w:t>
      </w:r>
      <w:r w:rsidR="00104474">
        <w:rPr>
          <w:noProof/>
          <w:lang w:eastAsia="en-CA"/>
        </w:rPr>
        <w:t>e Drop-I</w:t>
      </w:r>
      <w:r>
        <w:rPr>
          <w:noProof/>
          <w:lang w:eastAsia="en-CA"/>
        </w:rPr>
        <w:t xml:space="preserve">n offers a safe, warm and welcoming </w:t>
      </w:r>
      <w:r>
        <w:rPr>
          <w:noProof/>
          <w:lang w:eastAsia="en-CA"/>
        </w:rPr>
        <w:lastRenderedPageBreak/>
        <w:t xml:space="preserve">environment and provides snacks and beverages, games, reading materials, television, and trained Outreach staff to support clients seeking help.  The Anchor is frequently the first point of contact for clients to enter into other Harbour Light services and programs.  Under the supervision of shelter staff, the Drop-in also provides opportunities for VWEP participants, client volunteers and external volunteers.  The Drop-in facility </w:t>
      </w:r>
      <w:r w:rsidR="00033989">
        <w:rPr>
          <w:noProof/>
          <w:lang w:eastAsia="en-CA"/>
        </w:rPr>
        <w:t>is also used to host social initiatives, health programs</w:t>
      </w:r>
      <w:r>
        <w:rPr>
          <w:noProof/>
          <w:lang w:eastAsia="en-CA"/>
        </w:rPr>
        <w:t>, Shoe Renu and other community events.</w:t>
      </w:r>
    </w:p>
    <w:p w:rsidR="001A7645" w:rsidRDefault="0095184E" w:rsidP="001A7645">
      <w:pPr>
        <w:rPr>
          <w:noProof/>
          <w:lang w:eastAsia="en-CA"/>
        </w:rPr>
      </w:pPr>
      <w:r>
        <w:rPr>
          <w:noProof/>
          <w:lang w:eastAsia="en-CA"/>
        </w:rPr>
        <w:t xml:space="preserve"> </w:t>
      </w:r>
      <w:r w:rsidR="001A7645">
        <w:rPr>
          <w:noProof/>
          <w:lang w:eastAsia="en-CA"/>
        </w:rPr>
        <w:t>The Drop-in Centre operates without a regular external funding source; h</w:t>
      </w:r>
      <w:r w:rsidR="00C46843">
        <w:rPr>
          <w:noProof/>
          <w:lang w:eastAsia="en-CA"/>
        </w:rPr>
        <w:t xml:space="preserve">owever, Harbour Light seeks funding  assistance through grants and other fundraising.  </w:t>
      </w:r>
    </w:p>
    <w:p w:rsidR="00BC5D24" w:rsidRPr="00104474" w:rsidRDefault="00BC5D24" w:rsidP="00BC5D24">
      <w:pPr>
        <w:rPr>
          <w:i/>
          <w:noProof/>
          <w:lang w:eastAsia="en-CA"/>
        </w:rPr>
      </w:pPr>
      <w:r w:rsidRPr="00104474">
        <w:rPr>
          <w:i/>
          <w:noProof/>
          <w:lang w:eastAsia="en-CA"/>
        </w:rPr>
        <w:t>Beacon</w:t>
      </w:r>
    </w:p>
    <w:p w:rsidR="00BC5D24" w:rsidRPr="00BC5D24" w:rsidRDefault="00BC5D24" w:rsidP="00BC5D24">
      <w:pPr>
        <w:rPr>
          <w:noProof/>
          <w:lang w:eastAsia="en-CA"/>
        </w:rPr>
      </w:pPr>
      <w:r w:rsidRPr="00BC5D24">
        <w:rPr>
          <w:noProof/>
          <w:lang w:eastAsia="en-CA"/>
        </w:rPr>
        <w:t>The Beacon was opened as a Cold/Wet Weather Shelter on November 1, 2005, providing 60 emergency shelter mats for homeless men.  As of April 1, 2007, it became a year-round shelter.  In November 2008, operating out of a temporary premise while the shelter was being renovated, the Beacon transitioned to a 24 hour shelter.  The facility and services provided now include full meals, showers, laundry, lockers, lounge ar</w:t>
      </w:r>
      <w:r w:rsidR="00AB0834">
        <w:rPr>
          <w:noProof/>
          <w:lang w:eastAsia="en-CA"/>
        </w:rPr>
        <w:t>ea, case management, social</w:t>
      </w:r>
      <w:r w:rsidRPr="00BC5D24">
        <w:rPr>
          <w:noProof/>
          <w:lang w:eastAsia="en-CA"/>
        </w:rPr>
        <w:t xml:space="preserve"> programs, </w:t>
      </w:r>
      <w:r w:rsidR="00AB0834">
        <w:rPr>
          <w:noProof/>
          <w:lang w:eastAsia="en-CA"/>
        </w:rPr>
        <w:t>a</w:t>
      </w:r>
      <w:r w:rsidR="00A21769">
        <w:rPr>
          <w:noProof/>
          <w:lang w:eastAsia="en-CA"/>
        </w:rPr>
        <w:t xml:space="preserve"> </w:t>
      </w:r>
      <w:r w:rsidRPr="00BC5D24">
        <w:rPr>
          <w:noProof/>
          <w:lang w:eastAsia="en-CA"/>
        </w:rPr>
        <w:t>computer lab and nurse’s clinic.</w:t>
      </w:r>
    </w:p>
    <w:p w:rsidR="00AB0834" w:rsidRPr="00104474" w:rsidRDefault="00AB0834" w:rsidP="00AB0834">
      <w:pPr>
        <w:rPr>
          <w:i/>
          <w:noProof/>
          <w:lang w:eastAsia="en-CA"/>
        </w:rPr>
      </w:pPr>
      <w:r w:rsidRPr="00104474">
        <w:rPr>
          <w:i/>
          <w:noProof/>
          <w:lang w:eastAsia="en-CA"/>
        </w:rPr>
        <w:t>Haven</w:t>
      </w:r>
    </w:p>
    <w:p w:rsidR="00AB0834" w:rsidRDefault="00AB0834" w:rsidP="00AB0834">
      <w:pPr>
        <w:rPr>
          <w:b/>
          <w:noProof/>
          <w:lang w:eastAsia="en-CA"/>
        </w:rPr>
      </w:pPr>
      <w:r w:rsidRPr="00AB0834">
        <w:rPr>
          <w:noProof/>
          <w:lang w:eastAsia="en-CA"/>
        </w:rPr>
        <w:t>After renovations during the summer of 2008, the Haven transitioned to 24-hour operations on September 1, 2008.  Services and facilities available to Haven clients are the same as the Beacon, including full meals, showers, laundry, lockers, two lounge are</w:t>
      </w:r>
      <w:r w:rsidR="003652EF">
        <w:rPr>
          <w:noProof/>
          <w:lang w:eastAsia="en-CA"/>
        </w:rPr>
        <w:t xml:space="preserve">as, case management, social </w:t>
      </w:r>
      <w:r w:rsidRPr="00AB0834">
        <w:rPr>
          <w:noProof/>
          <w:lang w:eastAsia="en-CA"/>
        </w:rPr>
        <w:t xml:space="preserve"> programs, computer lab and nurse’s clinic</w:t>
      </w:r>
      <w:r w:rsidRPr="00AB0834">
        <w:rPr>
          <w:b/>
          <w:noProof/>
          <w:lang w:eastAsia="en-CA"/>
        </w:rPr>
        <w:t>.</w:t>
      </w:r>
    </w:p>
    <w:p w:rsidR="00BC5D24" w:rsidRPr="00104474" w:rsidRDefault="00BC5D24" w:rsidP="00BC5D24">
      <w:pPr>
        <w:rPr>
          <w:i/>
          <w:noProof/>
          <w:lang w:eastAsia="en-CA"/>
        </w:rPr>
      </w:pPr>
      <w:r w:rsidRPr="00104474">
        <w:rPr>
          <w:i/>
          <w:noProof/>
          <w:lang w:eastAsia="en-CA"/>
        </w:rPr>
        <w:t>Crosswalk</w:t>
      </w:r>
    </w:p>
    <w:p w:rsidR="00BC5D24" w:rsidRPr="00BC5D24" w:rsidRDefault="00BC5D24" w:rsidP="00BC5D24">
      <w:pPr>
        <w:rPr>
          <w:noProof/>
          <w:lang w:eastAsia="en-CA"/>
        </w:rPr>
      </w:pPr>
      <w:r w:rsidRPr="00BC5D24">
        <w:rPr>
          <w:noProof/>
          <w:lang w:eastAsia="en-CA"/>
        </w:rPr>
        <w:t xml:space="preserve">The Crosswalk is a lower barrier social services ministry.  It operates from 9:30 pm to 7:30 am and provides a last resort, year-round emergency overnight shelter for 32 men and 4 women for a total of 13,140 bed nights annually.  Sandwiches are given out on intake.  Coffee and muffins are available in the morning.  The Crosswalk offers clients referral services to Harbour Light and other programs. </w:t>
      </w:r>
    </w:p>
    <w:p w:rsidR="003652EF" w:rsidRDefault="00BC5D24" w:rsidP="00BC5D24">
      <w:pPr>
        <w:rPr>
          <w:noProof/>
          <w:lang w:eastAsia="en-CA"/>
        </w:rPr>
      </w:pPr>
      <w:r w:rsidRPr="00BC5D24">
        <w:rPr>
          <w:noProof/>
          <w:lang w:eastAsia="en-CA"/>
        </w:rPr>
        <w:t>The current location of the Crosswalk at 136 East Cordova Street opened on September 17, 2012.  The previous location of the Crosswalk at 108 West Hastings Street was geographically isolated from other Harbour Light services and the clients served at the Crosswalk tend to be more “street-entrenched” and a population</w:t>
      </w:r>
      <w:r w:rsidR="003652EF">
        <w:rPr>
          <w:noProof/>
          <w:lang w:eastAsia="en-CA"/>
        </w:rPr>
        <w:t xml:space="preserve"> considered being hard-to-house</w:t>
      </w:r>
    </w:p>
    <w:p w:rsidR="00BC5D24" w:rsidRPr="00104474" w:rsidRDefault="003652EF" w:rsidP="00BC5D24">
      <w:pPr>
        <w:rPr>
          <w:i/>
          <w:noProof/>
          <w:lang w:eastAsia="en-CA"/>
        </w:rPr>
      </w:pPr>
      <w:r w:rsidRPr="00104474">
        <w:rPr>
          <w:i/>
          <w:noProof/>
          <w:lang w:eastAsia="en-CA"/>
        </w:rPr>
        <w:t>Sutherland</w:t>
      </w:r>
    </w:p>
    <w:p w:rsidR="001A7645" w:rsidRDefault="003652EF" w:rsidP="00BC5D24">
      <w:pPr>
        <w:rPr>
          <w:noProof/>
          <w:lang w:eastAsia="en-CA"/>
        </w:rPr>
      </w:pPr>
      <w:r>
        <w:rPr>
          <w:noProof/>
          <w:lang w:eastAsia="en-CA"/>
        </w:rPr>
        <w:t>The Sutherland opened as a Winter Repsonse</w:t>
      </w:r>
      <w:r w:rsidR="00C928AC">
        <w:rPr>
          <w:noProof/>
          <w:lang w:eastAsia="en-CA"/>
        </w:rPr>
        <w:t xml:space="preserve"> Shelter in the winter of 2014/2</w:t>
      </w:r>
      <w:r>
        <w:rPr>
          <w:noProof/>
          <w:lang w:eastAsia="en-CA"/>
        </w:rPr>
        <w:t xml:space="preserve">015 </w:t>
      </w:r>
      <w:r w:rsidR="00C928AC">
        <w:rPr>
          <w:noProof/>
          <w:lang w:eastAsia="en-CA"/>
        </w:rPr>
        <w:t xml:space="preserve">operating on a </w:t>
      </w:r>
      <w:r w:rsidRPr="003652EF">
        <w:rPr>
          <w:noProof/>
          <w:lang w:eastAsia="en-CA"/>
        </w:rPr>
        <w:t>24-hour</w:t>
      </w:r>
      <w:r w:rsidR="00C928AC">
        <w:rPr>
          <w:noProof/>
          <w:lang w:eastAsia="en-CA"/>
        </w:rPr>
        <w:t xml:space="preserve"> providing 30 beds to homeless</w:t>
      </w:r>
      <w:r w:rsidRPr="003652EF">
        <w:rPr>
          <w:noProof/>
          <w:lang w:eastAsia="en-CA"/>
        </w:rPr>
        <w:t xml:space="preserve">.  Services and facilities available </w:t>
      </w:r>
      <w:r w:rsidR="00C928AC">
        <w:rPr>
          <w:noProof/>
          <w:lang w:eastAsia="en-CA"/>
        </w:rPr>
        <w:t>at the Sutherland are the same as those</w:t>
      </w:r>
      <w:r w:rsidRPr="003652EF">
        <w:rPr>
          <w:noProof/>
          <w:lang w:eastAsia="en-CA"/>
        </w:rPr>
        <w:t xml:space="preserve"> </w:t>
      </w:r>
      <w:r w:rsidR="00C928AC">
        <w:rPr>
          <w:noProof/>
          <w:lang w:eastAsia="en-CA"/>
        </w:rPr>
        <w:t xml:space="preserve">provided at the </w:t>
      </w:r>
      <w:r w:rsidRPr="003652EF">
        <w:rPr>
          <w:noProof/>
          <w:lang w:eastAsia="en-CA"/>
        </w:rPr>
        <w:t>Beacon</w:t>
      </w:r>
      <w:r w:rsidR="00C928AC">
        <w:rPr>
          <w:noProof/>
          <w:lang w:eastAsia="en-CA"/>
        </w:rPr>
        <w:t xml:space="preserve"> and Haven</w:t>
      </w:r>
      <w:r w:rsidRPr="003652EF">
        <w:rPr>
          <w:noProof/>
          <w:lang w:eastAsia="en-CA"/>
        </w:rPr>
        <w:t>, including full meals, showers, laundry, lockers, two lounge areas, case management, social  programs, computer lab and nurse’s clinic.</w:t>
      </w:r>
    </w:p>
    <w:p w:rsidR="00AC676F" w:rsidRDefault="00AC676F" w:rsidP="00BC5D24">
      <w:pPr>
        <w:rPr>
          <w:i/>
          <w:noProof/>
          <w:lang w:eastAsia="en-CA"/>
        </w:rPr>
      </w:pPr>
    </w:p>
    <w:p w:rsidR="001A7645" w:rsidRPr="00104474" w:rsidRDefault="001A7645" w:rsidP="00BC5D24">
      <w:pPr>
        <w:rPr>
          <w:i/>
          <w:noProof/>
          <w:lang w:eastAsia="en-CA"/>
        </w:rPr>
      </w:pPr>
      <w:r w:rsidRPr="00104474">
        <w:rPr>
          <w:i/>
          <w:noProof/>
          <w:lang w:eastAsia="en-CA"/>
        </w:rPr>
        <w:lastRenderedPageBreak/>
        <w:t>Extreme Weather Response</w:t>
      </w:r>
    </w:p>
    <w:p w:rsidR="001A7645" w:rsidRDefault="001A7645" w:rsidP="007D4493">
      <w:pPr>
        <w:rPr>
          <w:noProof/>
          <w:lang w:eastAsia="en-CA"/>
        </w:rPr>
      </w:pPr>
      <w:r w:rsidRPr="001A7645">
        <w:rPr>
          <w:noProof/>
          <w:lang w:eastAsia="en-CA"/>
        </w:rPr>
        <w:t>During extreme weather conditions</w:t>
      </w:r>
      <w:r w:rsidR="00104474">
        <w:rPr>
          <w:noProof/>
          <w:lang w:eastAsia="en-CA"/>
        </w:rPr>
        <w:t xml:space="preserve"> when an Emergency Weather Alert is called by civic authorities</w:t>
      </w:r>
      <w:r w:rsidRPr="001A7645">
        <w:rPr>
          <w:noProof/>
          <w:lang w:eastAsia="en-CA"/>
        </w:rPr>
        <w:t>, there</w:t>
      </w:r>
      <w:r>
        <w:rPr>
          <w:noProof/>
          <w:lang w:eastAsia="en-CA"/>
        </w:rPr>
        <w:t xml:space="preserve"> is standby capacity for up to 4</w:t>
      </w:r>
      <w:r w:rsidRPr="001A7645">
        <w:rPr>
          <w:noProof/>
          <w:lang w:eastAsia="en-CA"/>
        </w:rPr>
        <w:t>0 men and women</w:t>
      </w:r>
      <w:r w:rsidR="00104474">
        <w:rPr>
          <w:noProof/>
          <w:lang w:eastAsia="en-CA"/>
        </w:rPr>
        <w:t xml:space="preserve"> to respond</w:t>
      </w:r>
      <w:r>
        <w:rPr>
          <w:noProof/>
          <w:lang w:eastAsia="en-CA"/>
        </w:rPr>
        <w:t xml:space="preserve"> to </w:t>
      </w:r>
      <w:r w:rsidR="00030925">
        <w:rPr>
          <w:noProof/>
          <w:lang w:eastAsia="en-CA"/>
        </w:rPr>
        <w:t xml:space="preserve">the extreme </w:t>
      </w:r>
      <w:r>
        <w:rPr>
          <w:noProof/>
          <w:lang w:eastAsia="en-CA"/>
        </w:rPr>
        <w:t>conditions.</w:t>
      </w:r>
    </w:p>
    <w:p w:rsidR="00037C03" w:rsidRDefault="00037C03" w:rsidP="00037C03">
      <w:pPr>
        <w:rPr>
          <w:noProof/>
          <w:lang w:eastAsia="en-CA"/>
        </w:rPr>
      </w:pPr>
      <w:r>
        <w:rPr>
          <w:noProof/>
          <w:lang w:eastAsia="en-CA"/>
        </w:rPr>
        <w:t xml:space="preserve">The criteria for </w:t>
      </w:r>
      <w:r w:rsidR="00030925">
        <w:rPr>
          <w:noProof/>
          <w:lang w:eastAsia="en-CA"/>
        </w:rPr>
        <w:t>the c</w:t>
      </w:r>
      <w:r>
        <w:rPr>
          <w:noProof/>
          <w:lang w:eastAsia="en-CA"/>
        </w:rPr>
        <w:t xml:space="preserve">alling </w:t>
      </w:r>
      <w:r w:rsidR="00104474">
        <w:rPr>
          <w:noProof/>
          <w:lang w:eastAsia="en-CA"/>
        </w:rPr>
        <w:t xml:space="preserve">of </w:t>
      </w:r>
      <w:r>
        <w:rPr>
          <w:noProof/>
          <w:lang w:eastAsia="en-CA"/>
        </w:rPr>
        <w:t xml:space="preserve">an EWA include: </w:t>
      </w:r>
    </w:p>
    <w:p w:rsidR="00037C03" w:rsidRDefault="00030925" w:rsidP="0095080B">
      <w:pPr>
        <w:pStyle w:val="ListParagraph"/>
        <w:numPr>
          <w:ilvl w:val="0"/>
          <w:numId w:val="13"/>
        </w:numPr>
        <w:rPr>
          <w:noProof/>
          <w:lang w:eastAsia="en-CA"/>
        </w:rPr>
      </w:pPr>
      <w:r>
        <w:rPr>
          <w:noProof/>
          <w:lang w:eastAsia="en-CA"/>
        </w:rPr>
        <w:t>Temperatures near freezing</w:t>
      </w:r>
      <w:r w:rsidR="00037C03">
        <w:rPr>
          <w:noProof/>
          <w:lang w:eastAsia="en-CA"/>
        </w:rPr>
        <w:t xml:space="preserve"> with rainfall that makes it difficult or impossible for those experiencing homelessness to remain dry; and/or</w:t>
      </w:r>
    </w:p>
    <w:p w:rsidR="00030925" w:rsidRDefault="00037C03" w:rsidP="0095080B">
      <w:pPr>
        <w:pStyle w:val="ListParagraph"/>
        <w:numPr>
          <w:ilvl w:val="0"/>
          <w:numId w:val="13"/>
        </w:numPr>
        <w:rPr>
          <w:noProof/>
          <w:lang w:eastAsia="en-CA"/>
        </w:rPr>
      </w:pPr>
      <w:r>
        <w:rPr>
          <w:noProof/>
          <w:lang w:eastAsia="en-CA"/>
        </w:rPr>
        <w:t>Sleet/freezing rain; and/or</w:t>
      </w:r>
    </w:p>
    <w:p w:rsidR="00104474" w:rsidRDefault="00037C03" w:rsidP="0095080B">
      <w:pPr>
        <w:pStyle w:val="ListParagraph"/>
        <w:numPr>
          <w:ilvl w:val="0"/>
          <w:numId w:val="13"/>
        </w:numPr>
        <w:rPr>
          <w:noProof/>
          <w:lang w:eastAsia="en-CA"/>
        </w:rPr>
      </w:pPr>
      <w:r>
        <w:rPr>
          <w:noProof/>
          <w:lang w:eastAsia="en-CA"/>
        </w:rPr>
        <w:t xml:space="preserve">Snow accumulation; and/or </w:t>
      </w:r>
    </w:p>
    <w:p w:rsidR="00030925" w:rsidRDefault="00037C03" w:rsidP="0095080B">
      <w:pPr>
        <w:pStyle w:val="ListParagraph"/>
        <w:numPr>
          <w:ilvl w:val="0"/>
          <w:numId w:val="13"/>
        </w:numPr>
        <w:rPr>
          <w:noProof/>
          <w:lang w:eastAsia="en-CA"/>
        </w:rPr>
      </w:pPr>
      <w:r>
        <w:rPr>
          <w:noProof/>
          <w:lang w:eastAsia="en-CA"/>
        </w:rPr>
        <w:t>Sustained high winds; and/or</w:t>
      </w:r>
    </w:p>
    <w:p w:rsidR="00037C03" w:rsidRDefault="00030925" w:rsidP="0095080B">
      <w:pPr>
        <w:pStyle w:val="ListParagraph"/>
        <w:numPr>
          <w:ilvl w:val="0"/>
          <w:numId w:val="13"/>
        </w:numPr>
        <w:rPr>
          <w:noProof/>
          <w:lang w:eastAsia="en-CA"/>
        </w:rPr>
      </w:pPr>
      <w:r>
        <w:rPr>
          <w:noProof/>
          <w:lang w:eastAsia="en-CA"/>
        </w:rPr>
        <w:t>Temperatures at or below -2 degrees Celcius</w:t>
      </w:r>
      <w:r w:rsidR="00037C03">
        <w:rPr>
          <w:noProof/>
          <w:lang w:eastAsia="en-CA"/>
        </w:rPr>
        <w:t xml:space="preserve">; and/or </w:t>
      </w:r>
    </w:p>
    <w:p w:rsidR="00C46843" w:rsidRDefault="00C46843" w:rsidP="0095080B">
      <w:pPr>
        <w:pStyle w:val="ListParagraph"/>
        <w:numPr>
          <w:ilvl w:val="0"/>
          <w:numId w:val="13"/>
        </w:numPr>
        <w:rPr>
          <w:noProof/>
          <w:lang w:eastAsia="en-CA"/>
        </w:rPr>
      </w:pPr>
      <w:r w:rsidRPr="00C46843">
        <w:rPr>
          <w:noProof/>
          <w:lang w:eastAsia="en-CA"/>
        </w:rPr>
        <w:t>Rainfall of at least 50mm in a 24 hour period</w:t>
      </w:r>
    </w:p>
    <w:p w:rsidR="00104474" w:rsidRDefault="00104474" w:rsidP="00104474">
      <w:pPr>
        <w:rPr>
          <w:noProof/>
          <w:lang w:eastAsia="en-CA"/>
        </w:rPr>
      </w:pPr>
      <w:r>
        <w:rPr>
          <w:noProof/>
          <w:lang w:eastAsia="en-CA"/>
        </w:rPr>
        <w:t>Expected Outcomes</w:t>
      </w:r>
      <w:r w:rsidR="007C63FC">
        <w:rPr>
          <w:noProof/>
          <w:lang w:eastAsia="en-CA"/>
        </w:rPr>
        <w:t>:</w:t>
      </w:r>
    </w:p>
    <w:p w:rsidR="00104474" w:rsidRDefault="00104474" w:rsidP="0095080B">
      <w:pPr>
        <w:pStyle w:val="ListParagraph"/>
        <w:numPr>
          <w:ilvl w:val="0"/>
          <w:numId w:val="15"/>
        </w:numPr>
        <w:rPr>
          <w:noProof/>
          <w:lang w:eastAsia="en-CA"/>
        </w:rPr>
      </w:pPr>
      <w:r>
        <w:rPr>
          <w:noProof/>
          <w:lang w:eastAsia="en-CA"/>
        </w:rPr>
        <w:t>Meet the immediate shelter, hygiene and nutritional needs of the homeless population.</w:t>
      </w:r>
    </w:p>
    <w:p w:rsidR="00104474" w:rsidRDefault="00104474" w:rsidP="0095080B">
      <w:pPr>
        <w:pStyle w:val="ListParagraph"/>
        <w:numPr>
          <w:ilvl w:val="0"/>
          <w:numId w:val="15"/>
        </w:numPr>
        <w:rPr>
          <w:noProof/>
          <w:lang w:eastAsia="en-CA"/>
        </w:rPr>
      </w:pPr>
      <w:r>
        <w:rPr>
          <w:noProof/>
          <w:lang w:eastAsia="en-CA"/>
        </w:rPr>
        <w:t>Provide clients with stable accommodation and appropriate supports upon discharge.</w:t>
      </w:r>
    </w:p>
    <w:p w:rsidR="00104474" w:rsidRDefault="00104474" w:rsidP="0095080B">
      <w:pPr>
        <w:pStyle w:val="ListParagraph"/>
        <w:numPr>
          <w:ilvl w:val="0"/>
          <w:numId w:val="15"/>
        </w:numPr>
        <w:rPr>
          <w:noProof/>
          <w:lang w:eastAsia="en-CA"/>
        </w:rPr>
      </w:pPr>
      <w:r>
        <w:rPr>
          <w:noProof/>
          <w:lang w:eastAsia="en-CA"/>
        </w:rPr>
        <w:t>Clients develop case plans and personal goals for housing, employment/income, health and well-being.</w:t>
      </w:r>
    </w:p>
    <w:p w:rsidR="00037C03" w:rsidRDefault="00104474" w:rsidP="0095080B">
      <w:pPr>
        <w:pStyle w:val="ListParagraph"/>
        <w:numPr>
          <w:ilvl w:val="0"/>
          <w:numId w:val="15"/>
        </w:numPr>
        <w:rPr>
          <w:noProof/>
          <w:lang w:eastAsia="en-CA"/>
        </w:rPr>
      </w:pPr>
      <w:r>
        <w:rPr>
          <w:noProof/>
          <w:lang w:eastAsia="en-CA"/>
        </w:rPr>
        <w:t xml:space="preserve">Clients have access to full-range of referral services and </w:t>
      </w:r>
      <w:r w:rsidR="00C46843">
        <w:rPr>
          <w:noProof/>
          <w:lang w:eastAsia="en-CA"/>
        </w:rPr>
        <w:t>resources.</w:t>
      </w:r>
    </w:p>
    <w:p w:rsidR="00AC676F" w:rsidRDefault="00AC676F" w:rsidP="0095080B">
      <w:pPr>
        <w:pStyle w:val="ListParagraph"/>
        <w:numPr>
          <w:ilvl w:val="0"/>
          <w:numId w:val="15"/>
        </w:numPr>
        <w:rPr>
          <w:noProof/>
          <w:lang w:eastAsia="en-CA"/>
        </w:rPr>
      </w:pPr>
      <w:r>
        <w:rPr>
          <w:noProof/>
          <w:lang w:eastAsia="en-CA"/>
        </w:rPr>
        <w:t>Achieve performance measures expected by BC Housing:</w:t>
      </w:r>
    </w:p>
    <w:p w:rsidR="007D4493" w:rsidRDefault="007D4493" w:rsidP="0095080B">
      <w:pPr>
        <w:pStyle w:val="ListParagraph"/>
        <w:numPr>
          <w:ilvl w:val="1"/>
          <w:numId w:val="16"/>
        </w:numPr>
        <w:rPr>
          <w:noProof/>
          <w:lang w:eastAsia="en-CA"/>
        </w:rPr>
      </w:pPr>
      <w:r>
        <w:rPr>
          <w:noProof/>
          <w:lang w:eastAsia="en-CA"/>
        </w:rPr>
        <w:t>75 % Occupancy rate</w:t>
      </w:r>
    </w:p>
    <w:p w:rsidR="007D4493" w:rsidRDefault="007D4493" w:rsidP="0095080B">
      <w:pPr>
        <w:pStyle w:val="ListParagraph"/>
        <w:numPr>
          <w:ilvl w:val="1"/>
          <w:numId w:val="16"/>
        </w:numPr>
        <w:rPr>
          <w:noProof/>
          <w:lang w:eastAsia="en-CA"/>
        </w:rPr>
      </w:pPr>
      <w:r>
        <w:rPr>
          <w:noProof/>
          <w:lang w:eastAsia="en-CA"/>
        </w:rPr>
        <w:t>50% - 69% Clients offered a Case Plan</w:t>
      </w:r>
    </w:p>
    <w:p w:rsidR="007D4493" w:rsidRDefault="007D4493" w:rsidP="0095080B">
      <w:pPr>
        <w:pStyle w:val="ListParagraph"/>
        <w:numPr>
          <w:ilvl w:val="1"/>
          <w:numId w:val="16"/>
        </w:numPr>
        <w:rPr>
          <w:noProof/>
          <w:lang w:eastAsia="en-CA"/>
        </w:rPr>
      </w:pPr>
      <w:r>
        <w:rPr>
          <w:noProof/>
          <w:lang w:eastAsia="en-CA"/>
        </w:rPr>
        <w:t xml:space="preserve">25% - 39% Agree to a Case Plan and Remain Housed after 6 month </w:t>
      </w:r>
    </w:p>
    <w:p w:rsidR="007D4493" w:rsidRDefault="007D4493" w:rsidP="0095080B">
      <w:pPr>
        <w:pStyle w:val="ListParagraph"/>
        <w:numPr>
          <w:ilvl w:val="1"/>
          <w:numId w:val="16"/>
        </w:numPr>
        <w:rPr>
          <w:noProof/>
          <w:lang w:eastAsia="en-CA"/>
        </w:rPr>
      </w:pPr>
      <w:r>
        <w:rPr>
          <w:noProof/>
          <w:lang w:eastAsia="en-CA"/>
        </w:rPr>
        <w:t xml:space="preserve">50% - 69 % Clients offered Referrals </w:t>
      </w:r>
    </w:p>
    <w:p w:rsidR="007D4493" w:rsidRDefault="00C46843" w:rsidP="007D4493">
      <w:pPr>
        <w:rPr>
          <w:b/>
          <w:bCs/>
        </w:rPr>
      </w:pPr>
      <w:r>
        <w:rPr>
          <w:b/>
          <w:bCs/>
        </w:rPr>
        <w:t>Emergency Shelter Staff</w:t>
      </w:r>
    </w:p>
    <w:p w:rsidR="007D4493" w:rsidRDefault="007D4493" w:rsidP="0095080B">
      <w:pPr>
        <w:pStyle w:val="ListParagraph"/>
        <w:numPr>
          <w:ilvl w:val="0"/>
          <w:numId w:val="17"/>
        </w:numPr>
      </w:pPr>
      <w:r>
        <w:t>Emergency Shelters Manager - 1 FTE</w:t>
      </w:r>
    </w:p>
    <w:p w:rsidR="007D4493" w:rsidRDefault="007D4493" w:rsidP="0095080B">
      <w:pPr>
        <w:pStyle w:val="ListParagraph"/>
        <w:numPr>
          <w:ilvl w:val="0"/>
          <w:numId w:val="17"/>
        </w:numPr>
      </w:pPr>
      <w:r>
        <w:t>Shelters Administrator – 1 FTE</w:t>
      </w:r>
    </w:p>
    <w:p w:rsidR="007D4493" w:rsidRDefault="007D4493" w:rsidP="0095080B">
      <w:pPr>
        <w:pStyle w:val="ListParagraph"/>
        <w:numPr>
          <w:ilvl w:val="0"/>
          <w:numId w:val="17"/>
        </w:numPr>
      </w:pPr>
      <w:r>
        <w:t>Shelter Operations Manager – 1 FTE</w:t>
      </w:r>
    </w:p>
    <w:p w:rsidR="007D4493" w:rsidRDefault="007D4493" w:rsidP="0095080B">
      <w:pPr>
        <w:pStyle w:val="ListParagraph"/>
        <w:numPr>
          <w:ilvl w:val="0"/>
          <w:numId w:val="17"/>
        </w:numPr>
      </w:pPr>
      <w:r>
        <w:t>Shelter Worker 1 – 15.4 FTE</w:t>
      </w:r>
    </w:p>
    <w:p w:rsidR="007D4493" w:rsidRDefault="007D4493" w:rsidP="0095080B">
      <w:pPr>
        <w:pStyle w:val="ListParagraph"/>
        <w:numPr>
          <w:ilvl w:val="0"/>
          <w:numId w:val="17"/>
        </w:numPr>
      </w:pPr>
      <w:r>
        <w:t>Shelter Worker 2 – 3.8 FTE</w:t>
      </w:r>
    </w:p>
    <w:p w:rsidR="007D4493" w:rsidRDefault="007D4493" w:rsidP="0095080B">
      <w:pPr>
        <w:pStyle w:val="ListParagraph"/>
        <w:numPr>
          <w:ilvl w:val="0"/>
          <w:numId w:val="17"/>
        </w:numPr>
      </w:pPr>
      <w:r>
        <w:t>Shelters Coordinator – 2.8 FTE</w:t>
      </w:r>
    </w:p>
    <w:p w:rsidR="007D4493" w:rsidRDefault="007D4493" w:rsidP="0095080B">
      <w:pPr>
        <w:pStyle w:val="ListParagraph"/>
        <w:numPr>
          <w:ilvl w:val="0"/>
          <w:numId w:val="17"/>
        </w:numPr>
      </w:pPr>
      <w:r>
        <w:t>Front Desk Attendant – 1 FTE</w:t>
      </w:r>
    </w:p>
    <w:p w:rsidR="007D4493" w:rsidRDefault="007D4493" w:rsidP="0095080B">
      <w:pPr>
        <w:pStyle w:val="ListParagraph"/>
        <w:numPr>
          <w:ilvl w:val="0"/>
          <w:numId w:val="17"/>
        </w:numPr>
      </w:pPr>
      <w:r>
        <w:t>Shelter Programs Manager – 1 FTE</w:t>
      </w:r>
    </w:p>
    <w:p w:rsidR="007D4493" w:rsidRDefault="007D4493" w:rsidP="0095080B">
      <w:pPr>
        <w:pStyle w:val="ListParagraph"/>
        <w:numPr>
          <w:ilvl w:val="0"/>
          <w:numId w:val="17"/>
        </w:numPr>
      </w:pPr>
      <w:r>
        <w:t>Outreach Workers – 5 FTE</w:t>
      </w:r>
    </w:p>
    <w:p w:rsidR="007D4493" w:rsidRDefault="007D4493" w:rsidP="0095080B">
      <w:pPr>
        <w:pStyle w:val="ListParagraph"/>
        <w:numPr>
          <w:ilvl w:val="0"/>
          <w:numId w:val="17"/>
        </w:numPr>
      </w:pPr>
      <w:r>
        <w:t>Caseworker Coordinator –1 FTE</w:t>
      </w:r>
    </w:p>
    <w:p w:rsidR="007D4493" w:rsidRDefault="007D4493" w:rsidP="0095080B">
      <w:pPr>
        <w:pStyle w:val="ListParagraph"/>
        <w:numPr>
          <w:ilvl w:val="0"/>
          <w:numId w:val="17"/>
        </w:numPr>
      </w:pPr>
      <w:r>
        <w:t>Caseworkers – 4 FTE</w:t>
      </w:r>
    </w:p>
    <w:p w:rsidR="001A7645" w:rsidRDefault="001A7645" w:rsidP="007D4493">
      <w:r>
        <w:t>For qualifications please refer to Section #3- Staffing</w:t>
      </w:r>
    </w:p>
    <w:p w:rsidR="00AC676F" w:rsidRDefault="00AC676F" w:rsidP="007D4493">
      <w:pPr>
        <w:rPr>
          <w:b/>
          <w:sz w:val="20"/>
          <w:szCs w:val="20"/>
        </w:rPr>
      </w:pPr>
    </w:p>
    <w:p w:rsidR="00AC676F" w:rsidRDefault="001A7645" w:rsidP="007D4493">
      <w:pPr>
        <w:rPr>
          <w:b/>
          <w:sz w:val="20"/>
          <w:szCs w:val="20"/>
        </w:rPr>
      </w:pPr>
      <w:r w:rsidRPr="00AC676F">
        <w:rPr>
          <w:b/>
          <w:sz w:val="20"/>
          <w:szCs w:val="20"/>
        </w:rPr>
        <w:lastRenderedPageBreak/>
        <w:t>Policy Reference</w:t>
      </w:r>
      <w:r w:rsidR="00AC676F">
        <w:rPr>
          <w:b/>
          <w:sz w:val="20"/>
          <w:szCs w:val="20"/>
        </w:rPr>
        <w:t>:</w:t>
      </w:r>
    </w:p>
    <w:p w:rsidR="001A7645" w:rsidRDefault="001A7645" w:rsidP="0095080B">
      <w:pPr>
        <w:pStyle w:val="ListParagraph"/>
        <w:numPr>
          <w:ilvl w:val="0"/>
          <w:numId w:val="18"/>
        </w:numPr>
      </w:pPr>
      <w:r>
        <w:t xml:space="preserve">HR-30- Professional Qualifications and Educational </w:t>
      </w:r>
      <w:r w:rsidR="000A3079">
        <w:t>Currency</w:t>
      </w:r>
    </w:p>
    <w:p w:rsidR="00E16188" w:rsidRDefault="00E16188" w:rsidP="00574CEB">
      <w:pPr>
        <w:rPr>
          <w:b/>
          <w:noProof/>
          <w:lang w:eastAsia="en-CA"/>
        </w:rPr>
      </w:pPr>
    </w:p>
    <w:p w:rsidR="00306C2C" w:rsidRPr="00C46843" w:rsidRDefault="00251B01" w:rsidP="00574CEB">
      <w:pPr>
        <w:rPr>
          <w:b/>
          <w:noProof/>
          <w:lang w:eastAsia="en-CA"/>
        </w:rPr>
      </w:pPr>
      <w:r w:rsidRPr="00C46843">
        <w:rPr>
          <w:b/>
          <w:noProof/>
          <w:lang w:eastAsia="en-CA"/>
        </w:rPr>
        <w:t>Volunteer Opportunities</w:t>
      </w:r>
    </w:p>
    <w:p w:rsidR="00DC1531" w:rsidRDefault="00DC1531" w:rsidP="00CC67AB">
      <w:pPr>
        <w:rPr>
          <w:noProof/>
          <w:lang w:eastAsia="en-CA"/>
        </w:rPr>
      </w:pPr>
      <w:r>
        <w:rPr>
          <w:noProof/>
          <w:lang w:eastAsia="en-CA"/>
        </w:rPr>
        <w:t xml:space="preserve">Opportunities to volunteer with Harbour Light Shelters are available to both the community and clients.  </w:t>
      </w:r>
    </w:p>
    <w:p w:rsidR="00306C2C" w:rsidRDefault="00DC1531" w:rsidP="00CC67AB">
      <w:pPr>
        <w:rPr>
          <w:noProof/>
          <w:lang w:eastAsia="en-CA"/>
        </w:rPr>
      </w:pPr>
      <w:r>
        <w:rPr>
          <w:noProof/>
          <w:lang w:eastAsia="en-CA"/>
        </w:rPr>
        <w:t xml:space="preserve">After having been vetted by the Manager of Community Resources, community members may volunteer in the Anchor of Hope Drop-In Centre and in the shelters.  In the Anchor volunteers assist daily with </w:t>
      </w:r>
      <w:r w:rsidR="00AC676F">
        <w:rPr>
          <w:noProof/>
          <w:lang w:eastAsia="en-CA"/>
        </w:rPr>
        <w:t xml:space="preserve">the </w:t>
      </w:r>
      <w:r>
        <w:rPr>
          <w:noProof/>
          <w:lang w:eastAsia="en-CA"/>
        </w:rPr>
        <w:t>set-up an</w:t>
      </w:r>
      <w:r w:rsidR="00AC676F">
        <w:rPr>
          <w:noProof/>
          <w:lang w:eastAsia="en-CA"/>
        </w:rPr>
        <w:t xml:space="preserve">d with the </w:t>
      </w:r>
      <w:r>
        <w:rPr>
          <w:noProof/>
          <w:lang w:eastAsia="en-CA"/>
        </w:rPr>
        <w:t xml:space="preserve">preparation and serving of snacks and beverages.   Community members also volunteer in the shelters during social events planned to foster connection and engagement between clients and </w:t>
      </w:r>
      <w:r w:rsidR="005F1215">
        <w:rPr>
          <w:noProof/>
          <w:lang w:eastAsia="en-CA"/>
        </w:rPr>
        <w:t xml:space="preserve">the community. </w:t>
      </w:r>
    </w:p>
    <w:p w:rsidR="00DC1531" w:rsidRPr="00DC1531" w:rsidRDefault="00DC1531" w:rsidP="00CC67AB">
      <w:pPr>
        <w:rPr>
          <w:noProof/>
          <w:lang w:eastAsia="en-CA"/>
        </w:rPr>
      </w:pPr>
      <w:r>
        <w:rPr>
          <w:noProof/>
          <w:lang w:eastAsia="en-CA"/>
        </w:rPr>
        <w:t xml:space="preserve">Clients may participate in the Volunteer Work Experience Program </w:t>
      </w:r>
      <w:r w:rsidR="003952CD">
        <w:rPr>
          <w:noProof/>
          <w:lang w:eastAsia="en-CA"/>
        </w:rPr>
        <w:t>whereby they may earn gift-cards by serving as shelter lounge m</w:t>
      </w:r>
      <w:r w:rsidR="005F1215">
        <w:rPr>
          <w:noProof/>
          <w:lang w:eastAsia="en-CA"/>
        </w:rPr>
        <w:t>onitors,</w:t>
      </w:r>
      <w:r w:rsidR="003952CD">
        <w:rPr>
          <w:noProof/>
          <w:lang w:eastAsia="en-CA"/>
        </w:rPr>
        <w:t xml:space="preserve"> assist</w:t>
      </w:r>
      <w:r w:rsidR="005F1215">
        <w:rPr>
          <w:noProof/>
          <w:lang w:eastAsia="en-CA"/>
        </w:rPr>
        <w:t>ing in the drop-in centre, or during special events such as the Shoe Renu shoe give-away to the community.</w:t>
      </w:r>
    </w:p>
    <w:p w:rsidR="007C63FC" w:rsidRDefault="007C63FC" w:rsidP="00CC67AB">
      <w:pPr>
        <w:pStyle w:val="ListParagraph"/>
        <w:ind w:left="0"/>
        <w:rPr>
          <w:b/>
          <w:noProof/>
          <w:lang w:eastAsia="en-CA"/>
        </w:rPr>
      </w:pPr>
      <w:r>
        <w:rPr>
          <w:b/>
          <w:noProof/>
          <w:lang w:eastAsia="en-CA"/>
        </w:rPr>
        <w:t>Partner Agencies</w:t>
      </w:r>
    </w:p>
    <w:p w:rsidR="007C63FC" w:rsidRDefault="007C63FC" w:rsidP="00CC67AB">
      <w:pPr>
        <w:pStyle w:val="ListParagraph"/>
        <w:ind w:left="0"/>
        <w:rPr>
          <w:b/>
          <w:noProof/>
          <w:lang w:eastAsia="en-CA"/>
        </w:rPr>
      </w:pPr>
    </w:p>
    <w:p w:rsidR="007C63FC" w:rsidRDefault="007C63FC" w:rsidP="00CC67AB">
      <w:pPr>
        <w:pStyle w:val="ListParagraph"/>
        <w:ind w:left="0"/>
        <w:rPr>
          <w:noProof/>
          <w:lang w:eastAsia="en-CA"/>
        </w:rPr>
      </w:pPr>
      <w:r>
        <w:rPr>
          <w:noProof/>
          <w:lang w:eastAsia="en-CA"/>
        </w:rPr>
        <w:t>The following agencies work closely with shelter program staff to meet client needs:</w:t>
      </w:r>
    </w:p>
    <w:p w:rsidR="007C63FC" w:rsidRPr="007C63FC" w:rsidRDefault="007C63FC" w:rsidP="00CC67AB">
      <w:pPr>
        <w:pStyle w:val="ListParagraph"/>
        <w:ind w:left="0"/>
        <w:rPr>
          <w:noProof/>
          <w:lang w:eastAsia="en-CA"/>
        </w:rPr>
      </w:pPr>
    </w:p>
    <w:p w:rsidR="003952CD" w:rsidRPr="00CC67AB" w:rsidRDefault="00CC67AB" w:rsidP="00CC67AB">
      <w:pPr>
        <w:pStyle w:val="ListParagraph"/>
        <w:ind w:left="0"/>
        <w:rPr>
          <w:noProof/>
          <w:lang w:eastAsia="en-CA"/>
        </w:rPr>
      </w:pPr>
      <w:r w:rsidRPr="00CC67AB">
        <w:rPr>
          <w:b/>
          <w:noProof/>
          <w:lang w:eastAsia="en-CA"/>
        </w:rPr>
        <w:t>•</w:t>
      </w:r>
      <w:r w:rsidRPr="00CC67AB">
        <w:rPr>
          <w:b/>
          <w:noProof/>
          <w:lang w:eastAsia="en-CA"/>
        </w:rPr>
        <w:tab/>
      </w:r>
      <w:r w:rsidRPr="00CC67AB">
        <w:rPr>
          <w:noProof/>
          <w:lang w:eastAsia="en-CA"/>
        </w:rPr>
        <w:t xml:space="preserve">St. John’s Ambulance </w:t>
      </w:r>
      <w:r>
        <w:rPr>
          <w:noProof/>
          <w:lang w:eastAsia="en-CA"/>
        </w:rPr>
        <w:t>-</w:t>
      </w:r>
      <w:r w:rsidRPr="00CC67AB">
        <w:t xml:space="preserve"> </w:t>
      </w:r>
      <w:r w:rsidR="003952CD">
        <w:rPr>
          <w:noProof/>
          <w:lang w:eastAsia="en-CA"/>
        </w:rPr>
        <w:t>Dog Therapy</w:t>
      </w:r>
    </w:p>
    <w:p w:rsidR="00CC67AB" w:rsidRPr="00CC67AB" w:rsidRDefault="00CC67AB" w:rsidP="00CC67AB">
      <w:pPr>
        <w:pStyle w:val="ListParagraph"/>
        <w:ind w:left="0"/>
        <w:rPr>
          <w:noProof/>
          <w:lang w:eastAsia="en-CA"/>
        </w:rPr>
      </w:pPr>
      <w:r>
        <w:rPr>
          <w:noProof/>
          <w:lang w:eastAsia="en-CA"/>
        </w:rPr>
        <w:t>•</w:t>
      </w:r>
      <w:r>
        <w:rPr>
          <w:noProof/>
          <w:lang w:eastAsia="en-CA"/>
        </w:rPr>
        <w:tab/>
      </w:r>
      <w:r w:rsidRPr="00CC67AB">
        <w:rPr>
          <w:noProof/>
          <w:lang w:eastAsia="en-CA"/>
        </w:rPr>
        <w:t>Greater Vancouver Family Services</w:t>
      </w:r>
      <w:r>
        <w:rPr>
          <w:noProof/>
          <w:lang w:eastAsia="en-CA"/>
        </w:rPr>
        <w:t>-</w:t>
      </w:r>
      <w:r w:rsidRPr="00CC67AB">
        <w:t xml:space="preserve"> </w:t>
      </w:r>
      <w:r w:rsidRPr="00CC67AB">
        <w:rPr>
          <w:noProof/>
          <w:lang w:eastAsia="en-CA"/>
        </w:rPr>
        <w:t>Money Skills</w:t>
      </w:r>
    </w:p>
    <w:p w:rsidR="00CC67AB" w:rsidRPr="00CC67AB" w:rsidRDefault="00CC67AB" w:rsidP="00CC67AB">
      <w:pPr>
        <w:pStyle w:val="ListParagraph"/>
        <w:ind w:left="0"/>
        <w:rPr>
          <w:noProof/>
          <w:lang w:eastAsia="en-CA"/>
        </w:rPr>
      </w:pPr>
      <w:r>
        <w:rPr>
          <w:noProof/>
          <w:lang w:eastAsia="en-CA"/>
        </w:rPr>
        <w:t>•</w:t>
      </w:r>
      <w:r>
        <w:rPr>
          <w:noProof/>
          <w:lang w:eastAsia="en-CA"/>
        </w:rPr>
        <w:tab/>
      </w:r>
      <w:r w:rsidRPr="00CC67AB">
        <w:rPr>
          <w:noProof/>
          <w:lang w:eastAsia="en-CA"/>
        </w:rPr>
        <w:t>Vancouver Coastal Health</w:t>
      </w:r>
      <w:r>
        <w:rPr>
          <w:noProof/>
          <w:lang w:eastAsia="en-CA"/>
        </w:rPr>
        <w:t>-</w:t>
      </w:r>
      <w:r w:rsidRPr="00CC67AB">
        <w:rPr>
          <w:noProof/>
          <w:lang w:eastAsia="en-CA"/>
        </w:rPr>
        <w:t xml:space="preserve"> Health Clinic</w:t>
      </w:r>
    </w:p>
    <w:p w:rsidR="00CC67AB" w:rsidRPr="00CC67AB" w:rsidRDefault="00CC67AB" w:rsidP="00CC67AB">
      <w:pPr>
        <w:pStyle w:val="ListParagraph"/>
        <w:ind w:left="0"/>
        <w:rPr>
          <w:noProof/>
          <w:lang w:eastAsia="en-CA"/>
        </w:rPr>
      </w:pPr>
      <w:r w:rsidRPr="00CC67AB">
        <w:rPr>
          <w:noProof/>
          <w:lang w:eastAsia="en-CA"/>
        </w:rPr>
        <w:t>•</w:t>
      </w:r>
      <w:r w:rsidRPr="00CC67AB">
        <w:rPr>
          <w:noProof/>
          <w:lang w:eastAsia="en-CA"/>
        </w:rPr>
        <w:tab/>
        <w:t xml:space="preserve">DTES Kitchen Tables </w:t>
      </w:r>
      <w:r>
        <w:rPr>
          <w:noProof/>
          <w:lang w:eastAsia="en-CA"/>
        </w:rPr>
        <w:t xml:space="preserve">-Food Jeopardy </w:t>
      </w:r>
    </w:p>
    <w:p w:rsidR="00CC67AB" w:rsidRPr="00CC67AB" w:rsidRDefault="00CC67AB" w:rsidP="00CC67AB">
      <w:pPr>
        <w:pStyle w:val="ListParagraph"/>
        <w:ind w:left="0"/>
        <w:rPr>
          <w:noProof/>
          <w:lang w:eastAsia="en-CA"/>
        </w:rPr>
      </w:pPr>
      <w:r w:rsidRPr="00CC67AB">
        <w:rPr>
          <w:noProof/>
          <w:lang w:eastAsia="en-CA"/>
        </w:rPr>
        <w:t>•</w:t>
      </w:r>
      <w:r w:rsidRPr="00CC67AB">
        <w:rPr>
          <w:noProof/>
          <w:lang w:eastAsia="en-CA"/>
        </w:rPr>
        <w:tab/>
        <w:t>Disability Alliance of BC</w:t>
      </w:r>
      <w:r>
        <w:rPr>
          <w:noProof/>
          <w:lang w:eastAsia="en-CA"/>
        </w:rPr>
        <w:t>-</w:t>
      </w:r>
      <w:r w:rsidRPr="00CC67AB">
        <w:t xml:space="preserve"> </w:t>
      </w:r>
      <w:r>
        <w:rPr>
          <w:noProof/>
          <w:lang w:eastAsia="en-CA"/>
        </w:rPr>
        <w:t>Disability Access Program</w:t>
      </w:r>
    </w:p>
    <w:p w:rsidR="00CC67AB" w:rsidRPr="00CC67AB" w:rsidRDefault="00CC67AB" w:rsidP="00CC67AB">
      <w:pPr>
        <w:pStyle w:val="ListParagraph"/>
        <w:ind w:left="0"/>
        <w:rPr>
          <w:noProof/>
          <w:lang w:eastAsia="en-CA"/>
        </w:rPr>
      </w:pPr>
      <w:r w:rsidRPr="00CC67AB">
        <w:rPr>
          <w:noProof/>
          <w:lang w:eastAsia="en-CA"/>
        </w:rPr>
        <w:t>•</w:t>
      </w:r>
      <w:r w:rsidRPr="00CC67AB">
        <w:rPr>
          <w:noProof/>
          <w:lang w:eastAsia="en-CA"/>
        </w:rPr>
        <w:tab/>
        <w:t>Vancouver Infectious Diseases Centre</w:t>
      </w:r>
      <w:r>
        <w:rPr>
          <w:noProof/>
          <w:lang w:eastAsia="en-CA"/>
        </w:rPr>
        <w:t xml:space="preserve">- </w:t>
      </w:r>
      <w:r w:rsidRPr="00CC67AB">
        <w:rPr>
          <w:noProof/>
          <w:lang w:eastAsia="en-CA"/>
        </w:rPr>
        <w:t xml:space="preserve"> Infectious Diseases Testing</w:t>
      </w:r>
    </w:p>
    <w:p w:rsidR="00CC67AB" w:rsidRPr="00CC67AB" w:rsidRDefault="00CC67AB" w:rsidP="00CC67AB">
      <w:pPr>
        <w:pStyle w:val="ListParagraph"/>
        <w:ind w:left="0"/>
        <w:rPr>
          <w:noProof/>
          <w:lang w:eastAsia="en-CA"/>
        </w:rPr>
      </w:pPr>
      <w:r w:rsidRPr="00CC67AB">
        <w:rPr>
          <w:noProof/>
          <w:lang w:eastAsia="en-CA"/>
        </w:rPr>
        <w:t>•</w:t>
      </w:r>
      <w:r w:rsidRPr="00CC67AB">
        <w:rPr>
          <w:noProof/>
          <w:lang w:eastAsia="en-CA"/>
        </w:rPr>
        <w:tab/>
        <w:t>Acupuncture Clinic (Volunteer Doctor)</w:t>
      </w:r>
    </w:p>
    <w:p w:rsidR="00306C2C" w:rsidRPr="00CC67AB" w:rsidRDefault="00CC67AB" w:rsidP="00CC67AB">
      <w:pPr>
        <w:pStyle w:val="ListParagraph"/>
        <w:ind w:left="0"/>
        <w:rPr>
          <w:noProof/>
          <w:lang w:eastAsia="en-CA"/>
        </w:rPr>
      </w:pPr>
      <w:r w:rsidRPr="00CC67AB">
        <w:rPr>
          <w:noProof/>
          <w:lang w:eastAsia="en-CA"/>
        </w:rPr>
        <w:t>•</w:t>
      </w:r>
      <w:r w:rsidRPr="00CC67AB">
        <w:rPr>
          <w:noProof/>
          <w:lang w:eastAsia="en-CA"/>
        </w:rPr>
        <w:tab/>
      </w:r>
      <w:r w:rsidR="00A94091">
        <w:rPr>
          <w:noProof/>
          <w:lang w:eastAsia="en-CA"/>
        </w:rPr>
        <w:t xml:space="preserve">BC Association of Podiatrists- </w:t>
      </w:r>
      <w:r w:rsidRPr="00CC67AB">
        <w:rPr>
          <w:noProof/>
          <w:lang w:eastAsia="en-CA"/>
        </w:rPr>
        <w:t xml:space="preserve">Podiatry Clinic </w:t>
      </w:r>
    </w:p>
    <w:p w:rsidR="00CC67AB" w:rsidRPr="00CC67AB" w:rsidRDefault="00CC67AB" w:rsidP="00CC67AB">
      <w:pPr>
        <w:pStyle w:val="ListParagraph"/>
        <w:ind w:left="0"/>
        <w:rPr>
          <w:noProof/>
          <w:lang w:eastAsia="en-CA"/>
        </w:rPr>
      </w:pPr>
      <w:r w:rsidRPr="00CC67AB">
        <w:rPr>
          <w:noProof/>
          <w:lang w:eastAsia="en-CA"/>
        </w:rPr>
        <w:t>•</w:t>
      </w:r>
      <w:r w:rsidRPr="00CC67AB">
        <w:rPr>
          <w:noProof/>
          <w:lang w:eastAsia="en-CA"/>
        </w:rPr>
        <w:tab/>
        <w:t>The Bloom Group</w:t>
      </w:r>
      <w:r>
        <w:rPr>
          <w:noProof/>
          <w:lang w:eastAsia="en-CA"/>
        </w:rPr>
        <w:t xml:space="preserve">- </w:t>
      </w:r>
      <w:r w:rsidRPr="00CC67AB">
        <w:rPr>
          <w:noProof/>
          <w:lang w:eastAsia="en-CA"/>
        </w:rPr>
        <w:t xml:space="preserve">Financial </w:t>
      </w:r>
      <w:r>
        <w:rPr>
          <w:noProof/>
          <w:lang w:eastAsia="en-CA"/>
        </w:rPr>
        <w:t>Management Assistance</w:t>
      </w:r>
    </w:p>
    <w:p w:rsidR="00CC67AB" w:rsidRPr="00CC67AB" w:rsidRDefault="00CC67AB" w:rsidP="00CC67AB">
      <w:pPr>
        <w:pStyle w:val="ListParagraph"/>
        <w:ind w:left="0"/>
        <w:rPr>
          <w:noProof/>
          <w:lang w:eastAsia="en-CA"/>
        </w:rPr>
      </w:pPr>
      <w:r w:rsidRPr="00CC67AB">
        <w:rPr>
          <w:noProof/>
          <w:lang w:eastAsia="en-CA"/>
        </w:rPr>
        <w:t>•</w:t>
      </w:r>
      <w:r w:rsidRPr="00CC67AB">
        <w:rPr>
          <w:noProof/>
          <w:lang w:eastAsia="en-CA"/>
        </w:rPr>
        <w:tab/>
      </w:r>
      <w:r>
        <w:rPr>
          <w:noProof/>
          <w:lang w:eastAsia="en-CA"/>
        </w:rPr>
        <w:t>Homestart Foundation- Furniture Procurement</w:t>
      </w:r>
      <w:r w:rsidRPr="00CC67AB">
        <w:rPr>
          <w:noProof/>
          <w:lang w:eastAsia="en-CA"/>
        </w:rPr>
        <w:t xml:space="preserve"> </w:t>
      </w:r>
      <w:r w:rsidR="007817DA">
        <w:rPr>
          <w:noProof/>
          <w:lang w:eastAsia="en-CA"/>
        </w:rPr>
        <w:t xml:space="preserve"> </w:t>
      </w:r>
    </w:p>
    <w:p w:rsidR="00CC67AB" w:rsidRDefault="00CC67AB" w:rsidP="00CC67AB">
      <w:pPr>
        <w:pStyle w:val="ListParagraph"/>
        <w:ind w:left="0"/>
        <w:rPr>
          <w:noProof/>
          <w:lang w:eastAsia="en-CA"/>
        </w:rPr>
      </w:pPr>
      <w:r w:rsidRPr="00CC67AB">
        <w:rPr>
          <w:noProof/>
          <w:lang w:eastAsia="en-CA"/>
        </w:rPr>
        <w:t>•</w:t>
      </w:r>
      <w:r w:rsidRPr="00CC67AB">
        <w:rPr>
          <w:noProof/>
          <w:lang w:eastAsia="en-CA"/>
        </w:rPr>
        <w:tab/>
      </w:r>
      <w:r w:rsidR="00A94091" w:rsidRPr="00A94091">
        <w:rPr>
          <w:noProof/>
          <w:lang w:eastAsia="en-CA"/>
        </w:rPr>
        <w:t xml:space="preserve">The Salvation Army Thrift Stores </w:t>
      </w:r>
      <w:r w:rsidR="00A94091">
        <w:rPr>
          <w:noProof/>
          <w:lang w:eastAsia="en-CA"/>
        </w:rPr>
        <w:t>-Clothing</w:t>
      </w:r>
      <w:r w:rsidRPr="00CC67AB">
        <w:rPr>
          <w:noProof/>
          <w:lang w:eastAsia="en-CA"/>
        </w:rPr>
        <w:t xml:space="preserve"> </w:t>
      </w:r>
    </w:p>
    <w:p w:rsidR="00A94091" w:rsidRPr="00CC67AB" w:rsidRDefault="00030925" w:rsidP="0095080B">
      <w:pPr>
        <w:pStyle w:val="ListParagraph"/>
        <w:numPr>
          <w:ilvl w:val="0"/>
          <w:numId w:val="7"/>
        </w:numPr>
        <w:rPr>
          <w:noProof/>
          <w:lang w:eastAsia="en-CA"/>
        </w:rPr>
      </w:pPr>
      <w:r>
        <w:rPr>
          <w:noProof/>
          <w:lang w:eastAsia="en-CA"/>
        </w:rPr>
        <w:t xml:space="preserve">       </w:t>
      </w:r>
      <w:r w:rsidR="00A94091">
        <w:rPr>
          <w:noProof/>
          <w:lang w:eastAsia="en-CA"/>
        </w:rPr>
        <w:t>Vancouver Coastal Health- In house health clinic</w:t>
      </w:r>
    </w:p>
    <w:p w:rsidR="00CC67AB" w:rsidRDefault="00CC67AB" w:rsidP="00CC67AB">
      <w:pPr>
        <w:pStyle w:val="ListParagraph"/>
        <w:ind w:left="0"/>
        <w:rPr>
          <w:noProof/>
          <w:lang w:eastAsia="en-CA"/>
        </w:rPr>
      </w:pPr>
      <w:r w:rsidRPr="00CC67AB">
        <w:rPr>
          <w:noProof/>
          <w:lang w:eastAsia="en-CA"/>
        </w:rPr>
        <w:t>•</w:t>
      </w:r>
      <w:r w:rsidRPr="00CC67AB">
        <w:rPr>
          <w:noProof/>
          <w:lang w:eastAsia="en-CA"/>
        </w:rPr>
        <w:tab/>
        <w:t>Lu’ma Native Housing Society</w:t>
      </w:r>
      <w:r>
        <w:rPr>
          <w:noProof/>
          <w:lang w:eastAsia="en-CA"/>
        </w:rPr>
        <w:t xml:space="preserve">- </w:t>
      </w:r>
      <w:r w:rsidRPr="00CC67AB">
        <w:rPr>
          <w:noProof/>
          <w:lang w:eastAsia="en-CA"/>
        </w:rPr>
        <w:t>Community Voicemail</w:t>
      </w:r>
    </w:p>
    <w:p w:rsidR="00A94091" w:rsidRPr="00CC67AB" w:rsidRDefault="00A94091" w:rsidP="00A94091">
      <w:pPr>
        <w:pStyle w:val="ListParagraph"/>
        <w:rPr>
          <w:noProof/>
          <w:lang w:eastAsia="en-CA"/>
        </w:rPr>
      </w:pPr>
    </w:p>
    <w:p w:rsidR="00C01DD5" w:rsidRDefault="00C01DD5" w:rsidP="00574CEB">
      <w:pPr>
        <w:rPr>
          <w:b/>
          <w:noProof/>
          <w:lang w:eastAsia="en-CA"/>
        </w:rPr>
      </w:pPr>
    </w:p>
    <w:p w:rsidR="00C01DD5" w:rsidRDefault="00C01DD5" w:rsidP="00574CEB">
      <w:pPr>
        <w:rPr>
          <w:b/>
          <w:noProof/>
          <w:lang w:eastAsia="en-CA"/>
        </w:rPr>
      </w:pPr>
    </w:p>
    <w:p w:rsidR="00C01DD5" w:rsidRDefault="00C01DD5" w:rsidP="00574CEB">
      <w:pPr>
        <w:rPr>
          <w:b/>
          <w:noProof/>
          <w:lang w:eastAsia="en-CA"/>
        </w:rPr>
      </w:pPr>
    </w:p>
    <w:p w:rsidR="00C01DD5" w:rsidRDefault="00C01DD5" w:rsidP="00574CEB">
      <w:pPr>
        <w:rPr>
          <w:b/>
          <w:noProof/>
          <w:lang w:eastAsia="en-CA"/>
        </w:rPr>
      </w:pPr>
    </w:p>
    <w:p w:rsidR="00306C2C" w:rsidRPr="00AC676F" w:rsidRDefault="00306C2C" w:rsidP="00574CEB">
      <w:pPr>
        <w:rPr>
          <w:b/>
          <w:noProof/>
          <w:lang w:eastAsia="en-CA"/>
        </w:rPr>
      </w:pPr>
      <w:r w:rsidRPr="00AC676F">
        <w:rPr>
          <w:b/>
          <w:noProof/>
          <w:lang w:eastAsia="en-CA"/>
        </w:rPr>
        <w:lastRenderedPageBreak/>
        <w:t>Shelter Budget</w:t>
      </w:r>
    </w:p>
    <w:p w:rsidR="00A94091" w:rsidRDefault="00A94091" w:rsidP="00574CEB">
      <w:pPr>
        <w:rPr>
          <w:noProof/>
          <w:lang w:eastAsia="en-CA"/>
        </w:rPr>
      </w:pPr>
      <w:r>
        <w:rPr>
          <w:noProof/>
          <w:lang w:eastAsia="en-CA"/>
        </w:rPr>
        <w:t>The Shelters are f</w:t>
      </w:r>
      <w:r w:rsidR="007C63FC">
        <w:rPr>
          <w:noProof/>
          <w:lang w:eastAsia="en-CA"/>
        </w:rPr>
        <w:t>unded primarlily by BC housing.</w:t>
      </w:r>
    </w:p>
    <w:p w:rsidR="007C63FC" w:rsidRDefault="007C63FC" w:rsidP="00574CEB">
      <w:pPr>
        <w:rPr>
          <w:noProof/>
          <w:lang w:eastAsia="en-CA"/>
        </w:rPr>
      </w:pPr>
      <w:r>
        <w:rPr>
          <w:noProof/>
          <w:lang w:eastAsia="en-CA"/>
        </w:rPr>
        <w:t>Please see attachment:</w:t>
      </w:r>
    </w:p>
    <w:p w:rsidR="007C63FC" w:rsidRPr="00A94091" w:rsidRDefault="00AC676F" w:rsidP="0095080B">
      <w:pPr>
        <w:pStyle w:val="ListParagraph"/>
        <w:numPr>
          <w:ilvl w:val="0"/>
          <w:numId w:val="7"/>
        </w:numPr>
        <w:rPr>
          <w:noProof/>
          <w:lang w:eastAsia="en-CA"/>
        </w:rPr>
      </w:pPr>
      <w:r>
        <w:rPr>
          <w:noProof/>
          <w:lang w:eastAsia="en-CA"/>
        </w:rPr>
        <w:t>Shelter Program Budgets 2016-2017</w:t>
      </w:r>
    </w:p>
    <w:p w:rsidR="00306C2C" w:rsidRPr="00306C2C" w:rsidRDefault="00306C2C" w:rsidP="00306C2C">
      <w:pPr>
        <w:pStyle w:val="ListParagraph"/>
        <w:rPr>
          <w:b/>
          <w:noProof/>
          <w:lang w:eastAsia="en-CA"/>
        </w:rPr>
      </w:pPr>
    </w:p>
    <w:p w:rsidR="00306C2C" w:rsidRPr="00AC676F" w:rsidRDefault="00AC676F" w:rsidP="00CC67AB">
      <w:pPr>
        <w:rPr>
          <w:b/>
          <w:noProof/>
          <w:lang w:eastAsia="en-CA"/>
        </w:rPr>
      </w:pPr>
      <w:r w:rsidRPr="00AC676F">
        <w:rPr>
          <w:b/>
          <w:noProof/>
          <w:lang w:eastAsia="en-CA"/>
        </w:rPr>
        <w:t>Shelter E</w:t>
      </w:r>
      <w:r w:rsidR="00306C2C" w:rsidRPr="00AC676F">
        <w:rPr>
          <w:b/>
          <w:noProof/>
          <w:lang w:eastAsia="en-CA"/>
        </w:rPr>
        <w:t>valuation</w:t>
      </w:r>
    </w:p>
    <w:p w:rsidR="00AC676F" w:rsidRDefault="00AC676F" w:rsidP="00CC67AB">
      <w:pPr>
        <w:rPr>
          <w:noProof/>
          <w:lang w:eastAsia="en-CA"/>
        </w:rPr>
      </w:pPr>
      <w:r>
        <w:rPr>
          <w:noProof/>
          <w:lang w:eastAsia="en-CA"/>
        </w:rPr>
        <w:t>Evaluations of shelter services and programs or informed by</w:t>
      </w:r>
      <w:r w:rsidR="004B5622">
        <w:rPr>
          <w:noProof/>
          <w:lang w:eastAsia="en-CA"/>
        </w:rPr>
        <w:t xml:space="preserve"> program specific client surveys, by our Guest Feedback Forms submitted to</w:t>
      </w:r>
      <w:r w:rsidR="0006184F">
        <w:rPr>
          <w:noProof/>
          <w:lang w:eastAsia="en-CA"/>
        </w:rPr>
        <w:t xml:space="preserve"> our Shelter Guest Feedback box</w:t>
      </w:r>
      <w:r w:rsidR="004B5622">
        <w:rPr>
          <w:noProof/>
          <w:lang w:eastAsia="en-CA"/>
        </w:rPr>
        <w:t xml:space="preserve"> , and by an on-</w:t>
      </w:r>
      <w:r w:rsidR="0006184F">
        <w:rPr>
          <w:noProof/>
          <w:lang w:eastAsia="en-CA"/>
        </w:rPr>
        <w:t>line survey tool (Survey Monkey) which clients are encouraged to complete in our Learning Centre.</w:t>
      </w:r>
      <w:r w:rsidR="001A2266" w:rsidRPr="001A2266">
        <w:rPr>
          <w:noProof/>
          <w:lang w:eastAsia="en-CA"/>
        </w:rPr>
        <w:t xml:space="preserve"> </w:t>
      </w:r>
      <w:r w:rsidR="001A2266" w:rsidRPr="00030925">
        <w:rPr>
          <w:noProof/>
          <w:lang w:eastAsia="en-CA"/>
        </w:rPr>
        <w:t>A formal Harbour Light Program Evaluation process has been created and will be implemented.</w:t>
      </w:r>
    </w:p>
    <w:p w:rsidR="00306C2C" w:rsidRPr="0006184F" w:rsidRDefault="00306C2C" w:rsidP="0006184F">
      <w:pPr>
        <w:rPr>
          <w:b/>
          <w:noProof/>
          <w:lang w:eastAsia="en-CA"/>
        </w:rPr>
      </w:pPr>
    </w:p>
    <w:p w:rsidR="001A2266" w:rsidRPr="001A2266" w:rsidRDefault="001A2266">
      <w:pPr>
        <w:rPr>
          <w:b/>
          <w:noProof/>
          <w:lang w:eastAsia="en-CA"/>
        </w:rPr>
      </w:pPr>
      <w:r w:rsidRPr="001A2266">
        <w:rPr>
          <w:b/>
          <w:noProof/>
          <w:lang w:eastAsia="en-CA"/>
        </w:rPr>
        <w:t>Shelter Department Goals</w:t>
      </w:r>
    </w:p>
    <w:p w:rsidR="002563D7" w:rsidRPr="00030925" w:rsidRDefault="002563D7">
      <w:pPr>
        <w:rPr>
          <w:noProof/>
          <w:lang w:eastAsia="en-CA"/>
        </w:rPr>
      </w:pPr>
    </w:p>
    <w:p w:rsidR="001A2266" w:rsidRPr="001A2266" w:rsidRDefault="001A2266" w:rsidP="001A2266">
      <w:pPr>
        <w:spacing w:after="0" w:line="240" w:lineRule="auto"/>
        <w:rPr>
          <w:rFonts w:cs="Times New Roman"/>
          <w:b/>
          <w:bCs/>
          <w:lang w:eastAsia="en-CA"/>
        </w:rPr>
      </w:pPr>
      <w:r w:rsidRPr="001A2266">
        <w:rPr>
          <w:rFonts w:cs="Times New Roman"/>
          <w:b/>
          <w:bCs/>
          <w:u w:val="single"/>
          <w:lang w:eastAsia="en-CA"/>
        </w:rPr>
        <w:t>Goal 1</w:t>
      </w:r>
      <w:r w:rsidRPr="001A2266">
        <w:rPr>
          <w:rFonts w:cs="Times New Roman"/>
          <w:b/>
          <w:bCs/>
          <w:lang w:eastAsia="en-CA"/>
        </w:rPr>
        <w:t>:</w:t>
      </w:r>
    </w:p>
    <w:p w:rsidR="001A2266" w:rsidRDefault="001A2266" w:rsidP="001A2266">
      <w:pPr>
        <w:spacing w:after="0" w:line="240" w:lineRule="auto"/>
        <w:rPr>
          <w:rFonts w:cs="Times New Roman"/>
          <w:b/>
          <w:bCs/>
          <w:lang w:eastAsia="en-CA"/>
        </w:rPr>
      </w:pPr>
    </w:p>
    <w:p w:rsidR="001A2266" w:rsidRPr="001A2266" w:rsidRDefault="001A2266" w:rsidP="001A2266">
      <w:pPr>
        <w:spacing w:after="0" w:line="240" w:lineRule="auto"/>
        <w:rPr>
          <w:rFonts w:cs="Times New Roman"/>
          <w:b/>
          <w:bCs/>
          <w:lang w:eastAsia="en-CA"/>
        </w:rPr>
      </w:pPr>
      <w:r w:rsidRPr="001A2266">
        <w:rPr>
          <w:rFonts w:cs="Times New Roman"/>
          <w:b/>
          <w:bCs/>
          <w:lang w:eastAsia="en-CA"/>
        </w:rPr>
        <w:t>Expand our network of relationships with health care providers and better assist our clients with connecting to appropriate health care services- by April 2017 (person responsible: Kevin Hawken)</w:t>
      </w:r>
    </w:p>
    <w:p w:rsidR="001A2266" w:rsidRPr="001A2266" w:rsidRDefault="001A2266" w:rsidP="001A2266">
      <w:pPr>
        <w:spacing w:after="0" w:line="240" w:lineRule="auto"/>
        <w:rPr>
          <w:rFonts w:cs="Times New Roman"/>
          <w:b/>
          <w:bCs/>
          <w:lang w:eastAsia="en-CA"/>
        </w:rPr>
      </w:pPr>
    </w:p>
    <w:p w:rsidR="001A2266" w:rsidRPr="001A2266" w:rsidRDefault="001A2266" w:rsidP="001A2266">
      <w:pPr>
        <w:spacing w:after="0" w:line="240" w:lineRule="auto"/>
        <w:rPr>
          <w:rFonts w:cs="Times New Roman"/>
          <w:b/>
          <w:bCs/>
          <w:i/>
          <w:lang w:eastAsia="en-CA"/>
        </w:rPr>
      </w:pPr>
      <w:r w:rsidRPr="001A2266">
        <w:rPr>
          <w:rFonts w:cs="Times New Roman"/>
          <w:b/>
          <w:bCs/>
          <w:i/>
          <w:lang w:eastAsia="en-CA"/>
        </w:rPr>
        <w:t>Objective 1: Identify trends for accessing the Vancouver Coastal Health Clinic over the last six months by December 2016.</w:t>
      </w:r>
    </w:p>
    <w:p w:rsidR="001A2266" w:rsidRPr="001A2266" w:rsidRDefault="001A2266" w:rsidP="001A2266">
      <w:pPr>
        <w:spacing w:before="100" w:beforeAutospacing="1" w:after="100" w:afterAutospacing="1" w:line="240" w:lineRule="auto"/>
        <w:ind w:left="360" w:firstLine="360"/>
        <w:rPr>
          <w:rFonts w:cs="Times New Roman"/>
          <w:bCs/>
          <w:i/>
          <w:lang w:eastAsia="en-CA"/>
        </w:rPr>
      </w:pPr>
      <w:r w:rsidRPr="001A2266">
        <w:rPr>
          <w:rFonts w:cs="Times New Roman"/>
          <w:bCs/>
          <w:i/>
          <w:lang w:eastAsia="en-CA"/>
        </w:rPr>
        <w:t>Tasks:</w:t>
      </w:r>
    </w:p>
    <w:p w:rsidR="001A2266" w:rsidRPr="001A2266" w:rsidRDefault="001A2266" w:rsidP="001A2266">
      <w:pPr>
        <w:numPr>
          <w:ilvl w:val="0"/>
          <w:numId w:val="19"/>
        </w:numPr>
        <w:spacing w:before="100" w:beforeAutospacing="1" w:after="100" w:afterAutospacing="1" w:line="480" w:lineRule="auto"/>
        <w:ind w:left="1080"/>
        <w:contextualSpacing/>
        <w:rPr>
          <w:rFonts w:cs="Times New Roman"/>
          <w:bCs/>
          <w:i/>
          <w:lang w:eastAsia="en-CA"/>
        </w:rPr>
      </w:pPr>
      <w:r w:rsidRPr="001A2266">
        <w:rPr>
          <w:rFonts w:cs="Times New Roman"/>
          <w:bCs/>
          <w:i/>
          <w:lang w:eastAsia="en-CA"/>
        </w:rPr>
        <w:t>Review in-house clinic notes from the last six months.</w:t>
      </w:r>
    </w:p>
    <w:p w:rsidR="001A2266" w:rsidRPr="001A2266" w:rsidRDefault="001A2266" w:rsidP="001A2266">
      <w:pPr>
        <w:numPr>
          <w:ilvl w:val="0"/>
          <w:numId w:val="19"/>
        </w:numPr>
        <w:spacing w:before="100" w:beforeAutospacing="1" w:after="100" w:afterAutospacing="1" w:line="240" w:lineRule="auto"/>
        <w:ind w:left="1080"/>
        <w:contextualSpacing/>
        <w:rPr>
          <w:rFonts w:cs="Times New Roman"/>
          <w:bCs/>
          <w:i/>
          <w:lang w:eastAsia="en-CA"/>
        </w:rPr>
      </w:pPr>
      <w:r w:rsidRPr="001A2266">
        <w:rPr>
          <w:rFonts w:cs="Times New Roman"/>
          <w:bCs/>
          <w:i/>
          <w:lang w:eastAsia="en-CA"/>
        </w:rPr>
        <w:t>Tally number of visits per specific reason for accessing the clinic (</w:t>
      </w:r>
      <w:proofErr w:type="spellStart"/>
      <w:r w:rsidRPr="001A2266">
        <w:rPr>
          <w:rFonts w:cs="Times New Roman"/>
          <w:bCs/>
          <w:i/>
          <w:lang w:eastAsia="en-CA"/>
        </w:rPr>
        <w:t>eg</w:t>
      </w:r>
      <w:proofErr w:type="spellEnd"/>
      <w:r w:rsidRPr="001A2266">
        <w:rPr>
          <w:rFonts w:cs="Times New Roman"/>
          <w:bCs/>
          <w:i/>
          <w:lang w:eastAsia="en-CA"/>
        </w:rPr>
        <w:t>. Mental Health Assessment, Connection to primary care, application assistance).</w:t>
      </w:r>
    </w:p>
    <w:p w:rsidR="001A2266" w:rsidRPr="001A2266" w:rsidRDefault="001A2266" w:rsidP="001A2266">
      <w:pPr>
        <w:spacing w:before="100" w:beforeAutospacing="1" w:after="100" w:afterAutospacing="1" w:line="240" w:lineRule="auto"/>
        <w:ind w:left="1080"/>
        <w:contextualSpacing/>
        <w:rPr>
          <w:rFonts w:cs="Times New Roman"/>
          <w:bCs/>
          <w:i/>
          <w:lang w:eastAsia="en-CA"/>
        </w:rPr>
      </w:pPr>
    </w:p>
    <w:p w:rsidR="001A2266" w:rsidRPr="001A2266" w:rsidRDefault="001A2266" w:rsidP="001A2266">
      <w:pPr>
        <w:spacing w:before="100" w:beforeAutospacing="1" w:after="100" w:afterAutospacing="1" w:line="240" w:lineRule="auto"/>
        <w:jc w:val="both"/>
        <w:rPr>
          <w:rFonts w:cs="Times New Roman"/>
          <w:b/>
          <w:i/>
          <w:lang w:eastAsia="en-CA"/>
        </w:rPr>
      </w:pPr>
      <w:r w:rsidRPr="001A2266">
        <w:rPr>
          <w:rFonts w:cs="Times New Roman"/>
          <w:b/>
          <w:i/>
          <w:lang w:eastAsia="en-CA"/>
        </w:rPr>
        <w:t>Objective 2: Research and identify additional service providers within local area that are capable of meeting those identified needs by February 2017.</w:t>
      </w:r>
    </w:p>
    <w:p w:rsidR="001A2266" w:rsidRPr="001A2266" w:rsidRDefault="001A2266" w:rsidP="001A2266">
      <w:pPr>
        <w:spacing w:before="100" w:beforeAutospacing="1" w:after="100" w:afterAutospacing="1" w:line="240" w:lineRule="auto"/>
        <w:ind w:firstLine="720"/>
        <w:jc w:val="both"/>
        <w:rPr>
          <w:rFonts w:cs="Times New Roman"/>
          <w:b/>
          <w:i/>
          <w:lang w:eastAsia="en-CA"/>
        </w:rPr>
      </w:pPr>
      <w:r w:rsidRPr="001A2266">
        <w:rPr>
          <w:rFonts w:cs="Times New Roman"/>
          <w:i/>
          <w:lang w:eastAsia="en-CA"/>
        </w:rPr>
        <w:t>Tasks:</w:t>
      </w:r>
    </w:p>
    <w:p w:rsidR="001A2266" w:rsidRPr="001A2266" w:rsidRDefault="001A2266" w:rsidP="001A2266">
      <w:pPr>
        <w:numPr>
          <w:ilvl w:val="0"/>
          <w:numId w:val="20"/>
        </w:numPr>
        <w:spacing w:before="100" w:beforeAutospacing="1" w:after="100" w:afterAutospacing="1" w:line="240" w:lineRule="auto"/>
        <w:ind w:left="1110"/>
        <w:contextualSpacing/>
        <w:rPr>
          <w:rFonts w:cs="Times New Roman"/>
          <w:i/>
          <w:lang w:eastAsia="en-CA"/>
        </w:rPr>
      </w:pPr>
      <w:r w:rsidRPr="001A2266">
        <w:rPr>
          <w:rFonts w:cs="Times New Roman"/>
          <w:i/>
          <w:iCs/>
          <w:lang w:eastAsia="en-CA"/>
        </w:rPr>
        <w:t>Identify parameters of local area within which staff could reasonably accompany clients.</w:t>
      </w:r>
    </w:p>
    <w:p w:rsidR="001A2266" w:rsidRPr="001A2266" w:rsidRDefault="001A2266" w:rsidP="001A2266">
      <w:pPr>
        <w:spacing w:before="100" w:beforeAutospacing="1" w:after="100" w:afterAutospacing="1" w:line="240" w:lineRule="auto"/>
        <w:ind w:left="1110"/>
        <w:contextualSpacing/>
        <w:rPr>
          <w:rFonts w:cs="Times New Roman"/>
          <w:i/>
          <w:lang w:eastAsia="en-CA"/>
        </w:rPr>
      </w:pPr>
    </w:p>
    <w:p w:rsidR="001A2266" w:rsidRPr="001A2266" w:rsidRDefault="001A2266" w:rsidP="001A2266">
      <w:pPr>
        <w:numPr>
          <w:ilvl w:val="0"/>
          <w:numId w:val="20"/>
        </w:numPr>
        <w:spacing w:before="100" w:beforeAutospacing="1" w:after="100" w:afterAutospacing="1" w:line="240" w:lineRule="auto"/>
        <w:ind w:left="1110"/>
        <w:contextualSpacing/>
        <w:rPr>
          <w:rFonts w:cs="Times New Roman"/>
          <w:i/>
          <w:lang w:eastAsia="en-CA"/>
        </w:rPr>
      </w:pPr>
      <w:r w:rsidRPr="001A2266">
        <w:rPr>
          <w:rFonts w:eastAsia="Calibri" w:cs="Times New Roman"/>
          <w:i/>
          <w:lang w:eastAsia="en-CA"/>
        </w:rPr>
        <w:t>Identify service providers of the five most common reasons for accessing the in-house clinic.</w:t>
      </w:r>
      <w:r w:rsidRPr="001A2266">
        <w:rPr>
          <w:rFonts w:cs="Times New Roman"/>
          <w:i/>
          <w:iCs/>
          <w:lang w:eastAsia="en-CA"/>
        </w:rPr>
        <w:t xml:space="preserve"> </w:t>
      </w:r>
    </w:p>
    <w:p w:rsidR="001A2266" w:rsidRPr="001A2266" w:rsidRDefault="001A2266" w:rsidP="001A2266">
      <w:pPr>
        <w:spacing w:before="100" w:beforeAutospacing="1" w:after="100" w:afterAutospacing="1" w:line="240" w:lineRule="auto"/>
        <w:ind w:left="1110"/>
        <w:contextualSpacing/>
        <w:rPr>
          <w:rFonts w:cs="Times New Roman"/>
          <w:i/>
          <w:lang w:eastAsia="en-CA"/>
        </w:rPr>
      </w:pPr>
    </w:p>
    <w:p w:rsidR="001A2266" w:rsidRPr="001A2266" w:rsidRDefault="001A2266" w:rsidP="001A2266">
      <w:pPr>
        <w:numPr>
          <w:ilvl w:val="0"/>
          <w:numId w:val="19"/>
        </w:numPr>
        <w:spacing w:before="100" w:beforeAutospacing="1" w:after="100" w:afterAutospacing="1" w:line="240" w:lineRule="auto"/>
        <w:ind w:left="1080"/>
        <w:contextualSpacing/>
        <w:rPr>
          <w:rFonts w:cs="Times New Roman"/>
          <w:i/>
          <w:lang w:eastAsia="en-CA"/>
        </w:rPr>
      </w:pPr>
      <w:r w:rsidRPr="001A2266">
        <w:rPr>
          <w:rFonts w:cs="Times New Roman"/>
          <w:bCs/>
          <w:i/>
          <w:lang w:eastAsia="en-CA"/>
        </w:rPr>
        <w:t>Present findings and outcomes to staff.</w:t>
      </w:r>
    </w:p>
    <w:p w:rsidR="001A2266" w:rsidRPr="001A2266" w:rsidRDefault="001A2266" w:rsidP="001A2266">
      <w:pPr>
        <w:spacing w:after="0" w:line="240" w:lineRule="auto"/>
        <w:ind w:hanging="360"/>
        <w:jc w:val="both"/>
        <w:rPr>
          <w:rFonts w:cs="Times New Roman"/>
          <w:b/>
          <w:bCs/>
          <w:i/>
          <w:lang w:eastAsia="en-CA"/>
        </w:rPr>
      </w:pPr>
      <w:r w:rsidRPr="001A2266">
        <w:rPr>
          <w:rFonts w:cs="Times New Roman"/>
          <w:b/>
          <w:bCs/>
          <w:i/>
          <w:lang w:eastAsia="en-CA"/>
        </w:rPr>
        <w:t xml:space="preserve">        </w:t>
      </w:r>
    </w:p>
    <w:p w:rsidR="001A2266" w:rsidRPr="001A2266" w:rsidRDefault="001A2266" w:rsidP="001A2266">
      <w:pPr>
        <w:spacing w:after="0" w:line="240" w:lineRule="auto"/>
        <w:ind w:hanging="360"/>
        <w:jc w:val="both"/>
        <w:rPr>
          <w:rFonts w:cs="Times New Roman"/>
          <w:b/>
          <w:bCs/>
          <w:i/>
          <w:lang w:eastAsia="en-CA"/>
        </w:rPr>
      </w:pPr>
    </w:p>
    <w:p w:rsidR="001A2266" w:rsidRPr="001A2266" w:rsidRDefault="001A2266" w:rsidP="001A2266">
      <w:pPr>
        <w:spacing w:after="0" w:line="240" w:lineRule="auto"/>
        <w:ind w:hanging="360"/>
        <w:jc w:val="both"/>
        <w:rPr>
          <w:rFonts w:cs="Times New Roman"/>
          <w:b/>
          <w:bCs/>
          <w:i/>
          <w:lang w:eastAsia="en-CA"/>
        </w:rPr>
      </w:pPr>
    </w:p>
    <w:p w:rsidR="001A2266" w:rsidRPr="001A2266" w:rsidRDefault="001A2266" w:rsidP="001A2266">
      <w:pPr>
        <w:spacing w:after="0" w:line="240" w:lineRule="auto"/>
        <w:ind w:hanging="360"/>
        <w:jc w:val="both"/>
        <w:rPr>
          <w:rFonts w:cs="Times New Roman"/>
          <w:b/>
          <w:bCs/>
          <w:i/>
          <w:lang w:eastAsia="en-CA"/>
        </w:rPr>
      </w:pPr>
      <w:r w:rsidRPr="001A2266">
        <w:rPr>
          <w:rFonts w:cs="Times New Roman"/>
          <w:b/>
          <w:bCs/>
          <w:i/>
          <w:lang w:eastAsia="en-CA"/>
        </w:rPr>
        <w:t xml:space="preserve"> </w:t>
      </w:r>
      <w:r>
        <w:rPr>
          <w:rFonts w:cs="Times New Roman"/>
          <w:b/>
          <w:bCs/>
          <w:i/>
          <w:lang w:eastAsia="en-CA"/>
        </w:rPr>
        <w:t xml:space="preserve">      </w:t>
      </w:r>
      <w:r w:rsidRPr="001A2266">
        <w:rPr>
          <w:rFonts w:cs="Times New Roman"/>
          <w:b/>
          <w:bCs/>
          <w:i/>
          <w:lang w:eastAsia="en-CA"/>
        </w:rPr>
        <w:t>Objective 3: Build relationships with identified organizations by March 2017</w:t>
      </w:r>
    </w:p>
    <w:p w:rsidR="001A2266" w:rsidRPr="001A2266" w:rsidRDefault="001A2266" w:rsidP="001A2266">
      <w:pPr>
        <w:spacing w:before="100" w:beforeAutospacing="1" w:after="100" w:afterAutospacing="1" w:line="240" w:lineRule="auto"/>
        <w:ind w:left="720"/>
        <w:rPr>
          <w:rFonts w:cs="Times New Roman"/>
          <w:i/>
          <w:lang w:eastAsia="en-CA"/>
        </w:rPr>
      </w:pPr>
      <w:r w:rsidRPr="001A2266">
        <w:rPr>
          <w:rFonts w:cs="Times New Roman"/>
          <w:bCs/>
          <w:i/>
          <w:lang w:eastAsia="en-CA"/>
        </w:rPr>
        <w:t>Tasks:</w:t>
      </w:r>
    </w:p>
    <w:p w:rsidR="001A2266" w:rsidRPr="001A2266" w:rsidRDefault="001A2266" w:rsidP="001A2266">
      <w:pPr>
        <w:pStyle w:val="NoSpacing"/>
        <w:rPr>
          <w:i/>
          <w:lang w:eastAsia="en-CA"/>
        </w:rPr>
      </w:pPr>
      <w:r w:rsidRPr="001A2266">
        <w:rPr>
          <w:i/>
          <w:lang w:eastAsia="en-CA"/>
        </w:rPr>
        <w:t xml:space="preserve">               1.     Meet with these potential partners and learn their referral processes.</w:t>
      </w:r>
    </w:p>
    <w:p w:rsidR="001A2266" w:rsidRPr="001A2266" w:rsidRDefault="001A2266" w:rsidP="001A2266">
      <w:pPr>
        <w:spacing w:before="100" w:beforeAutospacing="1" w:after="100" w:afterAutospacing="1" w:line="240" w:lineRule="auto"/>
        <w:ind w:left="720"/>
        <w:rPr>
          <w:rFonts w:cs="Times New Roman"/>
          <w:i/>
          <w:lang w:eastAsia="en-CA"/>
        </w:rPr>
      </w:pPr>
      <w:r w:rsidRPr="001A2266">
        <w:rPr>
          <w:rFonts w:eastAsia="Calibri" w:cs="Calibri"/>
          <w:i/>
          <w:iCs/>
          <w:lang w:eastAsia="en-CA"/>
        </w:rPr>
        <w:t>2.</w:t>
      </w:r>
      <w:r w:rsidRPr="001A2266">
        <w:rPr>
          <w:rFonts w:eastAsia="Calibri" w:cs="Times New Roman"/>
          <w:i/>
          <w:lang w:eastAsia="en-CA"/>
        </w:rPr>
        <w:t xml:space="preserve">     </w:t>
      </w:r>
      <w:r w:rsidRPr="001A2266">
        <w:rPr>
          <w:rFonts w:cs="Times New Roman"/>
          <w:i/>
          <w:iCs/>
          <w:lang w:eastAsia="en-CA"/>
        </w:rPr>
        <w:t xml:space="preserve"> Introduce referral process to staff </w:t>
      </w:r>
    </w:p>
    <w:p w:rsidR="001A2266" w:rsidRPr="001A2266" w:rsidRDefault="001A2266" w:rsidP="001A2266">
      <w:pPr>
        <w:spacing w:before="100" w:beforeAutospacing="1" w:after="100" w:afterAutospacing="1" w:line="240" w:lineRule="auto"/>
        <w:ind w:left="720"/>
        <w:rPr>
          <w:rFonts w:cs="Times New Roman"/>
          <w:i/>
          <w:lang w:eastAsia="en-CA"/>
        </w:rPr>
      </w:pPr>
      <w:r w:rsidRPr="001A2266">
        <w:rPr>
          <w:rFonts w:cs="Times New Roman"/>
          <w:i/>
          <w:iCs/>
          <w:lang w:eastAsia="en-CA"/>
        </w:rPr>
        <w:t xml:space="preserve">3.      Evaluate program within 1 year to ensure it meets expected outcomes  </w:t>
      </w:r>
    </w:p>
    <w:p w:rsidR="001A2266" w:rsidRPr="001A2266" w:rsidRDefault="001A2266" w:rsidP="001A2266">
      <w:pPr>
        <w:spacing w:after="0" w:line="240" w:lineRule="auto"/>
        <w:rPr>
          <w:rFonts w:cs="Times New Roman"/>
          <w:b/>
          <w:lang w:eastAsia="en-CA"/>
        </w:rPr>
      </w:pPr>
      <w:r w:rsidRPr="001A2266">
        <w:rPr>
          <w:rFonts w:cs="Times New Roman"/>
          <w:b/>
          <w:u w:val="single"/>
          <w:lang w:eastAsia="en-CA"/>
        </w:rPr>
        <w:t>Goal 2</w:t>
      </w:r>
      <w:r w:rsidRPr="001A2266">
        <w:rPr>
          <w:rFonts w:cs="Times New Roman"/>
          <w:b/>
          <w:lang w:eastAsia="en-CA"/>
        </w:rPr>
        <w:t xml:space="preserve">:  </w:t>
      </w:r>
    </w:p>
    <w:p w:rsidR="001A2266" w:rsidRDefault="001A2266" w:rsidP="001A2266">
      <w:pPr>
        <w:spacing w:after="0" w:line="240" w:lineRule="auto"/>
        <w:rPr>
          <w:rFonts w:cs="Times New Roman"/>
          <w:b/>
          <w:lang w:eastAsia="en-CA"/>
        </w:rPr>
      </w:pPr>
    </w:p>
    <w:p w:rsidR="001A2266" w:rsidRPr="001A2266" w:rsidRDefault="001A2266" w:rsidP="001A2266">
      <w:pPr>
        <w:spacing w:after="0" w:line="240" w:lineRule="auto"/>
        <w:rPr>
          <w:rFonts w:cs="Times New Roman"/>
          <w:b/>
          <w:bCs/>
          <w:lang w:eastAsia="en-CA"/>
        </w:rPr>
      </w:pPr>
      <w:r w:rsidRPr="001A2266">
        <w:rPr>
          <w:rFonts w:cs="Times New Roman"/>
          <w:b/>
          <w:lang w:eastAsia="en-CA"/>
        </w:rPr>
        <w:t>Develop and formalize the process of communication and tracking the interdepartmental movement of clients by February 2016.</w:t>
      </w:r>
      <w:r w:rsidRPr="001A2266">
        <w:rPr>
          <w:rFonts w:cs="Times New Roman"/>
          <w:b/>
          <w:bCs/>
          <w:lang w:eastAsia="en-CA"/>
        </w:rPr>
        <w:t xml:space="preserve"> (</w:t>
      </w:r>
      <w:proofErr w:type="gramStart"/>
      <w:r w:rsidRPr="001A2266">
        <w:rPr>
          <w:rFonts w:cs="Times New Roman"/>
          <w:b/>
          <w:bCs/>
          <w:lang w:eastAsia="en-CA"/>
        </w:rPr>
        <w:t>person</w:t>
      </w:r>
      <w:proofErr w:type="gramEnd"/>
      <w:r w:rsidRPr="001A2266">
        <w:rPr>
          <w:rFonts w:cs="Times New Roman"/>
          <w:b/>
          <w:bCs/>
          <w:lang w:eastAsia="en-CA"/>
        </w:rPr>
        <w:t xml:space="preserve"> responsible: Kevin Hawken)</w:t>
      </w:r>
    </w:p>
    <w:p w:rsidR="001A2266" w:rsidRPr="001A2266" w:rsidRDefault="001A2266" w:rsidP="001A2266">
      <w:pPr>
        <w:spacing w:after="0" w:line="240" w:lineRule="auto"/>
        <w:rPr>
          <w:rFonts w:cs="Times New Roman"/>
          <w:lang w:eastAsia="en-CA"/>
        </w:rPr>
      </w:pPr>
    </w:p>
    <w:p w:rsidR="001A2266" w:rsidRPr="001A2266" w:rsidRDefault="001A2266" w:rsidP="001A2266">
      <w:pPr>
        <w:spacing w:after="0" w:line="240" w:lineRule="auto"/>
        <w:rPr>
          <w:rFonts w:cs="Times New Roman"/>
          <w:b/>
          <w:i/>
          <w:lang w:eastAsia="en-CA"/>
        </w:rPr>
      </w:pPr>
      <w:r w:rsidRPr="001A2266">
        <w:rPr>
          <w:rFonts w:cs="Times New Roman"/>
          <w:b/>
          <w:i/>
          <w:lang w:eastAsia="en-CA"/>
        </w:rPr>
        <w:t>Objective 1: Create Interdepartmental team by December 2016</w:t>
      </w:r>
    </w:p>
    <w:p w:rsidR="001A2266" w:rsidRPr="001A2266" w:rsidRDefault="001A2266" w:rsidP="001A2266">
      <w:pPr>
        <w:spacing w:after="0" w:line="240" w:lineRule="auto"/>
        <w:rPr>
          <w:rFonts w:cs="Times New Roman"/>
          <w:b/>
          <w:i/>
          <w:lang w:eastAsia="en-CA"/>
        </w:rPr>
      </w:pPr>
    </w:p>
    <w:p w:rsidR="001A2266" w:rsidRPr="001A2266" w:rsidRDefault="001A2266" w:rsidP="001A2266">
      <w:pPr>
        <w:spacing w:after="0" w:line="240" w:lineRule="auto"/>
        <w:ind w:firstLine="720"/>
        <w:rPr>
          <w:rFonts w:eastAsia="Calibri" w:cs="Calibri"/>
          <w:i/>
          <w:iCs/>
          <w:lang w:eastAsia="en-CA"/>
        </w:rPr>
      </w:pPr>
      <w:r w:rsidRPr="001A2266">
        <w:rPr>
          <w:rFonts w:eastAsia="Calibri" w:cs="Calibri"/>
          <w:i/>
          <w:iCs/>
          <w:lang w:eastAsia="en-CA"/>
        </w:rPr>
        <w:t>Tasks:</w:t>
      </w:r>
    </w:p>
    <w:p w:rsidR="001A2266" w:rsidRPr="001A2266" w:rsidRDefault="001A2266" w:rsidP="001A2266">
      <w:pPr>
        <w:spacing w:after="0" w:line="240" w:lineRule="auto"/>
        <w:ind w:firstLine="720"/>
        <w:rPr>
          <w:rFonts w:cs="Times New Roman"/>
          <w:b/>
          <w:i/>
          <w:lang w:eastAsia="en-CA"/>
        </w:rPr>
      </w:pPr>
    </w:p>
    <w:p w:rsidR="001A2266" w:rsidRPr="001A2266" w:rsidRDefault="001A2266" w:rsidP="001A2266">
      <w:pPr>
        <w:rPr>
          <w:i/>
          <w:lang w:eastAsia="en-CA"/>
        </w:rPr>
      </w:pPr>
      <w:r w:rsidRPr="001A2266">
        <w:rPr>
          <w:i/>
          <w:lang w:eastAsia="en-CA"/>
        </w:rPr>
        <w:t xml:space="preserve">               1.     Meet with key stakeholders</w:t>
      </w:r>
    </w:p>
    <w:p w:rsidR="001A2266" w:rsidRPr="001A2266" w:rsidRDefault="001A2266" w:rsidP="001A2266">
      <w:pPr>
        <w:spacing w:before="100" w:beforeAutospacing="1" w:after="100" w:afterAutospacing="1" w:line="240" w:lineRule="auto"/>
        <w:ind w:left="720"/>
        <w:rPr>
          <w:rFonts w:cs="Times New Roman"/>
          <w:i/>
          <w:lang w:eastAsia="en-CA"/>
        </w:rPr>
      </w:pPr>
      <w:r w:rsidRPr="001A2266">
        <w:rPr>
          <w:rFonts w:eastAsia="Calibri" w:cs="Calibri"/>
          <w:i/>
          <w:iCs/>
          <w:lang w:eastAsia="en-CA"/>
        </w:rPr>
        <w:t>2.</w:t>
      </w:r>
      <w:r w:rsidRPr="001A2266">
        <w:rPr>
          <w:rFonts w:eastAsia="Calibri" w:cs="Times New Roman"/>
          <w:i/>
          <w:lang w:eastAsia="en-CA"/>
        </w:rPr>
        <w:t xml:space="preserve">     </w:t>
      </w:r>
      <w:r w:rsidRPr="001A2266">
        <w:rPr>
          <w:rFonts w:cs="Times New Roman"/>
          <w:i/>
          <w:iCs/>
          <w:lang w:eastAsia="en-CA"/>
        </w:rPr>
        <w:t xml:space="preserve"> Identify team members from each department. </w:t>
      </w:r>
    </w:p>
    <w:p w:rsidR="001A2266" w:rsidRPr="001A2266" w:rsidRDefault="001A2266" w:rsidP="001A2266">
      <w:pPr>
        <w:spacing w:before="100" w:beforeAutospacing="1" w:after="100" w:afterAutospacing="1" w:line="240" w:lineRule="auto"/>
        <w:ind w:left="720"/>
        <w:rPr>
          <w:rFonts w:cs="Times New Roman"/>
          <w:i/>
          <w:lang w:eastAsia="en-CA"/>
        </w:rPr>
      </w:pPr>
      <w:r w:rsidRPr="001A2266">
        <w:rPr>
          <w:rFonts w:cs="Times New Roman"/>
          <w:i/>
          <w:iCs/>
          <w:lang w:eastAsia="en-CA"/>
        </w:rPr>
        <w:t>3.      Establish schedule for regular meetings.</w:t>
      </w:r>
    </w:p>
    <w:p w:rsidR="001A2266" w:rsidRPr="001A2266" w:rsidRDefault="001A2266" w:rsidP="001A2266">
      <w:pPr>
        <w:spacing w:after="0" w:line="240" w:lineRule="auto"/>
        <w:rPr>
          <w:rFonts w:cs="Times New Roman"/>
          <w:b/>
          <w:i/>
          <w:lang w:eastAsia="en-CA"/>
        </w:rPr>
      </w:pPr>
      <w:r w:rsidRPr="001A2266">
        <w:rPr>
          <w:rFonts w:cs="Times New Roman"/>
          <w:b/>
          <w:i/>
          <w:lang w:eastAsia="en-CA"/>
        </w:rPr>
        <w:t>Objective 2:  Develop a standard process for documenting, referring and tracking client movement between departments by January 2017.</w:t>
      </w:r>
    </w:p>
    <w:p w:rsidR="001A2266" w:rsidRPr="001A2266" w:rsidRDefault="001A2266" w:rsidP="001A2266">
      <w:pPr>
        <w:spacing w:before="100" w:beforeAutospacing="1" w:after="100" w:afterAutospacing="1" w:line="240" w:lineRule="auto"/>
        <w:ind w:left="720"/>
        <w:contextualSpacing/>
        <w:rPr>
          <w:rFonts w:eastAsia="Calibri" w:cs="Calibri"/>
          <w:i/>
          <w:iCs/>
          <w:lang w:eastAsia="en-CA"/>
        </w:rPr>
      </w:pPr>
    </w:p>
    <w:p w:rsidR="001A2266" w:rsidRPr="001A2266" w:rsidRDefault="001A2266" w:rsidP="001A2266">
      <w:pPr>
        <w:spacing w:before="100" w:beforeAutospacing="1" w:after="100" w:afterAutospacing="1" w:line="240" w:lineRule="auto"/>
        <w:ind w:left="720"/>
        <w:contextualSpacing/>
        <w:rPr>
          <w:rFonts w:eastAsia="Calibri" w:cs="Calibri"/>
          <w:i/>
          <w:iCs/>
          <w:lang w:eastAsia="en-CA"/>
        </w:rPr>
      </w:pPr>
      <w:r w:rsidRPr="001A2266">
        <w:rPr>
          <w:rFonts w:eastAsia="Calibri" w:cs="Calibri"/>
          <w:i/>
          <w:iCs/>
          <w:lang w:eastAsia="en-CA"/>
        </w:rPr>
        <w:t>Tasks:</w:t>
      </w:r>
    </w:p>
    <w:p w:rsidR="001A2266" w:rsidRPr="001A2266" w:rsidRDefault="001A2266" w:rsidP="001A2266">
      <w:pPr>
        <w:spacing w:before="100" w:beforeAutospacing="1" w:after="100" w:afterAutospacing="1" w:line="240" w:lineRule="auto"/>
        <w:ind w:left="720"/>
        <w:contextualSpacing/>
        <w:rPr>
          <w:rFonts w:eastAsia="Calibri" w:cs="Calibri"/>
          <w:i/>
          <w:iCs/>
          <w:lang w:eastAsia="en-CA"/>
        </w:rPr>
      </w:pPr>
    </w:p>
    <w:p w:rsidR="001A2266" w:rsidRPr="001A2266" w:rsidRDefault="001A2266" w:rsidP="001A2266">
      <w:pPr>
        <w:numPr>
          <w:ilvl w:val="0"/>
          <w:numId w:val="21"/>
        </w:numPr>
        <w:spacing w:after="0" w:line="480" w:lineRule="auto"/>
        <w:contextualSpacing/>
        <w:jc w:val="both"/>
        <w:rPr>
          <w:rFonts w:cs="Times New Roman"/>
          <w:i/>
          <w:lang w:eastAsia="en-CA"/>
        </w:rPr>
      </w:pPr>
      <w:r w:rsidRPr="001A2266">
        <w:rPr>
          <w:rFonts w:cs="Times New Roman"/>
          <w:bCs/>
          <w:i/>
          <w:lang w:eastAsia="en-CA"/>
        </w:rPr>
        <w:t xml:space="preserve"> </w:t>
      </w:r>
      <w:r w:rsidRPr="001A2266">
        <w:rPr>
          <w:rFonts w:cs="Times New Roman"/>
          <w:i/>
          <w:lang w:eastAsia="en-CA"/>
        </w:rPr>
        <w:t>Gather feedback from all stakeholders to create accurate and sustainable process.</w:t>
      </w:r>
    </w:p>
    <w:p w:rsidR="001A2266" w:rsidRPr="001A2266" w:rsidRDefault="001A2266" w:rsidP="001A2266">
      <w:pPr>
        <w:numPr>
          <w:ilvl w:val="0"/>
          <w:numId w:val="21"/>
        </w:numPr>
        <w:spacing w:after="0" w:line="480" w:lineRule="auto"/>
        <w:contextualSpacing/>
        <w:jc w:val="both"/>
        <w:rPr>
          <w:rFonts w:cs="Times New Roman"/>
          <w:i/>
          <w:lang w:eastAsia="en-CA"/>
        </w:rPr>
      </w:pPr>
      <w:r w:rsidRPr="001A2266">
        <w:rPr>
          <w:rFonts w:cs="Times New Roman"/>
          <w:i/>
          <w:lang w:eastAsia="en-CA"/>
        </w:rPr>
        <w:t xml:space="preserve"> Formalize process.</w:t>
      </w:r>
    </w:p>
    <w:p w:rsidR="001A2266" w:rsidRPr="001A2266" w:rsidRDefault="001A2266" w:rsidP="001A2266">
      <w:pPr>
        <w:numPr>
          <w:ilvl w:val="0"/>
          <w:numId w:val="21"/>
        </w:numPr>
        <w:spacing w:after="0" w:line="480" w:lineRule="auto"/>
        <w:contextualSpacing/>
        <w:jc w:val="both"/>
        <w:rPr>
          <w:rFonts w:cs="Times New Roman"/>
          <w:i/>
          <w:lang w:eastAsia="en-CA"/>
        </w:rPr>
      </w:pPr>
      <w:r w:rsidRPr="001A2266">
        <w:rPr>
          <w:rFonts w:cs="Times New Roman"/>
          <w:i/>
          <w:lang w:eastAsia="en-CA"/>
        </w:rPr>
        <w:t xml:space="preserve"> Introduce process to staff. </w:t>
      </w:r>
    </w:p>
    <w:p w:rsidR="001A2266" w:rsidRPr="001A2266" w:rsidRDefault="001A2266" w:rsidP="001A2266">
      <w:pPr>
        <w:spacing w:after="0" w:line="240" w:lineRule="auto"/>
        <w:rPr>
          <w:rFonts w:cs="Times New Roman"/>
          <w:b/>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Default="001A2266" w:rsidP="001A2266">
      <w:pPr>
        <w:spacing w:after="0" w:line="240" w:lineRule="auto"/>
        <w:rPr>
          <w:rFonts w:cs="Times New Roman"/>
          <w:b/>
          <w:u w:val="single"/>
          <w:lang w:eastAsia="en-CA"/>
        </w:rPr>
      </w:pPr>
    </w:p>
    <w:p w:rsidR="001A2266" w:rsidRPr="001A2266" w:rsidRDefault="001A2266" w:rsidP="001A2266">
      <w:pPr>
        <w:spacing w:after="0" w:line="240" w:lineRule="auto"/>
        <w:rPr>
          <w:rFonts w:cs="Times New Roman"/>
          <w:b/>
          <w:lang w:eastAsia="en-CA"/>
        </w:rPr>
      </w:pPr>
      <w:r w:rsidRPr="001A2266">
        <w:rPr>
          <w:rFonts w:cs="Times New Roman"/>
          <w:b/>
          <w:u w:val="single"/>
          <w:lang w:eastAsia="en-CA"/>
        </w:rPr>
        <w:t>Goal 3</w:t>
      </w:r>
      <w:r w:rsidRPr="001A2266">
        <w:rPr>
          <w:rFonts w:cs="Times New Roman"/>
          <w:b/>
          <w:lang w:eastAsia="en-CA"/>
        </w:rPr>
        <w:t xml:space="preserve">:  </w:t>
      </w:r>
    </w:p>
    <w:p w:rsidR="001A2266" w:rsidRDefault="001A2266" w:rsidP="001A2266">
      <w:pPr>
        <w:spacing w:after="0" w:line="240" w:lineRule="auto"/>
        <w:rPr>
          <w:rFonts w:cs="Times New Roman"/>
          <w:b/>
          <w:lang w:eastAsia="en-CA"/>
        </w:rPr>
      </w:pPr>
    </w:p>
    <w:p w:rsidR="001A2266" w:rsidRPr="001A2266" w:rsidRDefault="001A2266" w:rsidP="001A2266">
      <w:pPr>
        <w:spacing w:after="0" w:line="240" w:lineRule="auto"/>
        <w:rPr>
          <w:rFonts w:cs="Times New Roman"/>
          <w:b/>
          <w:lang w:eastAsia="en-CA"/>
        </w:rPr>
      </w:pPr>
      <w:r w:rsidRPr="001A2266">
        <w:rPr>
          <w:rFonts w:cs="Times New Roman"/>
          <w:b/>
          <w:lang w:eastAsia="en-CA"/>
        </w:rPr>
        <w:t>Support homeless individuals with finding and maintaining permanent housing by March 2017.</w:t>
      </w:r>
    </w:p>
    <w:p w:rsidR="001A2266" w:rsidRPr="001A2266" w:rsidRDefault="001A2266" w:rsidP="001A2266">
      <w:pPr>
        <w:spacing w:after="0" w:line="360" w:lineRule="auto"/>
        <w:rPr>
          <w:rFonts w:cs="Times New Roman"/>
          <w:b/>
          <w:bCs/>
          <w:lang w:eastAsia="en-CA"/>
        </w:rPr>
      </w:pPr>
      <w:r w:rsidRPr="001A2266">
        <w:rPr>
          <w:rFonts w:cs="Times New Roman"/>
          <w:b/>
          <w:bCs/>
          <w:lang w:eastAsia="en-CA"/>
        </w:rPr>
        <w:t>(</w:t>
      </w:r>
      <w:proofErr w:type="gramStart"/>
      <w:r w:rsidRPr="001A2266">
        <w:rPr>
          <w:rFonts w:cs="Times New Roman"/>
          <w:b/>
          <w:bCs/>
          <w:lang w:eastAsia="en-CA"/>
        </w:rPr>
        <w:t>person</w:t>
      </w:r>
      <w:proofErr w:type="gramEnd"/>
      <w:r w:rsidRPr="001A2266">
        <w:rPr>
          <w:rFonts w:cs="Times New Roman"/>
          <w:b/>
          <w:bCs/>
          <w:lang w:eastAsia="en-CA"/>
        </w:rPr>
        <w:t xml:space="preserve"> responsible: Kevin Hawken) </w:t>
      </w:r>
    </w:p>
    <w:p w:rsidR="001A2266" w:rsidRPr="001A2266" w:rsidRDefault="001A2266" w:rsidP="001A2266">
      <w:pPr>
        <w:spacing w:after="0" w:line="360" w:lineRule="auto"/>
        <w:rPr>
          <w:rFonts w:cs="Times New Roman"/>
          <w:lang w:eastAsia="en-CA"/>
        </w:rPr>
      </w:pPr>
    </w:p>
    <w:p w:rsidR="001A2266" w:rsidRPr="001A2266" w:rsidRDefault="001A2266" w:rsidP="001A2266">
      <w:pPr>
        <w:spacing w:after="0" w:line="360" w:lineRule="auto"/>
        <w:rPr>
          <w:rFonts w:cs="Times New Roman"/>
          <w:b/>
          <w:i/>
          <w:lang w:eastAsia="en-CA"/>
        </w:rPr>
      </w:pPr>
      <w:r w:rsidRPr="001A2266">
        <w:rPr>
          <w:rFonts w:cs="Times New Roman"/>
          <w:b/>
          <w:i/>
          <w:lang w:eastAsia="en-CA"/>
        </w:rPr>
        <w:t>Objective 1: Reinforce relationships with housing providers by December 2016.</w:t>
      </w:r>
    </w:p>
    <w:p w:rsidR="001A2266" w:rsidRPr="001A2266" w:rsidRDefault="001A2266" w:rsidP="001A2266">
      <w:pPr>
        <w:spacing w:after="0" w:line="360" w:lineRule="auto"/>
        <w:rPr>
          <w:rFonts w:cs="Times New Roman"/>
          <w:i/>
          <w:lang w:eastAsia="en-CA"/>
        </w:rPr>
      </w:pPr>
      <w:r w:rsidRPr="001A2266">
        <w:rPr>
          <w:rFonts w:cs="Times New Roman"/>
          <w:i/>
          <w:lang w:eastAsia="en-CA"/>
        </w:rPr>
        <w:tab/>
        <w:t>Tasks:</w:t>
      </w:r>
    </w:p>
    <w:p w:rsidR="001A2266" w:rsidRPr="001A2266" w:rsidRDefault="001A2266" w:rsidP="001A2266">
      <w:pPr>
        <w:numPr>
          <w:ilvl w:val="0"/>
          <w:numId w:val="24"/>
        </w:numPr>
        <w:spacing w:after="0" w:line="480" w:lineRule="auto"/>
        <w:contextualSpacing/>
        <w:jc w:val="both"/>
        <w:rPr>
          <w:rFonts w:cs="Times New Roman"/>
          <w:i/>
          <w:lang w:eastAsia="en-CA"/>
        </w:rPr>
      </w:pPr>
      <w:r w:rsidRPr="001A2266">
        <w:rPr>
          <w:rFonts w:cs="Times New Roman"/>
          <w:i/>
          <w:lang w:eastAsia="en-CA"/>
        </w:rPr>
        <w:t>Develop schedule of contact with housing providers.</w:t>
      </w:r>
    </w:p>
    <w:p w:rsidR="001A2266" w:rsidRPr="001A2266" w:rsidRDefault="001A2266" w:rsidP="001A2266">
      <w:pPr>
        <w:numPr>
          <w:ilvl w:val="0"/>
          <w:numId w:val="24"/>
        </w:numPr>
        <w:spacing w:after="0" w:line="480" w:lineRule="auto"/>
        <w:contextualSpacing/>
        <w:jc w:val="both"/>
        <w:rPr>
          <w:rFonts w:cs="Times New Roman"/>
          <w:i/>
          <w:lang w:eastAsia="en-CA"/>
        </w:rPr>
      </w:pPr>
      <w:r w:rsidRPr="001A2266">
        <w:rPr>
          <w:rFonts w:cs="Times New Roman"/>
          <w:i/>
          <w:lang w:eastAsia="en-CA"/>
        </w:rPr>
        <w:t>Formalize process for contacting housing providers by November 1</w:t>
      </w:r>
      <w:r w:rsidRPr="001A2266">
        <w:rPr>
          <w:rFonts w:cs="Times New Roman"/>
          <w:i/>
          <w:vertAlign w:val="superscript"/>
          <w:lang w:eastAsia="en-CA"/>
        </w:rPr>
        <w:t>st</w:t>
      </w:r>
      <w:r w:rsidRPr="001A2266">
        <w:rPr>
          <w:rFonts w:cs="Times New Roman"/>
          <w:i/>
          <w:lang w:eastAsia="en-CA"/>
        </w:rPr>
        <w:t xml:space="preserve"> 2016.</w:t>
      </w:r>
    </w:p>
    <w:p w:rsidR="001A2266" w:rsidRPr="001A2266" w:rsidRDefault="001A2266" w:rsidP="001A2266">
      <w:pPr>
        <w:numPr>
          <w:ilvl w:val="0"/>
          <w:numId w:val="24"/>
        </w:numPr>
        <w:spacing w:after="0" w:line="480" w:lineRule="auto"/>
        <w:contextualSpacing/>
        <w:jc w:val="both"/>
        <w:rPr>
          <w:rFonts w:cs="Times New Roman"/>
          <w:i/>
          <w:lang w:eastAsia="en-CA"/>
        </w:rPr>
      </w:pPr>
      <w:r w:rsidRPr="001A2266">
        <w:rPr>
          <w:rFonts w:cs="Times New Roman"/>
          <w:i/>
          <w:lang w:eastAsia="en-CA"/>
        </w:rPr>
        <w:t>Assign staff to maintain and evaluate information.</w:t>
      </w:r>
    </w:p>
    <w:p w:rsidR="001A2266" w:rsidRPr="001A2266" w:rsidRDefault="001A2266" w:rsidP="001A2266">
      <w:pPr>
        <w:spacing w:after="0" w:line="480" w:lineRule="auto"/>
        <w:rPr>
          <w:rFonts w:cs="Times New Roman"/>
          <w:i/>
          <w:lang w:eastAsia="en-CA"/>
        </w:rPr>
      </w:pPr>
    </w:p>
    <w:p w:rsidR="001A2266" w:rsidRPr="001A2266" w:rsidRDefault="001A2266" w:rsidP="001A2266">
      <w:pPr>
        <w:spacing w:after="0" w:line="360" w:lineRule="auto"/>
        <w:rPr>
          <w:rFonts w:cs="Times New Roman"/>
          <w:b/>
          <w:i/>
          <w:lang w:eastAsia="en-CA"/>
        </w:rPr>
      </w:pPr>
      <w:r w:rsidRPr="001A2266">
        <w:rPr>
          <w:rFonts w:cs="Times New Roman"/>
          <w:b/>
          <w:i/>
          <w:lang w:eastAsia="en-CA"/>
        </w:rPr>
        <w:t xml:space="preserve">Objective 2: Formalize process for staff housing follow-ups including outside agency support by January 2017. </w:t>
      </w:r>
    </w:p>
    <w:p w:rsidR="001A2266" w:rsidRPr="001A2266" w:rsidRDefault="001A2266" w:rsidP="001A2266">
      <w:pPr>
        <w:spacing w:after="0" w:line="360" w:lineRule="auto"/>
        <w:rPr>
          <w:rFonts w:cs="Times New Roman"/>
          <w:i/>
          <w:lang w:eastAsia="en-CA"/>
        </w:rPr>
      </w:pPr>
      <w:r w:rsidRPr="001A2266">
        <w:rPr>
          <w:rFonts w:cs="Times New Roman"/>
          <w:i/>
          <w:lang w:eastAsia="en-CA"/>
        </w:rPr>
        <w:tab/>
        <w:t>Tasks:</w:t>
      </w:r>
    </w:p>
    <w:p w:rsidR="001A2266" w:rsidRPr="001A2266" w:rsidRDefault="001A2266" w:rsidP="001A2266">
      <w:pPr>
        <w:numPr>
          <w:ilvl w:val="0"/>
          <w:numId w:val="22"/>
        </w:numPr>
        <w:spacing w:after="0" w:line="360" w:lineRule="auto"/>
        <w:contextualSpacing/>
        <w:rPr>
          <w:rFonts w:cs="Times New Roman"/>
          <w:i/>
          <w:lang w:eastAsia="en-CA"/>
        </w:rPr>
      </w:pPr>
      <w:r w:rsidRPr="001A2266">
        <w:rPr>
          <w:rFonts w:cs="Times New Roman"/>
          <w:i/>
          <w:lang w:eastAsia="en-CA"/>
        </w:rPr>
        <w:t xml:space="preserve">Formalize process for follow-up with providers. </w:t>
      </w:r>
    </w:p>
    <w:p w:rsidR="001A2266" w:rsidRPr="001A2266" w:rsidRDefault="001A2266" w:rsidP="001A2266">
      <w:pPr>
        <w:numPr>
          <w:ilvl w:val="0"/>
          <w:numId w:val="22"/>
        </w:numPr>
        <w:spacing w:after="0" w:line="480" w:lineRule="auto"/>
        <w:contextualSpacing/>
        <w:rPr>
          <w:rFonts w:cs="Times New Roman"/>
          <w:i/>
          <w:lang w:eastAsia="en-CA"/>
        </w:rPr>
      </w:pPr>
      <w:r w:rsidRPr="001A2266">
        <w:rPr>
          <w:rFonts w:cs="Times New Roman"/>
          <w:i/>
          <w:lang w:eastAsia="en-CA"/>
        </w:rPr>
        <w:t>Meet with staff responsible to train on new process.</w:t>
      </w:r>
    </w:p>
    <w:p w:rsidR="001A2266" w:rsidRPr="001A2266" w:rsidRDefault="001A2266" w:rsidP="001A2266">
      <w:pPr>
        <w:numPr>
          <w:ilvl w:val="0"/>
          <w:numId w:val="22"/>
        </w:numPr>
        <w:spacing w:after="0" w:line="480" w:lineRule="auto"/>
        <w:contextualSpacing/>
        <w:rPr>
          <w:rFonts w:cs="Times New Roman"/>
          <w:i/>
          <w:lang w:eastAsia="en-CA"/>
        </w:rPr>
      </w:pPr>
      <w:r w:rsidRPr="001A2266">
        <w:rPr>
          <w:rFonts w:cs="Times New Roman"/>
          <w:i/>
          <w:lang w:eastAsia="en-CA"/>
        </w:rPr>
        <w:t xml:space="preserve">Evaluate program and make changes if needed by June 2017. </w:t>
      </w:r>
    </w:p>
    <w:p w:rsidR="001A2266" w:rsidRPr="001A2266" w:rsidRDefault="001A2266" w:rsidP="001A2266">
      <w:pPr>
        <w:spacing w:after="0" w:line="360" w:lineRule="auto"/>
        <w:rPr>
          <w:rFonts w:cs="Times New Roman"/>
          <w:i/>
          <w:lang w:eastAsia="en-CA"/>
        </w:rPr>
      </w:pPr>
    </w:p>
    <w:p w:rsidR="001A2266" w:rsidRPr="001A2266" w:rsidRDefault="001A2266" w:rsidP="001A2266">
      <w:pPr>
        <w:spacing w:after="0" w:line="360" w:lineRule="auto"/>
        <w:rPr>
          <w:rFonts w:cs="Times New Roman"/>
          <w:b/>
          <w:i/>
          <w:lang w:eastAsia="en-CA"/>
        </w:rPr>
      </w:pPr>
      <w:r w:rsidRPr="001A2266">
        <w:rPr>
          <w:rFonts w:cs="Times New Roman"/>
          <w:b/>
          <w:i/>
          <w:lang w:eastAsia="en-CA"/>
        </w:rPr>
        <w:t>Objective 3: Research and identify housing supports outside of local area by February 1st 2017.</w:t>
      </w:r>
    </w:p>
    <w:p w:rsidR="001A2266" w:rsidRPr="001A2266" w:rsidRDefault="001A2266" w:rsidP="001A2266">
      <w:pPr>
        <w:spacing w:after="0" w:line="360" w:lineRule="auto"/>
        <w:rPr>
          <w:rFonts w:cs="Times New Roman"/>
          <w:i/>
          <w:lang w:eastAsia="en-CA"/>
        </w:rPr>
      </w:pPr>
      <w:r w:rsidRPr="001A2266">
        <w:rPr>
          <w:rFonts w:cs="Times New Roman"/>
          <w:i/>
          <w:lang w:eastAsia="en-CA"/>
        </w:rPr>
        <w:tab/>
        <w:t>Tasks:</w:t>
      </w:r>
    </w:p>
    <w:p w:rsidR="001A2266" w:rsidRPr="001A2266" w:rsidRDefault="001A2266" w:rsidP="001A2266">
      <w:pPr>
        <w:numPr>
          <w:ilvl w:val="0"/>
          <w:numId w:val="23"/>
        </w:numPr>
        <w:spacing w:after="0" w:line="480" w:lineRule="auto"/>
        <w:contextualSpacing/>
        <w:rPr>
          <w:rFonts w:cs="Times New Roman"/>
          <w:i/>
          <w:lang w:eastAsia="en-CA"/>
        </w:rPr>
      </w:pPr>
      <w:r w:rsidRPr="001A2266">
        <w:rPr>
          <w:rFonts w:cs="Times New Roman"/>
          <w:i/>
          <w:lang w:eastAsia="en-CA"/>
        </w:rPr>
        <w:t>Contact other Ministry Units and Partner agencies in Metro Vancouver.</w:t>
      </w:r>
    </w:p>
    <w:p w:rsidR="001A2266" w:rsidRPr="001A2266" w:rsidRDefault="001A2266" w:rsidP="001A2266">
      <w:pPr>
        <w:numPr>
          <w:ilvl w:val="0"/>
          <w:numId w:val="23"/>
        </w:numPr>
        <w:spacing w:after="0" w:line="480" w:lineRule="auto"/>
        <w:contextualSpacing/>
        <w:rPr>
          <w:rFonts w:cs="Times New Roman"/>
          <w:i/>
          <w:lang w:eastAsia="en-CA"/>
        </w:rPr>
      </w:pPr>
      <w:r w:rsidRPr="001A2266">
        <w:rPr>
          <w:rFonts w:cs="Times New Roman"/>
          <w:i/>
          <w:lang w:eastAsia="en-CA"/>
        </w:rPr>
        <w:t>Create partnerships that would support clients.</w:t>
      </w:r>
    </w:p>
    <w:p w:rsidR="001A2266" w:rsidRPr="001A2266" w:rsidRDefault="001A2266" w:rsidP="001A2266">
      <w:pPr>
        <w:numPr>
          <w:ilvl w:val="0"/>
          <w:numId w:val="23"/>
        </w:numPr>
        <w:spacing w:after="0" w:line="480" w:lineRule="auto"/>
        <w:contextualSpacing/>
        <w:rPr>
          <w:rFonts w:cs="Times New Roman"/>
          <w:i/>
          <w:lang w:eastAsia="en-CA"/>
        </w:rPr>
      </w:pPr>
      <w:r w:rsidRPr="001A2266">
        <w:rPr>
          <w:rFonts w:cs="Times New Roman"/>
          <w:i/>
          <w:lang w:eastAsia="en-CA"/>
        </w:rPr>
        <w:t xml:space="preserve">Develop process to determine success of outside agency support in housing outcomes. </w:t>
      </w:r>
    </w:p>
    <w:p w:rsidR="001A2266" w:rsidRPr="001A2266" w:rsidRDefault="001A2266" w:rsidP="001A2266">
      <w:pPr>
        <w:spacing w:after="0" w:line="360" w:lineRule="auto"/>
        <w:rPr>
          <w:rFonts w:cs="Times New Roman"/>
          <w:lang w:eastAsia="en-CA"/>
        </w:rPr>
      </w:pPr>
    </w:p>
    <w:p w:rsidR="001A2266" w:rsidRDefault="001A2266">
      <w:pPr>
        <w:rPr>
          <w:b/>
          <w:noProof/>
          <w:lang w:eastAsia="en-CA"/>
        </w:rPr>
      </w:pPr>
    </w:p>
    <w:p w:rsidR="001A2266" w:rsidRDefault="001A2266" w:rsidP="001A2266">
      <w:pPr>
        <w:rPr>
          <w:b/>
          <w:noProof/>
          <w:lang w:eastAsia="en-CA"/>
        </w:rPr>
      </w:pPr>
    </w:p>
    <w:p w:rsidR="001A7645" w:rsidRPr="00FA1C08" w:rsidRDefault="001A7645" w:rsidP="001A2266">
      <w:pPr>
        <w:rPr>
          <w:b/>
          <w:noProof/>
          <w:lang w:eastAsia="en-CA"/>
        </w:rPr>
      </w:pPr>
      <w:r>
        <w:rPr>
          <w:b/>
          <w:noProof/>
          <w:lang w:eastAsia="en-CA"/>
        </w:rPr>
        <w:t>Please see tab #10 for further information.</w:t>
      </w:r>
    </w:p>
    <w:p w:rsidR="002563D7" w:rsidRPr="00FA1C08" w:rsidRDefault="002563D7">
      <w:pPr>
        <w:rPr>
          <w:b/>
          <w:noProof/>
          <w:lang w:eastAsia="en-CA"/>
        </w:rPr>
      </w:pPr>
    </w:p>
    <w:sectPr w:rsidR="002563D7" w:rsidRPr="00FA1C08" w:rsidSect="005A4BE5">
      <w:footerReference w:type="default" r:id="rId14"/>
      <w:footerReference w:type="first" r:id="rId15"/>
      <w:pgSz w:w="12240" w:h="15840"/>
      <w:pgMar w:top="1440" w:right="1440" w:bottom="1440" w:left="1440" w:header="708"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B0" w:rsidRDefault="005A63B0" w:rsidP="00284B76">
      <w:pPr>
        <w:spacing w:after="0" w:line="240" w:lineRule="auto"/>
      </w:pPr>
      <w:r>
        <w:separator/>
      </w:r>
    </w:p>
  </w:endnote>
  <w:endnote w:type="continuationSeparator" w:id="0">
    <w:p w:rsidR="005A63B0" w:rsidRDefault="005A63B0" w:rsidP="0028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76" w:rsidRDefault="00284B76">
    <w:pPr>
      <w:pStyle w:val="Footer"/>
    </w:pPr>
    <w:r>
      <w:t>The Salvation Army Harbour Light Shelter Program Plan</w:t>
    </w:r>
  </w:p>
  <w:p w:rsidR="00284B76" w:rsidRDefault="00284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66348"/>
      <w:docPartObj>
        <w:docPartGallery w:val="Page Numbers (Bottom of Page)"/>
        <w:docPartUnique/>
      </w:docPartObj>
    </w:sdtPr>
    <w:sdtEndPr>
      <w:rPr>
        <w:noProof/>
      </w:rPr>
    </w:sdtEndPr>
    <w:sdtContent>
      <w:p w:rsidR="005A4BE5" w:rsidRDefault="005A4BE5">
        <w:pPr>
          <w:pStyle w:val="Footer"/>
          <w:jc w:val="right"/>
        </w:pPr>
        <w:r>
          <w:fldChar w:fldCharType="begin"/>
        </w:r>
        <w:r>
          <w:instrText xml:space="preserve"> PAGE   \* MERGEFORMAT </w:instrText>
        </w:r>
        <w:r>
          <w:fldChar w:fldCharType="separate"/>
        </w:r>
        <w:r w:rsidR="005F2F84">
          <w:rPr>
            <w:noProof/>
          </w:rPr>
          <w:t>0</w:t>
        </w:r>
        <w:r>
          <w:rPr>
            <w:noProof/>
          </w:rPr>
          <w:fldChar w:fldCharType="end"/>
        </w:r>
      </w:p>
    </w:sdtContent>
  </w:sdt>
  <w:p w:rsidR="00284B76" w:rsidRDefault="00284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B0" w:rsidRDefault="005A63B0" w:rsidP="00284B76">
      <w:pPr>
        <w:spacing w:after="0" w:line="240" w:lineRule="auto"/>
      </w:pPr>
      <w:r>
        <w:separator/>
      </w:r>
    </w:p>
  </w:footnote>
  <w:footnote w:type="continuationSeparator" w:id="0">
    <w:p w:rsidR="005A63B0" w:rsidRDefault="005A63B0" w:rsidP="00284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EBF"/>
    <w:multiLevelType w:val="hybridMultilevel"/>
    <w:tmpl w:val="BA04B1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3CA1DF9"/>
    <w:multiLevelType w:val="hybridMultilevel"/>
    <w:tmpl w:val="3AEE193C"/>
    <w:lvl w:ilvl="0" w:tplc="10090001">
      <w:start w:val="1"/>
      <w:numFmt w:val="bullet"/>
      <w:lvlText w:val=""/>
      <w:lvlJc w:val="left"/>
      <w:pPr>
        <w:ind w:left="360" w:hanging="360"/>
      </w:pPr>
      <w:rPr>
        <w:rFonts w:ascii="Symbol" w:hAnsi="Symbol" w:hint="default"/>
      </w:rPr>
    </w:lvl>
    <w:lvl w:ilvl="1" w:tplc="659CAABE">
      <w:start w:val="6"/>
      <w:numFmt w:val="bullet"/>
      <w:lvlText w:val="•"/>
      <w:lvlJc w:val="left"/>
      <w:pPr>
        <w:ind w:left="1080" w:hanging="360"/>
      </w:pPr>
      <w:rPr>
        <w:rFonts w:ascii="Calibri" w:eastAsiaTheme="minorHAnsi" w:hAnsi="Calibri" w:cstheme="min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45C643B"/>
    <w:multiLevelType w:val="hybridMultilevel"/>
    <w:tmpl w:val="06CE885A"/>
    <w:lvl w:ilvl="0" w:tplc="CE60E800">
      <w:start w:val="6"/>
      <w:numFmt w:val="bullet"/>
      <w:lvlText w:val="•"/>
      <w:lvlJc w:val="left"/>
      <w:pPr>
        <w:ind w:left="360" w:hanging="360"/>
      </w:pPr>
      <w:rPr>
        <w:rFonts w:ascii="Calibri" w:eastAsiaTheme="minorHAnsi" w:hAnsi="Calibri" w:cstheme="minorBidi" w:hint="default"/>
      </w:rPr>
    </w:lvl>
    <w:lvl w:ilvl="1" w:tplc="5B52E0D0">
      <w:start w:val="4"/>
      <w:numFmt w:val="bullet"/>
      <w:lvlText w:val="-"/>
      <w:lvlJc w:val="left"/>
      <w:pPr>
        <w:ind w:left="1080" w:hanging="360"/>
      </w:pPr>
      <w:rPr>
        <w:rFonts w:ascii="Calibri" w:eastAsiaTheme="minorHAnsi" w:hAnsi="Calibri" w:cstheme="min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3293749"/>
    <w:multiLevelType w:val="hybridMultilevel"/>
    <w:tmpl w:val="7222F2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21754"/>
    <w:multiLevelType w:val="hybridMultilevel"/>
    <w:tmpl w:val="5CDE1C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647737"/>
    <w:multiLevelType w:val="hybridMultilevel"/>
    <w:tmpl w:val="86A04A5E"/>
    <w:lvl w:ilvl="0" w:tplc="1009000F">
      <w:start w:val="1"/>
      <w:numFmt w:val="decimal"/>
      <w:lvlText w:val="%1."/>
      <w:lvlJc w:val="left"/>
      <w:pPr>
        <w:ind w:left="750" w:hanging="390"/>
      </w:pPr>
      <w:rPr>
        <w:rFonts w:hint="default"/>
        <w:i/>
        <w:sz w:val="19"/>
      </w:rPr>
    </w:lvl>
    <w:lvl w:ilvl="1" w:tplc="1009000F">
      <w:start w:val="1"/>
      <w:numFmt w:val="decimal"/>
      <w:lvlText w:val="%2."/>
      <w:lvlJc w:val="left"/>
      <w:pPr>
        <w:ind w:left="1545" w:hanging="465"/>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F5682F"/>
    <w:multiLevelType w:val="hybridMultilevel"/>
    <w:tmpl w:val="E070A6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00205C3"/>
    <w:multiLevelType w:val="hybridMultilevel"/>
    <w:tmpl w:val="9C1661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1E14F95"/>
    <w:multiLevelType w:val="hybridMultilevel"/>
    <w:tmpl w:val="A640705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3E066EF"/>
    <w:multiLevelType w:val="hybridMultilevel"/>
    <w:tmpl w:val="6DCE0F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822391"/>
    <w:multiLevelType w:val="hybridMultilevel"/>
    <w:tmpl w:val="09A6770E"/>
    <w:lvl w:ilvl="0" w:tplc="CCF2DE04">
      <w:start w:val="1"/>
      <w:numFmt w:val="decimal"/>
      <w:lvlText w:val="%1."/>
      <w:lvlJc w:val="left"/>
      <w:pPr>
        <w:ind w:left="1080" w:hanging="360"/>
      </w:pPr>
      <w:rPr>
        <w:rFonts w:asciiTheme="minorHAnsi" w:hAnsiTheme="minorHAns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87524B5"/>
    <w:multiLevelType w:val="hybridMultilevel"/>
    <w:tmpl w:val="D3C49EC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C955F49"/>
    <w:multiLevelType w:val="hybridMultilevel"/>
    <w:tmpl w:val="8C541AAE"/>
    <w:lvl w:ilvl="0" w:tplc="3112C712">
      <w:start w:val="3"/>
      <w:numFmt w:val="bullet"/>
      <w:lvlText w:val="•"/>
      <w:lvlJc w:val="left"/>
      <w:pPr>
        <w:ind w:left="360" w:hanging="360"/>
      </w:pPr>
      <w:rPr>
        <w:rFonts w:ascii="Frutiger-Light" w:eastAsiaTheme="minorHAnsi" w:hAnsi="Frutiger-Light" w:cs="Frutiger-Light" w:hint="default"/>
        <w:color w:val="004F9C"/>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2EC2625"/>
    <w:multiLevelType w:val="hybridMultilevel"/>
    <w:tmpl w:val="4A5637A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8F52A75"/>
    <w:multiLevelType w:val="hybridMultilevel"/>
    <w:tmpl w:val="0FC67C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183303"/>
    <w:multiLevelType w:val="hybridMultilevel"/>
    <w:tmpl w:val="8056C8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56152564"/>
    <w:multiLevelType w:val="hybridMultilevel"/>
    <w:tmpl w:val="300A62C4"/>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FDB24E0"/>
    <w:multiLevelType w:val="hybridMultilevel"/>
    <w:tmpl w:val="B2A2A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5EA0578"/>
    <w:multiLevelType w:val="hybridMultilevel"/>
    <w:tmpl w:val="0F2E97B6"/>
    <w:lvl w:ilvl="0" w:tplc="A296FBA4">
      <w:numFmt w:val="bullet"/>
      <w:lvlText w:val="-"/>
      <w:lvlJc w:val="left"/>
      <w:pPr>
        <w:ind w:left="720" w:hanging="360"/>
      </w:pPr>
      <w:rPr>
        <w:rFonts w:ascii="Times New Roman" w:eastAsia="Times New Roman" w:hAnsi="Times New Roman" w:cs="Times New Roman" w:hint="default"/>
      </w:rPr>
    </w:lvl>
    <w:lvl w:ilvl="1" w:tplc="3112C712">
      <w:start w:val="3"/>
      <w:numFmt w:val="bullet"/>
      <w:lvlText w:val="•"/>
      <w:lvlJc w:val="left"/>
      <w:pPr>
        <w:ind w:left="1440" w:hanging="360"/>
      </w:pPr>
      <w:rPr>
        <w:rFonts w:ascii="Frutiger-Light" w:eastAsiaTheme="minorHAnsi" w:hAnsi="Frutiger-Light" w:cs="Frutiger-Light" w:hint="default"/>
        <w:color w:val="004F9C"/>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A190A6F"/>
    <w:multiLevelType w:val="hybridMultilevel"/>
    <w:tmpl w:val="10D8AA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1">
      <w:start w:val="1"/>
      <w:numFmt w:val="bullet"/>
      <w:lvlText w:val=""/>
      <w:lvlJc w:val="left"/>
      <w:pPr>
        <w:ind w:left="1800" w:hanging="360"/>
      </w:pPr>
      <w:rPr>
        <w:rFonts w:ascii="Symbol" w:hAnsi="Symbol"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21729BF"/>
    <w:multiLevelType w:val="hybridMultilevel"/>
    <w:tmpl w:val="87BEEFA2"/>
    <w:lvl w:ilvl="0" w:tplc="3112C712">
      <w:start w:val="3"/>
      <w:numFmt w:val="bullet"/>
      <w:lvlText w:val="•"/>
      <w:lvlJc w:val="left"/>
      <w:pPr>
        <w:ind w:left="360" w:hanging="360"/>
      </w:pPr>
      <w:rPr>
        <w:rFonts w:ascii="Frutiger-Light" w:eastAsiaTheme="minorHAnsi" w:hAnsi="Frutiger-Light" w:cs="Frutiger-Light" w:hint="default"/>
        <w:color w:val="004F9C"/>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4C31DD2"/>
    <w:multiLevelType w:val="hybridMultilevel"/>
    <w:tmpl w:val="4EE4EC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D1739FA"/>
    <w:multiLevelType w:val="hybridMultilevel"/>
    <w:tmpl w:val="C408F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EF5584B"/>
    <w:multiLevelType w:val="hybridMultilevel"/>
    <w:tmpl w:val="074E8538"/>
    <w:lvl w:ilvl="0" w:tplc="CE60E800">
      <w:start w:val="6"/>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14"/>
  </w:num>
  <w:num w:numId="4">
    <w:abstractNumId w:val="17"/>
  </w:num>
  <w:num w:numId="5">
    <w:abstractNumId w:val="0"/>
  </w:num>
  <w:num w:numId="6">
    <w:abstractNumId w:val="9"/>
  </w:num>
  <w:num w:numId="7">
    <w:abstractNumId w:val="7"/>
  </w:num>
  <w:num w:numId="8">
    <w:abstractNumId w:val="16"/>
  </w:num>
  <w:num w:numId="9">
    <w:abstractNumId w:val="11"/>
  </w:num>
  <w:num w:numId="10">
    <w:abstractNumId w:val="3"/>
  </w:num>
  <w:num w:numId="11">
    <w:abstractNumId w:val="22"/>
  </w:num>
  <w:num w:numId="12">
    <w:abstractNumId w:val="21"/>
  </w:num>
  <w:num w:numId="13">
    <w:abstractNumId w:val="1"/>
  </w:num>
  <w:num w:numId="14">
    <w:abstractNumId w:val="23"/>
  </w:num>
  <w:num w:numId="15">
    <w:abstractNumId w:val="2"/>
  </w:num>
  <w:num w:numId="16">
    <w:abstractNumId w:val="18"/>
  </w:num>
  <w:num w:numId="17">
    <w:abstractNumId w:val="20"/>
  </w:num>
  <w:num w:numId="18">
    <w:abstractNumId w:val="12"/>
  </w:num>
  <w:num w:numId="19">
    <w:abstractNumId w:val="4"/>
  </w:num>
  <w:num w:numId="20">
    <w:abstractNumId w:val="5"/>
  </w:num>
  <w:num w:numId="21">
    <w:abstractNumId w:val="10"/>
  </w:num>
  <w:num w:numId="22">
    <w:abstractNumId w:val="15"/>
  </w:num>
  <w:num w:numId="23">
    <w:abstractNumId w:val="8"/>
  </w:num>
  <w:num w:numId="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E6"/>
    <w:rsid w:val="00030925"/>
    <w:rsid w:val="00033989"/>
    <w:rsid w:val="00037C03"/>
    <w:rsid w:val="00052A71"/>
    <w:rsid w:val="0006184F"/>
    <w:rsid w:val="0008222C"/>
    <w:rsid w:val="000941EB"/>
    <w:rsid w:val="000A3079"/>
    <w:rsid w:val="000B5F06"/>
    <w:rsid w:val="000C6E4E"/>
    <w:rsid w:val="000D4322"/>
    <w:rsid w:val="000F1A66"/>
    <w:rsid w:val="00104474"/>
    <w:rsid w:val="0012387D"/>
    <w:rsid w:val="00127136"/>
    <w:rsid w:val="001441A4"/>
    <w:rsid w:val="00154A33"/>
    <w:rsid w:val="0016338E"/>
    <w:rsid w:val="00194D62"/>
    <w:rsid w:val="001A2266"/>
    <w:rsid w:val="001A7645"/>
    <w:rsid w:val="001B5887"/>
    <w:rsid w:val="001C6DDD"/>
    <w:rsid w:val="001E3AC2"/>
    <w:rsid w:val="00251B01"/>
    <w:rsid w:val="00254394"/>
    <w:rsid w:val="002563D7"/>
    <w:rsid w:val="00284B76"/>
    <w:rsid w:val="00297DE6"/>
    <w:rsid w:val="002D4A04"/>
    <w:rsid w:val="00305C7F"/>
    <w:rsid w:val="00306C2C"/>
    <w:rsid w:val="003652EF"/>
    <w:rsid w:val="003952CD"/>
    <w:rsid w:val="003C6EF4"/>
    <w:rsid w:val="003F76A9"/>
    <w:rsid w:val="00406034"/>
    <w:rsid w:val="00436320"/>
    <w:rsid w:val="00454B5F"/>
    <w:rsid w:val="00487CA8"/>
    <w:rsid w:val="004B5622"/>
    <w:rsid w:val="004B74F6"/>
    <w:rsid w:val="004E03EB"/>
    <w:rsid w:val="005110F3"/>
    <w:rsid w:val="00514F4B"/>
    <w:rsid w:val="0055452E"/>
    <w:rsid w:val="00574CEB"/>
    <w:rsid w:val="005A4BE5"/>
    <w:rsid w:val="005A63B0"/>
    <w:rsid w:val="005E0F17"/>
    <w:rsid w:val="005F1215"/>
    <w:rsid w:val="005F2F84"/>
    <w:rsid w:val="00605388"/>
    <w:rsid w:val="00643752"/>
    <w:rsid w:val="00662D50"/>
    <w:rsid w:val="00671114"/>
    <w:rsid w:val="006C3ACF"/>
    <w:rsid w:val="00774931"/>
    <w:rsid w:val="007817DA"/>
    <w:rsid w:val="007A1083"/>
    <w:rsid w:val="007C63FC"/>
    <w:rsid w:val="007D4493"/>
    <w:rsid w:val="007D6B94"/>
    <w:rsid w:val="00815C30"/>
    <w:rsid w:val="008255DD"/>
    <w:rsid w:val="008E7AFE"/>
    <w:rsid w:val="008F1B5C"/>
    <w:rsid w:val="0095080B"/>
    <w:rsid w:val="0095184E"/>
    <w:rsid w:val="00966819"/>
    <w:rsid w:val="009C0922"/>
    <w:rsid w:val="00A06A95"/>
    <w:rsid w:val="00A12AA2"/>
    <w:rsid w:val="00A21769"/>
    <w:rsid w:val="00A62BCE"/>
    <w:rsid w:val="00A94091"/>
    <w:rsid w:val="00AB0834"/>
    <w:rsid w:val="00AC676F"/>
    <w:rsid w:val="00B02CF6"/>
    <w:rsid w:val="00B03D9F"/>
    <w:rsid w:val="00B062F2"/>
    <w:rsid w:val="00B7589E"/>
    <w:rsid w:val="00BC5D24"/>
    <w:rsid w:val="00C009A0"/>
    <w:rsid w:val="00C01DD5"/>
    <w:rsid w:val="00C072E8"/>
    <w:rsid w:val="00C12823"/>
    <w:rsid w:val="00C40A3C"/>
    <w:rsid w:val="00C423C8"/>
    <w:rsid w:val="00C46843"/>
    <w:rsid w:val="00C628D1"/>
    <w:rsid w:val="00C76A0E"/>
    <w:rsid w:val="00C928AC"/>
    <w:rsid w:val="00CC67AB"/>
    <w:rsid w:val="00CD0697"/>
    <w:rsid w:val="00D42729"/>
    <w:rsid w:val="00D45DF2"/>
    <w:rsid w:val="00D62944"/>
    <w:rsid w:val="00D85CDA"/>
    <w:rsid w:val="00DC1531"/>
    <w:rsid w:val="00E16188"/>
    <w:rsid w:val="00E162B2"/>
    <w:rsid w:val="00E7315E"/>
    <w:rsid w:val="00E7321B"/>
    <w:rsid w:val="00E852E0"/>
    <w:rsid w:val="00EA0018"/>
    <w:rsid w:val="00EA2CA7"/>
    <w:rsid w:val="00EB3CFF"/>
    <w:rsid w:val="00FA1C08"/>
    <w:rsid w:val="00FB53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DE6"/>
    <w:rPr>
      <w:rFonts w:ascii="Tahoma" w:hAnsi="Tahoma" w:cs="Tahoma"/>
      <w:sz w:val="16"/>
      <w:szCs w:val="16"/>
    </w:rPr>
  </w:style>
  <w:style w:type="paragraph" w:styleId="ListParagraph">
    <w:name w:val="List Paragraph"/>
    <w:basedOn w:val="Normal"/>
    <w:uiPriority w:val="34"/>
    <w:qFormat/>
    <w:rsid w:val="00487CA8"/>
    <w:pPr>
      <w:ind w:left="720"/>
      <w:contextualSpacing/>
    </w:pPr>
  </w:style>
  <w:style w:type="paragraph" w:styleId="Title">
    <w:name w:val="Title"/>
    <w:basedOn w:val="Normal"/>
    <w:next w:val="Normal"/>
    <w:link w:val="TitleChar"/>
    <w:uiPriority w:val="10"/>
    <w:qFormat/>
    <w:rsid w:val="00406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06034"/>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06034"/>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06034"/>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284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B76"/>
  </w:style>
  <w:style w:type="paragraph" w:styleId="Footer">
    <w:name w:val="footer"/>
    <w:basedOn w:val="Normal"/>
    <w:link w:val="FooterChar"/>
    <w:uiPriority w:val="99"/>
    <w:unhideWhenUsed/>
    <w:rsid w:val="00284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B76"/>
  </w:style>
  <w:style w:type="character" w:styleId="CommentReference">
    <w:name w:val="annotation reference"/>
    <w:basedOn w:val="DefaultParagraphFont"/>
    <w:uiPriority w:val="99"/>
    <w:semiHidden/>
    <w:unhideWhenUsed/>
    <w:rsid w:val="0006184F"/>
    <w:rPr>
      <w:sz w:val="16"/>
      <w:szCs w:val="16"/>
    </w:rPr>
  </w:style>
  <w:style w:type="paragraph" w:styleId="CommentText">
    <w:name w:val="annotation text"/>
    <w:basedOn w:val="Normal"/>
    <w:link w:val="CommentTextChar"/>
    <w:uiPriority w:val="99"/>
    <w:semiHidden/>
    <w:unhideWhenUsed/>
    <w:rsid w:val="0006184F"/>
    <w:pPr>
      <w:spacing w:line="240" w:lineRule="auto"/>
    </w:pPr>
    <w:rPr>
      <w:sz w:val="20"/>
      <w:szCs w:val="20"/>
    </w:rPr>
  </w:style>
  <w:style w:type="character" w:customStyle="1" w:styleId="CommentTextChar">
    <w:name w:val="Comment Text Char"/>
    <w:basedOn w:val="DefaultParagraphFont"/>
    <w:link w:val="CommentText"/>
    <w:uiPriority w:val="99"/>
    <w:semiHidden/>
    <w:rsid w:val="0006184F"/>
    <w:rPr>
      <w:sz w:val="20"/>
      <w:szCs w:val="20"/>
    </w:rPr>
  </w:style>
  <w:style w:type="paragraph" w:styleId="CommentSubject">
    <w:name w:val="annotation subject"/>
    <w:basedOn w:val="CommentText"/>
    <w:next w:val="CommentText"/>
    <w:link w:val="CommentSubjectChar"/>
    <w:uiPriority w:val="99"/>
    <w:semiHidden/>
    <w:unhideWhenUsed/>
    <w:rsid w:val="0006184F"/>
    <w:rPr>
      <w:b/>
      <w:bCs/>
    </w:rPr>
  </w:style>
  <w:style w:type="character" w:customStyle="1" w:styleId="CommentSubjectChar">
    <w:name w:val="Comment Subject Char"/>
    <w:basedOn w:val="CommentTextChar"/>
    <w:link w:val="CommentSubject"/>
    <w:uiPriority w:val="99"/>
    <w:semiHidden/>
    <w:rsid w:val="0006184F"/>
    <w:rPr>
      <w:b/>
      <w:bCs/>
      <w:sz w:val="20"/>
      <w:szCs w:val="20"/>
    </w:rPr>
  </w:style>
  <w:style w:type="paragraph" w:styleId="NoSpacing">
    <w:name w:val="No Spacing"/>
    <w:uiPriority w:val="1"/>
    <w:qFormat/>
    <w:rsid w:val="001A22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DE6"/>
    <w:rPr>
      <w:rFonts w:ascii="Tahoma" w:hAnsi="Tahoma" w:cs="Tahoma"/>
      <w:sz w:val="16"/>
      <w:szCs w:val="16"/>
    </w:rPr>
  </w:style>
  <w:style w:type="paragraph" w:styleId="ListParagraph">
    <w:name w:val="List Paragraph"/>
    <w:basedOn w:val="Normal"/>
    <w:uiPriority w:val="34"/>
    <w:qFormat/>
    <w:rsid w:val="00487CA8"/>
    <w:pPr>
      <w:ind w:left="720"/>
      <w:contextualSpacing/>
    </w:pPr>
  </w:style>
  <w:style w:type="paragraph" w:styleId="Title">
    <w:name w:val="Title"/>
    <w:basedOn w:val="Normal"/>
    <w:next w:val="Normal"/>
    <w:link w:val="TitleChar"/>
    <w:uiPriority w:val="10"/>
    <w:qFormat/>
    <w:rsid w:val="00406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06034"/>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06034"/>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06034"/>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284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B76"/>
  </w:style>
  <w:style w:type="paragraph" w:styleId="Footer">
    <w:name w:val="footer"/>
    <w:basedOn w:val="Normal"/>
    <w:link w:val="FooterChar"/>
    <w:uiPriority w:val="99"/>
    <w:unhideWhenUsed/>
    <w:rsid w:val="00284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B76"/>
  </w:style>
  <w:style w:type="character" w:styleId="CommentReference">
    <w:name w:val="annotation reference"/>
    <w:basedOn w:val="DefaultParagraphFont"/>
    <w:uiPriority w:val="99"/>
    <w:semiHidden/>
    <w:unhideWhenUsed/>
    <w:rsid w:val="0006184F"/>
    <w:rPr>
      <w:sz w:val="16"/>
      <w:szCs w:val="16"/>
    </w:rPr>
  </w:style>
  <w:style w:type="paragraph" w:styleId="CommentText">
    <w:name w:val="annotation text"/>
    <w:basedOn w:val="Normal"/>
    <w:link w:val="CommentTextChar"/>
    <w:uiPriority w:val="99"/>
    <w:semiHidden/>
    <w:unhideWhenUsed/>
    <w:rsid w:val="0006184F"/>
    <w:pPr>
      <w:spacing w:line="240" w:lineRule="auto"/>
    </w:pPr>
    <w:rPr>
      <w:sz w:val="20"/>
      <w:szCs w:val="20"/>
    </w:rPr>
  </w:style>
  <w:style w:type="character" w:customStyle="1" w:styleId="CommentTextChar">
    <w:name w:val="Comment Text Char"/>
    <w:basedOn w:val="DefaultParagraphFont"/>
    <w:link w:val="CommentText"/>
    <w:uiPriority w:val="99"/>
    <w:semiHidden/>
    <w:rsid w:val="0006184F"/>
    <w:rPr>
      <w:sz w:val="20"/>
      <w:szCs w:val="20"/>
    </w:rPr>
  </w:style>
  <w:style w:type="paragraph" w:styleId="CommentSubject">
    <w:name w:val="annotation subject"/>
    <w:basedOn w:val="CommentText"/>
    <w:next w:val="CommentText"/>
    <w:link w:val="CommentSubjectChar"/>
    <w:uiPriority w:val="99"/>
    <w:semiHidden/>
    <w:unhideWhenUsed/>
    <w:rsid w:val="0006184F"/>
    <w:rPr>
      <w:b/>
      <w:bCs/>
    </w:rPr>
  </w:style>
  <w:style w:type="character" w:customStyle="1" w:styleId="CommentSubjectChar">
    <w:name w:val="Comment Subject Char"/>
    <w:basedOn w:val="CommentTextChar"/>
    <w:link w:val="CommentSubject"/>
    <w:uiPriority w:val="99"/>
    <w:semiHidden/>
    <w:rsid w:val="0006184F"/>
    <w:rPr>
      <w:b/>
      <w:bCs/>
      <w:sz w:val="20"/>
      <w:szCs w:val="20"/>
    </w:rPr>
  </w:style>
  <w:style w:type="paragraph" w:styleId="NoSpacing">
    <w:name w:val="No Spacing"/>
    <w:uiPriority w:val="1"/>
    <w:qFormat/>
    <w:rsid w:val="001A2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529">
      <w:bodyDiv w:val="1"/>
      <w:marLeft w:val="0"/>
      <w:marRight w:val="0"/>
      <w:marTop w:val="0"/>
      <w:marBottom w:val="0"/>
      <w:divBdr>
        <w:top w:val="none" w:sz="0" w:space="0" w:color="auto"/>
        <w:left w:val="none" w:sz="0" w:space="0" w:color="auto"/>
        <w:bottom w:val="none" w:sz="0" w:space="0" w:color="auto"/>
        <w:right w:val="none" w:sz="0" w:space="0" w:color="auto"/>
      </w:divBdr>
    </w:div>
    <w:div w:id="8530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187D8-BEEF-4738-849E-DDCC66A1E6A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CA"/>
        </a:p>
      </dgm:t>
    </dgm:pt>
    <dgm:pt modelId="{6DA951C2-9949-4E47-9410-D5A247293CF8}">
      <dgm:prSet phldrT="[Text]"/>
      <dgm:spPr>
        <a:xfrm>
          <a:off x="904688" y="1423420"/>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Director or Operations</a:t>
          </a:r>
        </a:p>
      </dgm:t>
    </dgm:pt>
    <dgm:pt modelId="{757EABB6-92D2-498B-94AB-DE0312FA7C08}" type="parTrans" cxnId="{C6264B4F-4DA1-41B2-910B-8FFEECCF2A61}">
      <dgm:prSet/>
      <dgm:spPr/>
      <dgm:t>
        <a:bodyPr/>
        <a:lstStyle/>
        <a:p>
          <a:endParaRPr lang="en-CA"/>
        </a:p>
      </dgm:t>
    </dgm:pt>
    <dgm:pt modelId="{05D62F86-F0FD-47DA-9690-F39A0F1E3468}" type="sibTrans" cxnId="{C6264B4F-4DA1-41B2-910B-8FFEECCF2A61}">
      <dgm:prSet/>
      <dgm:spPr/>
      <dgm:t>
        <a:bodyPr/>
        <a:lstStyle/>
        <a:p>
          <a:endParaRPr lang="en-CA"/>
        </a:p>
      </dgm:t>
    </dgm:pt>
    <dgm:pt modelId="{962E5573-41BB-40BB-8DB7-044943F864F2}">
      <dgm:prSet phldrT="[Text]"/>
      <dgm:spPr>
        <a:xfrm>
          <a:off x="1894656" y="1423420"/>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Shelter Manager</a:t>
          </a:r>
        </a:p>
      </dgm:t>
    </dgm:pt>
    <dgm:pt modelId="{57A6642B-4E18-46C7-804D-5FC37596D8F9}" type="parTrans" cxnId="{35FF5AF4-1B25-42C4-895F-A8C9FC9092CF}">
      <dgm:prSet/>
      <dgm:spPr>
        <a:xfrm>
          <a:off x="1611808" y="1590257"/>
          <a:ext cx="282847" cy="19885"/>
        </a:xfrm>
        <a:noFill/>
        <a:ln w="25400" cap="flat" cmpd="sng" algn="ctr">
          <a:solidFill>
            <a:srgbClr val="4F81BD">
              <a:shade val="6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0A81DC51-B1A9-4CC8-B75C-D9D67FB12CA7}" type="sibTrans" cxnId="{35FF5AF4-1B25-42C4-895F-A8C9FC9092CF}">
      <dgm:prSet/>
      <dgm:spPr/>
      <dgm:t>
        <a:bodyPr/>
        <a:lstStyle/>
        <a:p>
          <a:endParaRPr lang="en-CA"/>
        </a:p>
      </dgm:t>
    </dgm:pt>
    <dgm:pt modelId="{958977CD-A34A-4F4F-B1AC-4FE70AFBBD3D}">
      <dgm:prSet phldrT="[Text]"/>
      <dgm:spPr>
        <a:xfrm>
          <a:off x="2884623" y="610232"/>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Shelter Operations Manager</a:t>
          </a:r>
        </a:p>
      </dgm:t>
    </dgm:pt>
    <dgm:pt modelId="{9E7630AB-4777-4D74-A28A-64B854548F1A}" type="parTrans" cxnId="{531C1D48-7B4C-4F5D-BE10-9D461410108C}">
      <dgm:prSet/>
      <dgm:spPr>
        <a:xfrm rot="17350740">
          <a:off x="2312712" y="1183663"/>
          <a:ext cx="860974"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879F6176-706B-4C77-B6FB-F6327235E16D}" type="sibTrans" cxnId="{531C1D48-7B4C-4F5D-BE10-9D461410108C}">
      <dgm:prSet/>
      <dgm:spPr/>
      <dgm:t>
        <a:bodyPr/>
        <a:lstStyle/>
        <a:p>
          <a:endParaRPr lang="en-CA"/>
        </a:p>
      </dgm:t>
    </dgm:pt>
    <dgm:pt modelId="{B2656BF0-7582-471F-B357-4CB1C0FE5514}">
      <dgm:prSet phldrT="[Text]"/>
      <dgm:spPr>
        <a:xfrm>
          <a:off x="2884623" y="1016826"/>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Shelter Administrator</a:t>
          </a:r>
        </a:p>
      </dgm:t>
    </dgm:pt>
    <dgm:pt modelId="{AF8FBD1A-0D10-4382-83A6-C0456B2449C7}" type="parTrans" cxnId="{32F7ABBB-59CF-4E7C-A66F-F4326318AF16}">
      <dgm:prSet/>
      <dgm:spPr>
        <a:xfrm rot="18289469">
          <a:off x="2495550" y="1386960"/>
          <a:ext cx="495299"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F71C8940-1F26-497C-A9D1-DF832A847FD4}" type="sibTrans" cxnId="{32F7ABBB-59CF-4E7C-A66F-F4326318AF16}">
      <dgm:prSet/>
      <dgm:spPr/>
      <dgm:t>
        <a:bodyPr/>
        <a:lstStyle/>
        <a:p>
          <a:endParaRPr lang="en-CA"/>
        </a:p>
      </dgm:t>
    </dgm:pt>
    <dgm:pt modelId="{EA98D1D6-06AF-42FB-B41B-27DF02467023}">
      <dgm:prSet phldrT="[Text]"/>
      <dgm:spPr>
        <a:xfrm>
          <a:off x="2884623" y="2236607"/>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Shelter Programs Manager</a:t>
          </a:r>
        </a:p>
      </dgm:t>
    </dgm:pt>
    <dgm:pt modelId="{5A1A674E-6E01-4704-A447-FADA9D44F62F}" type="parTrans" cxnId="{4D8F89E3-5463-4487-B4FA-C423ED085515}">
      <dgm:prSet/>
      <dgm:spPr>
        <a:xfrm rot="4249260">
          <a:off x="2312712" y="1996851"/>
          <a:ext cx="860974"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C8291D74-73B4-46B2-998D-3E94C7068436}" type="sibTrans" cxnId="{4D8F89E3-5463-4487-B4FA-C423ED085515}">
      <dgm:prSet/>
      <dgm:spPr/>
      <dgm:t>
        <a:bodyPr/>
        <a:lstStyle/>
        <a:p>
          <a:endParaRPr lang="en-CA"/>
        </a:p>
      </dgm:t>
    </dgm:pt>
    <dgm:pt modelId="{45685626-7B3D-4173-AFFD-C1599B18CED7}">
      <dgm:prSet phldrT="[Text]"/>
      <dgm:spPr>
        <a:xfrm>
          <a:off x="3874591" y="2033310"/>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Outreach Worker</a:t>
          </a:r>
        </a:p>
      </dgm:t>
    </dgm:pt>
    <dgm:pt modelId="{3C387AB6-7C7E-48D0-803F-BEC20FFC16BF}" type="parTrans" cxnId="{14F94FE5-C998-447C-83FA-8DBEB2FABF4C}">
      <dgm:prSet/>
      <dgm:spPr>
        <a:xfrm rot="19457599">
          <a:off x="3559003" y="2301796"/>
          <a:ext cx="348328"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C03584B6-7E46-47F8-91DA-4938B493ED57}" type="sibTrans" cxnId="{14F94FE5-C998-447C-83FA-8DBEB2FABF4C}">
      <dgm:prSet/>
      <dgm:spPr/>
      <dgm:t>
        <a:bodyPr/>
        <a:lstStyle/>
        <a:p>
          <a:endParaRPr lang="en-CA"/>
        </a:p>
      </dgm:t>
    </dgm:pt>
    <dgm:pt modelId="{4A9BF61B-B146-430A-A452-06917A1663EE}">
      <dgm:prSet phldrT="[Text]"/>
      <dgm:spPr>
        <a:xfrm>
          <a:off x="3874591" y="2439904"/>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Caseworker</a:t>
          </a:r>
        </a:p>
      </dgm:t>
    </dgm:pt>
    <dgm:pt modelId="{45CD67A7-88B6-445F-B983-7E84C7076FA6}" type="parTrans" cxnId="{99B8E340-7A8B-4317-AB11-B9C76A699A9A}">
      <dgm:prSet/>
      <dgm:spPr>
        <a:xfrm rot="2142401">
          <a:off x="3559003" y="2505093"/>
          <a:ext cx="348328"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FE27B6D9-D06A-43F4-BC2F-EDEE328A5160}" type="sibTrans" cxnId="{99B8E340-7A8B-4317-AB11-B9C76A699A9A}">
      <dgm:prSet/>
      <dgm:spPr/>
      <dgm:t>
        <a:bodyPr/>
        <a:lstStyle/>
        <a:p>
          <a:endParaRPr lang="en-CA"/>
        </a:p>
      </dgm:t>
    </dgm:pt>
    <dgm:pt modelId="{A5B0A952-274F-47F5-B4BB-CD8982F673B2}">
      <dgm:prSet phldrT="[Text]"/>
      <dgm:spPr>
        <a:xfrm>
          <a:off x="3874591" y="2846498"/>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Casework Coordinator</a:t>
          </a:r>
        </a:p>
      </dgm:t>
    </dgm:pt>
    <dgm:pt modelId="{23F9A223-8744-48ED-8CCE-F95B16D07ABD}" type="parTrans" cxnId="{07AD9961-184C-4A7C-A658-B503612A1A7E}">
      <dgm:prSet/>
      <dgm:spPr>
        <a:xfrm rot="3907178">
          <a:off x="3397024" y="2708390"/>
          <a:ext cx="672286"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8AD8424D-F704-449D-A8DF-4DD1FF239D3B}" type="sibTrans" cxnId="{07AD9961-184C-4A7C-A658-B503612A1A7E}">
      <dgm:prSet/>
      <dgm:spPr/>
      <dgm:t>
        <a:bodyPr/>
        <a:lstStyle/>
        <a:p>
          <a:endParaRPr lang="en-CA"/>
        </a:p>
      </dgm:t>
    </dgm:pt>
    <dgm:pt modelId="{E2B9EA0F-9894-47C3-96FD-60BF64493F73}">
      <dgm:prSet phldrT="[Text]"/>
      <dgm:spPr>
        <a:xfrm>
          <a:off x="3874591" y="341"/>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Front Desk Attendant</a:t>
          </a:r>
        </a:p>
      </dgm:t>
    </dgm:pt>
    <dgm:pt modelId="{24D6A504-DBE5-42F2-BD51-D3FB3072BE64}" type="parTrans" cxnId="{AD1CD815-A0F0-4FB8-9CFB-A0FB2FD79063}">
      <dgm:prSet/>
      <dgm:spPr>
        <a:xfrm rot="17692822">
          <a:off x="3397024" y="472124"/>
          <a:ext cx="672286"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D7768018-2D48-46CD-8F0E-1DCD7A4EEFA8}" type="sibTrans" cxnId="{AD1CD815-A0F0-4FB8-9CFB-A0FB2FD79063}">
      <dgm:prSet/>
      <dgm:spPr/>
      <dgm:t>
        <a:bodyPr/>
        <a:lstStyle/>
        <a:p>
          <a:endParaRPr lang="en-CA"/>
        </a:p>
      </dgm:t>
    </dgm:pt>
    <dgm:pt modelId="{71895AB1-0850-4BC7-ABF5-D6E33EB19EFF}">
      <dgm:prSet phldrT="[Text]"/>
      <dgm:spPr>
        <a:xfrm>
          <a:off x="3874591" y="406935"/>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Shelter Worker 1</a:t>
          </a:r>
        </a:p>
      </dgm:t>
    </dgm:pt>
    <dgm:pt modelId="{57A03384-ED99-4C25-90F3-BA9E75E82B77}" type="parTrans" cxnId="{5A869CAD-53A9-4E4C-86A0-02FEEB3C6A1B}">
      <dgm:prSet/>
      <dgm:spPr>
        <a:xfrm rot="19457599">
          <a:off x="3559003" y="675421"/>
          <a:ext cx="348328"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A0AFEF1D-97E7-48E3-A39A-632A77A23137}" type="sibTrans" cxnId="{5A869CAD-53A9-4E4C-86A0-02FEEB3C6A1B}">
      <dgm:prSet/>
      <dgm:spPr/>
      <dgm:t>
        <a:bodyPr/>
        <a:lstStyle/>
        <a:p>
          <a:endParaRPr lang="en-CA"/>
        </a:p>
      </dgm:t>
    </dgm:pt>
    <dgm:pt modelId="{6FE3A05F-A679-42ED-95D3-79C637B0524F}">
      <dgm:prSet phldrT="[Text]"/>
      <dgm:spPr>
        <a:xfrm>
          <a:off x="3874591" y="813529"/>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Shelter Worker 2</a:t>
          </a:r>
        </a:p>
      </dgm:t>
    </dgm:pt>
    <dgm:pt modelId="{BE99049A-980F-4A04-BC59-51DF9F76D230}" type="parTrans" cxnId="{E5F2D654-85FF-4A18-8146-D12498E4F078}">
      <dgm:prSet/>
      <dgm:spPr>
        <a:xfrm rot="2142401">
          <a:off x="3559003" y="878718"/>
          <a:ext cx="348328"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A5463F86-4B1F-4E2D-B508-82044AE5FD87}" type="sibTrans" cxnId="{E5F2D654-85FF-4A18-8146-D12498E4F078}">
      <dgm:prSet/>
      <dgm:spPr/>
      <dgm:t>
        <a:bodyPr/>
        <a:lstStyle/>
        <a:p>
          <a:endParaRPr lang="en-CA"/>
        </a:p>
      </dgm:t>
    </dgm:pt>
    <dgm:pt modelId="{0634D0F8-5682-4A65-A85F-938F10F10564}">
      <dgm:prSet phldrT="[Text]"/>
      <dgm:spPr>
        <a:xfrm>
          <a:off x="3874591" y="1220123"/>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Shelter Coordinator</a:t>
          </a:r>
        </a:p>
      </dgm:t>
    </dgm:pt>
    <dgm:pt modelId="{3ECF83FC-4229-407A-9557-5B952AD327FC}" type="parTrans" cxnId="{E647353D-2216-4F6A-8BED-303164F67817}">
      <dgm:prSet/>
      <dgm:spPr>
        <a:xfrm rot="3907178">
          <a:off x="3397024" y="1082015"/>
          <a:ext cx="672286"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8CF64BEB-9BCF-456B-B2F4-9BE794884B44}" type="sibTrans" cxnId="{E647353D-2216-4F6A-8BED-303164F67817}">
      <dgm:prSet/>
      <dgm:spPr/>
      <dgm:t>
        <a:bodyPr/>
        <a:lstStyle/>
        <a:p>
          <a:endParaRPr lang="en-CA"/>
        </a:p>
      </dgm:t>
    </dgm:pt>
    <dgm:pt modelId="{86DBB3C9-0E66-4D40-9397-8192372D4A75}">
      <dgm:prSet phldrT="[Text]"/>
      <dgm:spPr>
        <a:xfrm>
          <a:off x="3874591" y="1626716"/>
          <a:ext cx="707119" cy="3535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Community Services Worker</a:t>
          </a:r>
        </a:p>
      </dgm:t>
    </dgm:pt>
    <dgm:pt modelId="{251DF413-7919-44DC-B45C-A118F036364C}" type="parTrans" cxnId="{50604F1D-0325-4064-9331-C9D54AFA16E5}">
      <dgm:prSet/>
      <dgm:spPr>
        <a:xfrm rot="17692822">
          <a:off x="3397024" y="2098499"/>
          <a:ext cx="672286" cy="19885"/>
        </a:xfrm>
        <a:noFill/>
        <a:ln w="25400" cap="flat" cmpd="sng" algn="ctr">
          <a:solidFill>
            <a:srgbClr val="4F81BD">
              <a:shade val="80000"/>
              <a:hueOff val="0"/>
              <a:satOff val="0"/>
              <a:lumOff val="0"/>
              <a:alphaOff val="0"/>
            </a:srgbClr>
          </a:solidFill>
          <a:prstDash val="solid"/>
        </a:ln>
        <a:effectLst/>
      </dgm:spPr>
      <dgm:t>
        <a:bodyPr/>
        <a:lstStyle/>
        <a:p>
          <a:endParaRPr lang="en-CA">
            <a:solidFill>
              <a:sysClr val="windowText" lastClr="000000">
                <a:hueOff val="0"/>
                <a:satOff val="0"/>
                <a:lumOff val="0"/>
                <a:alphaOff val="0"/>
              </a:sysClr>
            </a:solidFill>
            <a:latin typeface="Calibri"/>
            <a:ea typeface="+mn-ea"/>
            <a:cs typeface="+mn-cs"/>
          </a:endParaRPr>
        </a:p>
      </dgm:t>
    </dgm:pt>
    <dgm:pt modelId="{CD72892D-EDE3-4EC5-BA4C-C9D9ABB76630}" type="sibTrans" cxnId="{50604F1D-0325-4064-9331-C9D54AFA16E5}">
      <dgm:prSet/>
      <dgm:spPr/>
      <dgm:t>
        <a:bodyPr/>
        <a:lstStyle/>
        <a:p>
          <a:endParaRPr lang="en-CA"/>
        </a:p>
      </dgm:t>
    </dgm:pt>
    <dgm:pt modelId="{89A3AFAC-79E2-4618-871D-36A0443E67F6}" type="pres">
      <dgm:prSet presAssocID="{C95187D8-BEEF-4738-849E-DDCC66A1E6A5}" presName="diagram" presStyleCnt="0">
        <dgm:presLayoutVars>
          <dgm:chPref val="1"/>
          <dgm:dir/>
          <dgm:animOne val="branch"/>
          <dgm:animLvl val="lvl"/>
          <dgm:resizeHandles val="exact"/>
        </dgm:presLayoutVars>
      </dgm:prSet>
      <dgm:spPr/>
      <dgm:t>
        <a:bodyPr/>
        <a:lstStyle/>
        <a:p>
          <a:endParaRPr lang="en-CA"/>
        </a:p>
      </dgm:t>
    </dgm:pt>
    <dgm:pt modelId="{E8E7B7DF-42A3-4251-899E-E5C545010924}" type="pres">
      <dgm:prSet presAssocID="{6DA951C2-9949-4E47-9410-D5A247293CF8}" presName="root1" presStyleCnt="0"/>
      <dgm:spPr/>
    </dgm:pt>
    <dgm:pt modelId="{2AB11204-50CA-46E1-80F4-E99D95A0D081}" type="pres">
      <dgm:prSet presAssocID="{6DA951C2-9949-4E47-9410-D5A247293CF8}" presName="LevelOneTextNode" presStyleLbl="node0" presStyleIdx="0" presStyleCnt="1">
        <dgm:presLayoutVars>
          <dgm:chPref val="3"/>
        </dgm:presLayoutVars>
      </dgm:prSet>
      <dgm:spPr>
        <a:prstGeom prst="roundRect">
          <a:avLst>
            <a:gd name="adj" fmla="val 10000"/>
          </a:avLst>
        </a:prstGeom>
      </dgm:spPr>
      <dgm:t>
        <a:bodyPr/>
        <a:lstStyle/>
        <a:p>
          <a:endParaRPr lang="en-CA"/>
        </a:p>
      </dgm:t>
    </dgm:pt>
    <dgm:pt modelId="{FA0D7159-B7F4-4559-8B79-11A3F2C84333}" type="pres">
      <dgm:prSet presAssocID="{6DA951C2-9949-4E47-9410-D5A247293CF8}" presName="level2hierChild" presStyleCnt="0"/>
      <dgm:spPr/>
    </dgm:pt>
    <dgm:pt modelId="{7CD6F35B-1054-4368-847D-A2C3E1859EC0}" type="pres">
      <dgm:prSet presAssocID="{57A6642B-4E18-46C7-804D-5FC37596D8F9}" presName="conn2-1" presStyleLbl="parChTrans1D2" presStyleIdx="0" presStyleCnt="1"/>
      <dgm:spPr>
        <a:custGeom>
          <a:avLst/>
          <a:gdLst/>
          <a:ahLst/>
          <a:cxnLst/>
          <a:rect l="0" t="0" r="0" b="0"/>
          <a:pathLst>
            <a:path>
              <a:moveTo>
                <a:pt x="0" y="9942"/>
              </a:moveTo>
              <a:lnTo>
                <a:pt x="282847" y="9942"/>
              </a:lnTo>
            </a:path>
          </a:pathLst>
        </a:custGeom>
      </dgm:spPr>
      <dgm:t>
        <a:bodyPr/>
        <a:lstStyle/>
        <a:p>
          <a:endParaRPr lang="en-CA"/>
        </a:p>
      </dgm:t>
    </dgm:pt>
    <dgm:pt modelId="{805AB991-7BD6-4077-A06A-0250BC49AEB3}" type="pres">
      <dgm:prSet presAssocID="{57A6642B-4E18-46C7-804D-5FC37596D8F9}" presName="connTx" presStyleLbl="parChTrans1D2" presStyleIdx="0" presStyleCnt="1"/>
      <dgm:spPr/>
      <dgm:t>
        <a:bodyPr/>
        <a:lstStyle/>
        <a:p>
          <a:endParaRPr lang="en-CA"/>
        </a:p>
      </dgm:t>
    </dgm:pt>
    <dgm:pt modelId="{FCD969E6-6E93-4F0B-975E-EE1B89688C7E}" type="pres">
      <dgm:prSet presAssocID="{962E5573-41BB-40BB-8DB7-044943F864F2}" presName="root2" presStyleCnt="0"/>
      <dgm:spPr/>
    </dgm:pt>
    <dgm:pt modelId="{5E836296-9138-421B-A8D2-2FFEC159E05B}" type="pres">
      <dgm:prSet presAssocID="{962E5573-41BB-40BB-8DB7-044943F864F2}" presName="LevelTwoTextNode" presStyleLbl="node2" presStyleIdx="0" presStyleCnt="1">
        <dgm:presLayoutVars>
          <dgm:chPref val="3"/>
        </dgm:presLayoutVars>
      </dgm:prSet>
      <dgm:spPr>
        <a:prstGeom prst="roundRect">
          <a:avLst>
            <a:gd name="adj" fmla="val 10000"/>
          </a:avLst>
        </a:prstGeom>
      </dgm:spPr>
      <dgm:t>
        <a:bodyPr/>
        <a:lstStyle/>
        <a:p>
          <a:endParaRPr lang="en-CA"/>
        </a:p>
      </dgm:t>
    </dgm:pt>
    <dgm:pt modelId="{9F83E86A-3412-47EC-96AB-21A1585BC6A6}" type="pres">
      <dgm:prSet presAssocID="{962E5573-41BB-40BB-8DB7-044943F864F2}" presName="level3hierChild" presStyleCnt="0"/>
      <dgm:spPr/>
    </dgm:pt>
    <dgm:pt modelId="{DBA8E9CB-D6D7-468E-8925-D5D7EFF73D90}" type="pres">
      <dgm:prSet presAssocID="{9E7630AB-4777-4D74-A28A-64B854548F1A}" presName="conn2-1" presStyleLbl="parChTrans1D3" presStyleIdx="0" presStyleCnt="3"/>
      <dgm:spPr>
        <a:custGeom>
          <a:avLst/>
          <a:gdLst/>
          <a:ahLst/>
          <a:cxnLst/>
          <a:rect l="0" t="0" r="0" b="0"/>
          <a:pathLst>
            <a:path>
              <a:moveTo>
                <a:pt x="0" y="9942"/>
              </a:moveTo>
              <a:lnTo>
                <a:pt x="860974" y="9942"/>
              </a:lnTo>
            </a:path>
          </a:pathLst>
        </a:custGeom>
      </dgm:spPr>
      <dgm:t>
        <a:bodyPr/>
        <a:lstStyle/>
        <a:p>
          <a:endParaRPr lang="en-CA"/>
        </a:p>
      </dgm:t>
    </dgm:pt>
    <dgm:pt modelId="{34434995-F8C4-41A1-BD9B-2D7B361374D1}" type="pres">
      <dgm:prSet presAssocID="{9E7630AB-4777-4D74-A28A-64B854548F1A}" presName="connTx" presStyleLbl="parChTrans1D3" presStyleIdx="0" presStyleCnt="3"/>
      <dgm:spPr/>
      <dgm:t>
        <a:bodyPr/>
        <a:lstStyle/>
        <a:p>
          <a:endParaRPr lang="en-CA"/>
        </a:p>
      </dgm:t>
    </dgm:pt>
    <dgm:pt modelId="{0EF7FE79-1A1D-46B9-B8FF-B75237CFA162}" type="pres">
      <dgm:prSet presAssocID="{958977CD-A34A-4F4F-B1AC-4FE70AFBBD3D}" presName="root2" presStyleCnt="0"/>
      <dgm:spPr/>
    </dgm:pt>
    <dgm:pt modelId="{AA8E6FDA-5450-4D45-A628-A215B056B275}" type="pres">
      <dgm:prSet presAssocID="{958977CD-A34A-4F4F-B1AC-4FE70AFBBD3D}" presName="LevelTwoTextNode" presStyleLbl="node3" presStyleIdx="0" presStyleCnt="3">
        <dgm:presLayoutVars>
          <dgm:chPref val="3"/>
        </dgm:presLayoutVars>
      </dgm:prSet>
      <dgm:spPr>
        <a:prstGeom prst="roundRect">
          <a:avLst>
            <a:gd name="adj" fmla="val 10000"/>
          </a:avLst>
        </a:prstGeom>
      </dgm:spPr>
      <dgm:t>
        <a:bodyPr/>
        <a:lstStyle/>
        <a:p>
          <a:endParaRPr lang="en-CA"/>
        </a:p>
      </dgm:t>
    </dgm:pt>
    <dgm:pt modelId="{6AE318AF-DA86-4EBD-BB29-4F44084231C6}" type="pres">
      <dgm:prSet presAssocID="{958977CD-A34A-4F4F-B1AC-4FE70AFBBD3D}" presName="level3hierChild" presStyleCnt="0"/>
      <dgm:spPr/>
    </dgm:pt>
    <dgm:pt modelId="{3B544DB7-CF00-4FE5-B33E-E1D4FDDAF541}" type="pres">
      <dgm:prSet presAssocID="{24D6A504-DBE5-42F2-BD51-D3FB3072BE64}" presName="conn2-1" presStyleLbl="parChTrans1D4" presStyleIdx="0" presStyleCnt="8"/>
      <dgm:spPr>
        <a:custGeom>
          <a:avLst/>
          <a:gdLst/>
          <a:ahLst/>
          <a:cxnLst/>
          <a:rect l="0" t="0" r="0" b="0"/>
          <a:pathLst>
            <a:path>
              <a:moveTo>
                <a:pt x="0" y="9942"/>
              </a:moveTo>
              <a:lnTo>
                <a:pt x="672286" y="9942"/>
              </a:lnTo>
            </a:path>
          </a:pathLst>
        </a:custGeom>
      </dgm:spPr>
      <dgm:t>
        <a:bodyPr/>
        <a:lstStyle/>
        <a:p>
          <a:endParaRPr lang="en-CA"/>
        </a:p>
      </dgm:t>
    </dgm:pt>
    <dgm:pt modelId="{180F4DE9-97DC-46CF-9944-7B294147CA6D}" type="pres">
      <dgm:prSet presAssocID="{24D6A504-DBE5-42F2-BD51-D3FB3072BE64}" presName="connTx" presStyleLbl="parChTrans1D4" presStyleIdx="0" presStyleCnt="8"/>
      <dgm:spPr/>
      <dgm:t>
        <a:bodyPr/>
        <a:lstStyle/>
        <a:p>
          <a:endParaRPr lang="en-CA"/>
        </a:p>
      </dgm:t>
    </dgm:pt>
    <dgm:pt modelId="{193F6F97-D03E-47E7-8E54-171F9BA5A3F0}" type="pres">
      <dgm:prSet presAssocID="{E2B9EA0F-9894-47C3-96FD-60BF64493F73}" presName="root2" presStyleCnt="0"/>
      <dgm:spPr/>
    </dgm:pt>
    <dgm:pt modelId="{48D89F51-D3FD-4174-8A95-0103093F8E62}" type="pres">
      <dgm:prSet presAssocID="{E2B9EA0F-9894-47C3-96FD-60BF64493F73}" presName="LevelTwoTextNode" presStyleLbl="node4" presStyleIdx="0" presStyleCnt="8">
        <dgm:presLayoutVars>
          <dgm:chPref val="3"/>
        </dgm:presLayoutVars>
      </dgm:prSet>
      <dgm:spPr>
        <a:prstGeom prst="roundRect">
          <a:avLst>
            <a:gd name="adj" fmla="val 10000"/>
          </a:avLst>
        </a:prstGeom>
      </dgm:spPr>
      <dgm:t>
        <a:bodyPr/>
        <a:lstStyle/>
        <a:p>
          <a:endParaRPr lang="en-CA"/>
        </a:p>
      </dgm:t>
    </dgm:pt>
    <dgm:pt modelId="{7BABB7E3-451B-404F-99D8-55FC6EA9B9DF}" type="pres">
      <dgm:prSet presAssocID="{E2B9EA0F-9894-47C3-96FD-60BF64493F73}" presName="level3hierChild" presStyleCnt="0"/>
      <dgm:spPr/>
    </dgm:pt>
    <dgm:pt modelId="{F8CF9C08-C647-45AE-B995-DCD8EBDC896B}" type="pres">
      <dgm:prSet presAssocID="{57A03384-ED99-4C25-90F3-BA9E75E82B77}" presName="conn2-1" presStyleLbl="parChTrans1D4" presStyleIdx="1" presStyleCnt="8"/>
      <dgm:spPr>
        <a:custGeom>
          <a:avLst/>
          <a:gdLst/>
          <a:ahLst/>
          <a:cxnLst/>
          <a:rect l="0" t="0" r="0" b="0"/>
          <a:pathLst>
            <a:path>
              <a:moveTo>
                <a:pt x="0" y="9942"/>
              </a:moveTo>
              <a:lnTo>
                <a:pt x="348328" y="9942"/>
              </a:lnTo>
            </a:path>
          </a:pathLst>
        </a:custGeom>
      </dgm:spPr>
      <dgm:t>
        <a:bodyPr/>
        <a:lstStyle/>
        <a:p>
          <a:endParaRPr lang="en-CA"/>
        </a:p>
      </dgm:t>
    </dgm:pt>
    <dgm:pt modelId="{F34F7894-527E-4E88-AC3F-D14054C30A4E}" type="pres">
      <dgm:prSet presAssocID="{57A03384-ED99-4C25-90F3-BA9E75E82B77}" presName="connTx" presStyleLbl="parChTrans1D4" presStyleIdx="1" presStyleCnt="8"/>
      <dgm:spPr/>
      <dgm:t>
        <a:bodyPr/>
        <a:lstStyle/>
        <a:p>
          <a:endParaRPr lang="en-CA"/>
        </a:p>
      </dgm:t>
    </dgm:pt>
    <dgm:pt modelId="{5075C5F3-3E7F-4433-B657-0B67E54A38BA}" type="pres">
      <dgm:prSet presAssocID="{71895AB1-0850-4BC7-ABF5-D6E33EB19EFF}" presName="root2" presStyleCnt="0"/>
      <dgm:spPr/>
    </dgm:pt>
    <dgm:pt modelId="{6D44CED0-51CD-495F-89E9-DB9002F69454}" type="pres">
      <dgm:prSet presAssocID="{71895AB1-0850-4BC7-ABF5-D6E33EB19EFF}" presName="LevelTwoTextNode" presStyleLbl="node4" presStyleIdx="1" presStyleCnt="8">
        <dgm:presLayoutVars>
          <dgm:chPref val="3"/>
        </dgm:presLayoutVars>
      </dgm:prSet>
      <dgm:spPr>
        <a:prstGeom prst="roundRect">
          <a:avLst>
            <a:gd name="adj" fmla="val 10000"/>
          </a:avLst>
        </a:prstGeom>
      </dgm:spPr>
      <dgm:t>
        <a:bodyPr/>
        <a:lstStyle/>
        <a:p>
          <a:endParaRPr lang="en-CA"/>
        </a:p>
      </dgm:t>
    </dgm:pt>
    <dgm:pt modelId="{04992CBE-3C17-46B2-847E-93897AE9C674}" type="pres">
      <dgm:prSet presAssocID="{71895AB1-0850-4BC7-ABF5-D6E33EB19EFF}" presName="level3hierChild" presStyleCnt="0"/>
      <dgm:spPr/>
    </dgm:pt>
    <dgm:pt modelId="{0816693A-0FAE-4C7A-9822-2E42CEA75FAC}" type="pres">
      <dgm:prSet presAssocID="{BE99049A-980F-4A04-BC59-51DF9F76D230}" presName="conn2-1" presStyleLbl="parChTrans1D4" presStyleIdx="2" presStyleCnt="8"/>
      <dgm:spPr>
        <a:custGeom>
          <a:avLst/>
          <a:gdLst/>
          <a:ahLst/>
          <a:cxnLst/>
          <a:rect l="0" t="0" r="0" b="0"/>
          <a:pathLst>
            <a:path>
              <a:moveTo>
                <a:pt x="0" y="9942"/>
              </a:moveTo>
              <a:lnTo>
                <a:pt x="348328" y="9942"/>
              </a:lnTo>
            </a:path>
          </a:pathLst>
        </a:custGeom>
      </dgm:spPr>
      <dgm:t>
        <a:bodyPr/>
        <a:lstStyle/>
        <a:p>
          <a:endParaRPr lang="en-CA"/>
        </a:p>
      </dgm:t>
    </dgm:pt>
    <dgm:pt modelId="{F767699C-34F9-47ED-9C2A-C40373ACE09D}" type="pres">
      <dgm:prSet presAssocID="{BE99049A-980F-4A04-BC59-51DF9F76D230}" presName="connTx" presStyleLbl="parChTrans1D4" presStyleIdx="2" presStyleCnt="8"/>
      <dgm:spPr/>
      <dgm:t>
        <a:bodyPr/>
        <a:lstStyle/>
        <a:p>
          <a:endParaRPr lang="en-CA"/>
        </a:p>
      </dgm:t>
    </dgm:pt>
    <dgm:pt modelId="{F244AC0A-0327-4DA4-A5AE-0018DFFBFE34}" type="pres">
      <dgm:prSet presAssocID="{6FE3A05F-A679-42ED-95D3-79C637B0524F}" presName="root2" presStyleCnt="0"/>
      <dgm:spPr/>
    </dgm:pt>
    <dgm:pt modelId="{A33E6B39-411B-48BF-95B4-EF2D11D8FFE6}" type="pres">
      <dgm:prSet presAssocID="{6FE3A05F-A679-42ED-95D3-79C637B0524F}" presName="LevelTwoTextNode" presStyleLbl="node4" presStyleIdx="2" presStyleCnt="8">
        <dgm:presLayoutVars>
          <dgm:chPref val="3"/>
        </dgm:presLayoutVars>
      </dgm:prSet>
      <dgm:spPr>
        <a:prstGeom prst="roundRect">
          <a:avLst>
            <a:gd name="adj" fmla="val 10000"/>
          </a:avLst>
        </a:prstGeom>
      </dgm:spPr>
      <dgm:t>
        <a:bodyPr/>
        <a:lstStyle/>
        <a:p>
          <a:endParaRPr lang="en-CA"/>
        </a:p>
      </dgm:t>
    </dgm:pt>
    <dgm:pt modelId="{2F35DD59-67E4-4D7E-A1D0-8591285B57EA}" type="pres">
      <dgm:prSet presAssocID="{6FE3A05F-A679-42ED-95D3-79C637B0524F}" presName="level3hierChild" presStyleCnt="0"/>
      <dgm:spPr/>
    </dgm:pt>
    <dgm:pt modelId="{DBAB4CFD-E408-42EC-B8A1-D4D43CFC9ED5}" type="pres">
      <dgm:prSet presAssocID="{3ECF83FC-4229-407A-9557-5B952AD327FC}" presName="conn2-1" presStyleLbl="parChTrans1D4" presStyleIdx="3" presStyleCnt="8"/>
      <dgm:spPr>
        <a:custGeom>
          <a:avLst/>
          <a:gdLst/>
          <a:ahLst/>
          <a:cxnLst/>
          <a:rect l="0" t="0" r="0" b="0"/>
          <a:pathLst>
            <a:path>
              <a:moveTo>
                <a:pt x="0" y="9942"/>
              </a:moveTo>
              <a:lnTo>
                <a:pt x="672286" y="9942"/>
              </a:lnTo>
            </a:path>
          </a:pathLst>
        </a:custGeom>
      </dgm:spPr>
      <dgm:t>
        <a:bodyPr/>
        <a:lstStyle/>
        <a:p>
          <a:endParaRPr lang="en-CA"/>
        </a:p>
      </dgm:t>
    </dgm:pt>
    <dgm:pt modelId="{03FA749B-D1A3-4766-9B5F-66F8E5D81BAE}" type="pres">
      <dgm:prSet presAssocID="{3ECF83FC-4229-407A-9557-5B952AD327FC}" presName="connTx" presStyleLbl="parChTrans1D4" presStyleIdx="3" presStyleCnt="8"/>
      <dgm:spPr/>
      <dgm:t>
        <a:bodyPr/>
        <a:lstStyle/>
        <a:p>
          <a:endParaRPr lang="en-CA"/>
        </a:p>
      </dgm:t>
    </dgm:pt>
    <dgm:pt modelId="{CD7B0C1C-6550-4C32-9394-067DA70055A2}" type="pres">
      <dgm:prSet presAssocID="{0634D0F8-5682-4A65-A85F-938F10F10564}" presName="root2" presStyleCnt="0"/>
      <dgm:spPr/>
    </dgm:pt>
    <dgm:pt modelId="{0A8A6CC8-DB71-49D9-8E6D-CEAC7C62BD3D}" type="pres">
      <dgm:prSet presAssocID="{0634D0F8-5682-4A65-A85F-938F10F10564}" presName="LevelTwoTextNode" presStyleLbl="node4" presStyleIdx="3" presStyleCnt="8">
        <dgm:presLayoutVars>
          <dgm:chPref val="3"/>
        </dgm:presLayoutVars>
      </dgm:prSet>
      <dgm:spPr>
        <a:prstGeom prst="roundRect">
          <a:avLst>
            <a:gd name="adj" fmla="val 10000"/>
          </a:avLst>
        </a:prstGeom>
      </dgm:spPr>
      <dgm:t>
        <a:bodyPr/>
        <a:lstStyle/>
        <a:p>
          <a:endParaRPr lang="en-CA"/>
        </a:p>
      </dgm:t>
    </dgm:pt>
    <dgm:pt modelId="{BC385410-30E3-4CC8-832B-D27FBFAFCC90}" type="pres">
      <dgm:prSet presAssocID="{0634D0F8-5682-4A65-A85F-938F10F10564}" presName="level3hierChild" presStyleCnt="0"/>
      <dgm:spPr/>
    </dgm:pt>
    <dgm:pt modelId="{C0CBFF9D-7709-40C3-A037-0DD3FEE85DF3}" type="pres">
      <dgm:prSet presAssocID="{AF8FBD1A-0D10-4382-83A6-C0456B2449C7}" presName="conn2-1" presStyleLbl="parChTrans1D3" presStyleIdx="1" presStyleCnt="3"/>
      <dgm:spPr>
        <a:custGeom>
          <a:avLst/>
          <a:gdLst/>
          <a:ahLst/>
          <a:cxnLst/>
          <a:rect l="0" t="0" r="0" b="0"/>
          <a:pathLst>
            <a:path>
              <a:moveTo>
                <a:pt x="0" y="9942"/>
              </a:moveTo>
              <a:lnTo>
                <a:pt x="495299" y="9942"/>
              </a:lnTo>
            </a:path>
          </a:pathLst>
        </a:custGeom>
      </dgm:spPr>
      <dgm:t>
        <a:bodyPr/>
        <a:lstStyle/>
        <a:p>
          <a:endParaRPr lang="en-CA"/>
        </a:p>
      </dgm:t>
    </dgm:pt>
    <dgm:pt modelId="{D3254989-CF90-49F7-B7DD-EA6473219957}" type="pres">
      <dgm:prSet presAssocID="{AF8FBD1A-0D10-4382-83A6-C0456B2449C7}" presName="connTx" presStyleLbl="parChTrans1D3" presStyleIdx="1" presStyleCnt="3"/>
      <dgm:spPr/>
      <dgm:t>
        <a:bodyPr/>
        <a:lstStyle/>
        <a:p>
          <a:endParaRPr lang="en-CA"/>
        </a:p>
      </dgm:t>
    </dgm:pt>
    <dgm:pt modelId="{0C2CA00A-93BC-4683-8E0D-4012BB579DAA}" type="pres">
      <dgm:prSet presAssocID="{B2656BF0-7582-471F-B357-4CB1C0FE5514}" presName="root2" presStyleCnt="0"/>
      <dgm:spPr/>
    </dgm:pt>
    <dgm:pt modelId="{846A9EEE-EA9A-433E-B66B-4CED58981076}" type="pres">
      <dgm:prSet presAssocID="{B2656BF0-7582-471F-B357-4CB1C0FE5514}" presName="LevelTwoTextNode" presStyleLbl="node3" presStyleIdx="1" presStyleCnt="3">
        <dgm:presLayoutVars>
          <dgm:chPref val="3"/>
        </dgm:presLayoutVars>
      </dgm:prSet>
      <dgm:spPr>
        <a:prstGeom prst="roundRect">
          <a:avLst>
            <a:gd name="adj" fmla="val 10000"/>
          </a:avLst>
        </a:prstGeom>
      </dgm:spPr>
      <dgm:t>
        <a:bodyPr/>
        <a:lstStyle/>
        <a:p>
          <a:endParaRPr lang="en-CA"/>
        </a:p>
      </dgm:t>
    </dgm:pt>
    <dgm:pt modelId="{166BD5EB-A857-4D46-AA20-1D65C08182EE}" type="pres">
      <dgm:prSet presAssocID="{B2656BF0-7582-471F-B357-4CB1C0FE5514}" presName="level3hierChild" presStyleCnt="0"/>
      <dgm:spPr/>
    </dgm:pt>
    <dgm:pt modelId="{A63CA91A-296C-4099-8568-E935E3514732}" type="pres">
      <dgm:prSet presAssocID="{5A1A674E-6E01-4704-A447-FADA9D44F62F}" presName="conn2-1" presStyleLbl="parChTrans1D3" presStyleIdx="2" presStyleCnt="3"/>
      <dgm:spPr>
        <a:custGeom>
          <a:avLst/>
          <a:gdLst/>
          <a:ahLst/>
          <a:cxnLst/>
          <a:rect l="0" t="0" r="0" b="0"/>
          <a:pathLst>
            <a:path>
              <a:moveTo>
                <a:pt x="0" y="9942"/>
              </a:moveTo>
              <a:lnTo>
                <a:pt x="860974" y="9942"/>
              </a:lnTo>
            </a:path>
          </a:pathLst>
        </a:custGeom>
      </dgm:spPr>
      <dgm:t>
        <a:bodyPr/>
        <a:lstStyle/>
        <a:p>
          <a:endParaRPr lang="en-CA"/>
        </a:p>
      </dgm:t>
    </dgm:pt>
    <dgm:pt modelId="{F86D3AD2-E94C-4F4C-91EA-C30A6871F63E}" type="pres">
      <dgm:prSet presAssocID="{5A1A674E-6E01-4704-A447-FADA9D44F62F}" presName="connTx" presStyleLbl="parChTrans1D3" presStyleIdx="2" presStyleCnt="3"/>
      <dgm:spPr/>
      <dgm:t>
        <a:bodyPr/>
        <a:lstStyle/>
        <a:p>
          <a:endParaRPr lang="en-CA"/>
        </a:p>
      </dgm:t>
    </dgm:pt>
    <dgm:pt modelId="{37B348DE-605C-4FBA-86C6-BE5E35597903}" type="pres">
      <dgm:prSet presAssocID="{EA98D1D6-06AF-42FB-B41B-27DF02467023}" presName="root2" presStyleCnt="0"/>
      <dgm:spPr/>
    </dgm:pt>
    <dgm:pt modelId="{5A55403A-9A72-40A1-ADE5-C8F08249594A}" type="pres">
      <dgm:prSet presAssocID="{EA98D1D6-06AF-42FB-B41B-27DF02467023}" presName="LevelTwoTextNode" presStyleLbl="node3" presStyleIdx="2" presStyleCnt="3">
        <dgm:presLayoutVars>
          <dgm:chPref val="3"/>
        </dgm:presLayoutVars>
      </dgm:prSet>
      <dgm:spPr>
        <a:prstGeom prst="roundRect">
          <a:avLst>
            <a:gd name="adj" fmla="val 10000"/>
          </a:avLst>
        </a:prstGeom>
      </dgm:spPr>
      <dgm:t>
        <a:bodyPr/>
        <a:lstStyle/>
        <a:p>
          <a:endParaRPr lang="en-CA"/>
        </a:p>
      </dgm:t>
    </dgm:pt>
    <dgm:pt modelId="{A92E8FDD-C4C2-47F4-9870-FDE8C8FE7FFC}" type="pres">
      <dgm:prSet presAssocID="{EA98D1D6-06AF-42FB-B41B-27DF02467023}" presName="level3hierChild" presStyleCnt="0"/>
      <dgm:spPr/>
    </dgm:pt>
    <dgm:pt modelId="{BBC5DD63-40E2-416C-914A-EDC426CB2B12}" type="pres">
      <dgm:prSet presAssocID="{251DF413-7919-44DC-B45C-A118F036364C}" presName="conn2-1" presStyleLbl="parChTrans1D4" presStyleIdx="4" presStyleCnt="8"/>
      <dgm:spPr>
        <a:custGeom>
          <a:avLst/>
          <a:gdLst/>
          <a:ahLst/>
          <a:cxnLst/>
          <a:rect l="0" t="0" r="0" b="0"/>
          <a:pathLst>
            <a:path>
              <a:moveTo>
                <a:pt x="0" y="9942"/>
              </a:moveTo>
              <a:lnTo>
                <a:pt x="672286" y="9942"/>
              </a:lnTo>
            </a:path>
          </a:pathLst>
        </a:custGeom>
      </dgm:spPr>
      <dgm:t>
        <a:bodyPr/>
        <a:lstStyle/>
        <a:p>
          <a:endParaRPr lang="en-CA"/>
        </a:p>
      </dgm:t>
    </dgm:pt>
    <dgm:pt modelId="{5DD0DE7E-EB39-493C-B0F9-79468C550F60}" type="pres">
      <dgm:prSet presAssocID="{251DF413-7919-44DC-B45C-A118F036364C}" presName="connTx" presStyleLbl="parChTrans1D4" presStyleIdx="4" presStyleCnt="8"/>
      <dgm:spPr/>
      <dgm:t>
        <a:bodyPr/>
        <a:lstStyle/>
        <a:p>
          <a:endParaRPr lang="en-CA"/>
        </a:p>
      </dgm:t>
    </dgm:pt>
    <dgm:pt modelId="{292A91FB-BFEC-4484-B249-4D074AA5E726}" type="pres">
      <dgm:prSet presAssocID="{86DBB3C9-0E66-4D40-9397-8192372D4A75}" presName="root2" presStyleCnt="0"/>
      <dgm:spPr/>
    </dgm:pt>
    <dgm:pt modelId="{5E8F97C0-D445-4FA4-B60C-C6BAAA88B292}" type="pres">
      <dgm:prSet presAssocID="{86DBB3C9-0E66-4D40-9397-8192372D4A75}" presName="LevelTwoTextNode" presStyleLbl="node4" presStyleIdx="4" presStyleCnt="8">
        <dgm:presLayoutVars>
          <dgm:chPref val="3"/>
        </dgm:presLayoutVars>
      </dgm:prSet>
      <dgm:spPr>
        <a:prstGeom prst="roundRect">
          <a:avLst>
            <a:gd name="adj" fmla="val 10000"/>
          </a:avLst>
        </a:prstGeom>
      </dgm:spPr>
      <dgm:t>
        <a:bodyPr/>
        <a:lstStyle/>
        <a:p>
          <a:endParaRPr lang="en-CA"/>
        </a:p>
      </dgm:t>
    </dgm:pt>
    <dgm:pt modelId="{6072379E-F91A-4201-977A-E4EBD742C6ED}" type="pres">
      <dgm:prSet presAssocID="{86DBB3C9-0E66-4D40-9397-8192372D4A75}" presName="level3hierChild" presStyleCnt="0"/>
      <dgm:spPr/>
    </dgm:pt>
    <dgm:pt modelId="{7BE24905-BE74-4020-AF0D-8C20C3277E1B}" type="pres">
      <dgm:prSet presAssocID="{3C387AB6-7C7E-48D0-803F-BEC20FFC16BF}" presName="conn2-1" presStyleLbl="parChTrans1D4" presStyleIdx="5" presStyleCnt="8"/>
      <dgm:spPr>
        <a:custGeom>
          <a:avLst/>
          <a:gdLst/>
          <a:ahLst/>
          <a:cxnLst/>
          <a:rect l="0" t="0" r="0" b="0"/>
          <a:pathLst>
            <a:path>
              <a:moveTo>
                <a:pt x="0" y="9942"/>
              </a:moveTo>
              <a:lnTo>
                <a:pt x="348328" y="9942"/>
              </a:lnTo>
            </a:path>
          </a:pathLst>
        </a:custGeom>
      </dgm:spPr>
      <dgm:t>
        <a:bodyPr/>
        <a:lstStyle/>
        <a:p>
          <a:endParaRPr lang="en-CA"/>
        </a:p>
      </dgm:t>
    </dgm:pt>
    <dgm:pt modelId="{2483E60E-008C-4FD5-B1BA-D97B40DA4A44}" type="pres">
      <dgm:prSet presAssocID="{3C387AB6-7C7E-48D0-803F-BEC20FFC16BF}" presName="connTx" presStyleLbl="parChTrans1D4" presStyleIdx="5" presStyleCnt="8"/>
      <dgm:spPr/>
      <dgm:t>
        <a:bodyPr/>
        <a:lstStyle/>
        <a:p>
          <a:endParaRPr lang="en-CA"/>
        </a:p>
      </dgm:t>
    </dgm:pt>
    <dgm:pt modelId="{D1F53997-503E-47DF-AD7A-29F477D62B4C}" type="pres">
      <dgm:prSet presAssocID="{45685626-7B3D-4173-AFFD-C1599B18CED7}" presName="root2" presStyleCnt="0"/>
      <dgm:spPr/>
    </dgm:pt>
    <dgm:pt modelId="{9101047B-F129-4330-BA54-A42D07C8DB5A}" type="pres">
      <dgm:prSet presAssocID="{45685626-7B3D-4173-AFFD-C1599B18CED7}" presName="LevelTwoTextNode" presStyleLbl="node4" presStyleIdx="5" presStyleCnt="8">
        <dgm:presLayoutVars>
          <dgm:chPref val="3"/>
        </dgm:presLayoutVars>
      </dgm:prSet>
      <dgm:spPr>
        <a:prstGeom prst="roundRect">
          <a:avLst>
            <a:gd name="adj" fmla="val 10000"/>
          </a:avLst>
        </a:prstGeom>
      </dgm:spPr>
      <dgm:t>
        <a:bodyPr/>
        <a:lstStyle/>
        <a:p>
          <a:endParaRPr lang="en-CA"/>
        </a:p>
      </dgm:t>
    </dgm:pt>
    <dgm:pt modelId="{4C872982-0A1F-4572-9E3F-DA463C57BEFC}" type="pres">
      <dgm:prSet presAssocID="{45685626-7B3D-4173-AFFD-C1599B18CED7}" presName="level3hierChild" presStyleCnt="0"/>
      <dgm:spPr/>
    </dgm:pt>
    <dgm:pt modelId="{D2295532-76BD-4EE6-B5F7-5862C7FB608D}" type="pres">
      <dgm:prSet presAssocID="{45CD67A7-88B6-445F-B983-7E84C7076FA6}" presName="conn2-1" presStyleLbl="parChTrans1D4" presStyleIdx="6" presStyleCnt="8"/>
      <dgm:spPr>
        <a:custGeom>
          <a:avLst/>
          <a:gdLst/>
          <a:ahLst/>
          <a:cxnLst/>
          <a:rect l="0" t="0" r="0" b="0"/>
          <a:pathLst>
            <a:path>
              <a:moveTo>
                <a:pt x="0" y="9942"/>
              </a:moveTo>
              <a:lnTo>
                <a:pt x="348328" y="9942"/>
              </a:lnTo>
            </a:path>
          </a:pathLst>
        </a:custGeom>
      </dgm:spPr>
      <dgm:t>
        <a:bodyPr/>
        <a:lstStyle/>
        <a:p>
          <a:endParaRPr lang="en-CA"/>
        </a:p>
      </dgm:t>
    </dgm:pt>
    <dgm:pt modelId="{CB5F5377-5380-471F-B868-13B4054FCD96}" type="pres">
      <dgm:prSet presAssocID="{45CD67A7-88B6-445F-B983-7E84C7076FA6}" presName="connTx" presStyleLbl="parChTrans1D4" presStyleIdx="6" presStyleCnt="8"/>
      <dgm:spPr/>
      <dgm:t>
        <a:bodyPr/>
        <a:lstStyle/>
        <a:p>
          <a:endParaRPr lang="en-CA"/>
        </a:p>
      </dgm:t>
    </dgm:pt>
    <dgm:pt modelId="{DCFF6DE7-AE79-4033-B376-0C2AEB609D6A}" type="pres">
      <dgm:prSet presAssocID="{4A9BF61B-B146-430A-A452-06917A1663EE}" presName="root2" presStyleCnt="0"/>
      <dgm:spPr/>
    </dgm:pt>
    <dgm:pt modelId="{0572E4A9-A102-45BC-96A9-ABC89680BFF3}" type="pres">
      <dgm:prSet presAssocID="{4A9BF61B-B146-430A-A452-06917A1663EE}" presName="LevelTwoTextNode" presStyleLbl="node4" presStyleIdx="6" presStyleCnt="8">
        <dgm:presLayoutVars>
          <dgm:chPref val="3"/>
        </dgm:presLayoutVars>
      </dgm:prSet>
      <dgm:spPr>
        <a:prstGeom prst="roundRect">
          <a:avLst>
            <a:gd name="adj" fmla="val 10000"/>
          </a:avLst>
        </a:prstGeom>
      </dgm:spPr>
      <dgm:t>
        <a:bodyPr/>
        <a:lstStyle/>
        <a:p>
          <a:endParaRPr lang="en-CA"/>
        </a:p>
      </dgm:t>
    </dgm:pt>
    <dgm:pt modelId="{B6E03852-338E-468B-B2C9-08C943C423AD}" type="pres">
      <dgm:prSet presAssocID="{4A9BF61B-B146-430A-A452-06917A1663EE}" presName="level3hierChild" presStyleCnt="0"/>
      <dgm:spPr/>
    </dgm:pt>
    <dgm:pt modelId="{88737C93-894B-4C89-BC24-BE5C62E84692}" type="pres">
      <dgm:prSet presAssocID="{23F9A223-8744-48ED-8CCE-F95B16D07ABD}" presName="conn2-1" presStyleLbl="parChTrans1D4" presStyleIdx="7" presStyleCnt="8"/>
      <dgm:spPr>
        <a:custGeom>
          <a:avLst/>
          <a:gdLst/>
          <a:ahLst/>
          <a:cxnLst/>
          <a:rect l="0" t="0" r="0" b="0"/>
          <a:pathLst>
            <a:path>
              <a:moveTo>
                <a:pt x="0" y="9942"/>
              </a:moveTo>
              <a:lnTo>
                <a:pt x="672286" y="9942"/>
              </a:lnTo>
            </a:path>
          </a:pathLst>
        </a:custGeom>
      </dgm:spPr>
      <dgm:t>
        <a:bodyPr/>
        <a:lstStyle/>
        <a:p>
          <a:endParaRPr lang="en-CA"/>
        </a:p>
      </dgm:t>
    </dgm:pt>
    <dgm:pt modelId="{E26224B9-7E4F-40BC-8324-6E7E557F0FF4}" type="pres">
      <dgm:prSet presAssocID="{23F9A223-8744-48ED-8CCE-F95B16D07ABD}" presName="connTx" presStyleLbl="parChTrans1D4" presStyleIdx="7" presStyleCnt="8"/>
      <dgm:spPr/>
      <dgm:t>
        <a:bodyPr/>
        <a:lstStyle/>
        <a:p>
          <a:endParaRPr lang="en-CA"/>
        </a:p>
      </dgm:t>
    </dgm:pt>
    <dgm:pt modelId="{F928200E-30FD-4DBA-A9C0-0E2AA84B1FD8}" type="pres">
      <dgm:prSet presAssocID="{A5B0A952-274F-47F5-B4BB-CD8982F673B2}" presName="root2" presStyleCnt="0"/>
      <dgm:spPr/>
    </dgm:pt>
    <dgm:pt modelId="{65AA5087-452C-4592-9A38-288953BBD865}" type="pres">
      <dgm:prSet presAssocID="{A5B0A952-274F-47F5-B4BB-CD8982F673B2}" presName="LevelTwoTextNode" presStyleLbl="node4" presStyleIdx="7" presStyleCnt="8">
        <dgm:presLayoutVars>
          <dgm:chPref val="3"/>
        </dgm:presLayoutVars>
      </dgm:prSet>
      <dgm:spPr>
        <a:prstGeom prst="roundRect">
          <a:avLst>
            <a:gd name="adj" fmla="val 10000"/>
          </a:avLst>
        </a:prstGeom>
      </dgm:spPr>
      <dgm:t>
        <a:bodyPr/>
        <a:lstStyle/>
        <a:p>
          <a:endParaRPr lang="en-CA"/>
        </a:p>
      </dgm:t>
    </dgm:pt>
    <dgm:pt modelId="{D5DEF5DD-FE0D-40F4-8F17-325928ECE436}" type="pres">
      <dgm:prSet presAssocID="{A5B0A952-274F-47F5-B4BB-CD8982F673B2}" presName="level3hierChild" presStyleCnt="0"/>
      <dgm:spPr/>
    </dgm:pt>
  </dgm:ptLst>
  <dgm:cxnLst>
    <dgm:cxn modelId="{AF9DA870-C7D5-4FB9-B9EA-5C9E735C355B}" type="presOf" srcId="{57A6642B-4E18-46C7-804D-5FC37596D8F9}" destId="{805AB991-7BD6-4077-A06A-0250BC49AEB3}" srcOrd="1" destOrd="0" presId="urn:microsoft.com/office/officeart/2005/8/layout/hierarchy2"/>
    <dgm:cxn modelId="{E5F2D654-85FF-4A18-8146-D12498E4F078}" srcId="{958977CD-A34A-4F4F-B1AC-4FE70AFBBD3D}" destId="{6FE3A05F-A679-42ED-95D3-79C637B0524F}" srcOrd="2" destOrd="0" parTransId="{BE99049A-980F-4A04-BC59-51DF9F76D230}" sibTransId="{A5463F86-4B1F-4E2D-B508-82044AE5FD87}"/>
    <dgm:cxn modelId="{9E853600-14C8-44F9-822B-EEB97B3A99D6}" type="presOf" srcId="{3C387AB6-7C7E-48D0-803F-BEC20FFC16BF}" destId="{2483E60E-008C-4FD5-B1BA-D97B40DA4A44}" srcOrd="1" destOrd="0" presId="urn:microsoft.com/office/officeart/2005/8/layout/hierarchy2"/>
    <dgm:cxn modelId="{07AD9961-184C-4A7C-A658-B503612A1A7E}" srcId="{EA98D1D6-06AF-42FB-B41B-27DF02467023}" destId="{A5B0A952-274F-47F5-B4BB-CD8982F673B2}" srcOrd="3" destOrd="0" parTransId="{23F9A223-8744-48ED-8CCE-F95B16D07ABD}" sibTransId="{8AD8424D-F704-449D-A8DF-4DD1FF239D3B}"/>
    <dgm:cxn modelId="{E7382112-183A-40C1-8D83-7E5FD236C696}" type="presOf" srcId="{6DA951C2-9949-4E47-9410-D5A247293CF8}" destId="{2AB11204-50CA-46E1-80F4-E99D95A0D081}" srcOrd="0" destOrd="0" presId="urn:microsoft.com/office/officeart/2005/8/layout/hierarchy2"/>
    <dgm:cxn modelId="{E647353D-2216-4F6A-8BED-303164F67817}" srcId="{958977CD-A34A-4F4F-B1AC-4FE70AFBBD3D}" destId="{0634D0F8-5682-4A65-A85F-938F10F10564}" srcOrd="3" destOrd="0" parTransId="{3ECF83FC-4229-407A-9557-5B952AD327FC}" sibTransId="{8CF64BEB-9BCF-456B-B2F4-9BE794884B44}"/>
    <dgm:cxn modelId="{0FDB449E-28C3-40FA-9746-07C7FDF4E5A5}" type="presOf" srcId="{5A1A674E-6E01-4704-A447-FADA9D44F62F}" destId="{A63CA91A-296C-4099-8568-E935E3514732}" srcOrd="0" destOrd="0" presId="urn:microsoft.com/office/officeart/2005/8/layout/hierarchy2"/>
    <dgm:cxn modelId="{8C9BF471-0195-4A92-9791-7BA4C1103F3F}" type="presOf" srcId="{0634D0F8-5682-4A65-A85F-938F10F10564}" destId="{0A8A6CC8-DB71-49D9-8E6D-CEAC7C62BD3D}" srcOrd="0" destOrd="0" presId="urn:microsoft.com/office/officeart/2005/8/layout/hierarchy2"/>
    <dgm:cxn modelId="{D3516D84-9A26-477E-8198-F77B5391940E}" type="presOf" srcId="{3ECF83FC-4229-407A-9557-5B952AD327FC}" destId="{DBAB4CFD-E408-42EC-B8A1-D4D43CFC9ED5}" srcOrd="0" destOrd="0" presId="urn:microsoft.com/office/officeart/2005/8/layout/hierarchy2"/>
    <dgm:cxn modelId="{3EA9D693-D761-4E51-8BC3-E05FF4FB36D2}" type="presOf" srcId="{57A03384-ED99-4C25-90F3-BA9E75E82B77}" destId="{F8CF9C08-C647-45AE-B995-DCD8EBDC896B}" srcOrd="0" destOrd="0" presId="urn:microsoft.com/office/officeart/2005/8/layout/hierarchy2"/>
    <dgm:cxn modelId="{FA67A70B-725D-4104-B11A-A679CCAA1320}" type="presOf" srcId="{B2656BF0-7582-471F-B357-4CB1C0FE5514}" destId="{846A9EEE-EA9A-433E-B66B-4CED58981076}" srcOrd="0" destOrd="0" presId="urn:microsoft.com/office/officeart/2005/8/layout/hierarchy2"/>
    <dgm:cxn modelId="{33F2FD22-0A6F-437C-86DB-EAED3157A1C6}" type="presOf" srcId="{958977CD-A34A-4F4F-B1AC-4FE70AFBBD3D}" destId="{AA8E6FDA-5450-4D45-A628-A215B056B275}" srcOrd="0" destOrd="0" presId="urn:microsoft.com/office/officeart/2005/8/layout/hierarchy2"/>
    <dgm:cxn modelId="{35FF5AF4-1B25-42C4-895F-A8C9FC9092CF}" srcId="{6DA951C2-9949-4E47-9410-D5A247293CF8}" destId="{962E5573-41BB-40BB-8DB7-044943F864F2}" srcOrd="0" destOrd="0" parTransId="{57A6642B-4E18-46C7-804D-5FC37596D8F9}" sibTransId="{0A81DC51-B1A9-4CC8-B75C-D9D67FB12CA7}"/>
    <dgm:cxn modelId="{86C1DF2F-40D1-4491-BDBE-B99FDF39A294}" type="presOf" srcId="{BE99049A-980F-4A04-BC59-51DF9F76D230}" destId="{F767699C-34F9-47ED-9C2A-C40373ACE09D}" srcOrd="1" destOrd="0" presId="urn:microsoft.com/office/officeart/2005/8/layout/hierarchy2"/>
    <dgm:cxn modelId="{8A703CB1-2660-4FF7-ACB5-D4AD1A9CA8B5}" type="presOf" srcId="{962E5573-41BB-40BB-8DB7-044943F864F2}" destId="{5E836296-9138-421B-A8D2-2FFEC159E05B}" srcOrd="0" destOrd="0" presId="urn:microsoft.com/office/officeart/2005/8/layout/hierarchy2"/>
    <dgm:cxn modelId="{AD1CD815-A0F0-4FB8-9CFB-A0FB2FD79063}" srcId="{958977CD-A34A-4F4F-B1AC-4FE70AFBBD3D}" destId="{E2B9EA0F-9894-47C3-96FD-60BF64493F73}" srcOrd="0" destOrd="0" parTransId="{24D6A504-DBE5-42F2-BD51-D3FB3072BE64}" sibTransId="{D7768018-2D48-46CD-8F0E-1DCD7A4EEFA8}"/>
    <dgm:cxn modelId="{50D2C81E-2503-4964-A93F-58A4A4682EC5}" type="presOf" srcId="{71895AB1-0850-4BC7-ABF5-D6E33EB19EFF}" destId="{6D44CED0-51CD-495F-89E9-DB9002F69454}" srcOrd="0" destOrd="0" presId="urn:microsoft.com/office/officeart/2005/8/layout/hierarchy2"/>
    <dgm:cxn modelId="{E4D5C540-E9AE-40F9-BAB5-B0E376959C68}" type="presOf" srcId="{A5B0A952-274F-47F5-B4BB-CD8982F673B2}" destId="{65AA5087-452C-4592-9A38-288953BBD865}" srcOrd="0" destOrd="0" presId="urn:microsoft.com/office/officeart/2005/8/layout/hierarchy2"/>
    <dgm:cxn modelId="{CB604444-4991-4DAA-9C67-452FA1E24FD9}" type="presOf" srcId="{9E7630AB-4777-4D74-A28A-64B854548F1A}" destId="{34434995-F8C4-41A1-BD9B-2D7B361374D1}" srcOrd="1" destOrd="0" presId="urn:microsoft.com/office/officeart/2005/8/layout/hierarchy2"/>
    <dgm:cxn modelId="{73790FD1-3FE9-4374-B7DD-FEE23DD75128}" type="presOf" srcId="{86DBB3C9-0E66-4D40-9397-8192372D4A75}" destId="{5E8F97C0-D445-4FA4-B60C-C6BAAA88B292}" srcOrd="0" destOrd="0" presId="urn:microsoft.com/office/officeart/2005/8/layout/hierarchy2"/>
    <dgm:cxn modelId="{C3545EFF-5C91-4F02-9366-A6F266185168}" type="presOf" srcId="{AF8FBD1A-0D10-4382-83A6-C0456B2449C7}" destId="{D3254989-CF90-49F7-B7DD-EA6473219957}" srcOrd="1" destOrd="0" presId="urn:microsoft.com/office/officeart/2005/8/layout/hierarchy2"/>
    <dgm:cxn modelId="{593513FF-44AA-47B7-8C70-3DD58C70AA4D}" type="presOf" srcId="{EA98D1D6-06AF-42FB-B41B-27DF02467023}" destId="{5A55403A-9A72-40A1-ADE5-C8F08249594A}" srcOrd="0" destOrd="0" presId="urn:microsoft.com/office/officeart/2005/8/layout/hierarchy2"/>
    <dgm:cxn modelId="{BEBA0A6E-FEA1-43E3-83DC-F9DE9A85D12F}" type="presOf" srcId="{23F9A223-8744-48ED-8CCE-F95B16D07ABD}" destId="{E26224B9-7E4F-40BC-8324-6E7E557F0FF4}" srcOrd="1" destOrd="0" presId="urn:microsoft.com/office/officeart/2005/8/layout/hierarchy2"/>
    <dgm:cxn modelId="{1D18A33D-DD5A-4D82-9C5D-0DA7545A37CF}" type="presOf" srcId="{4A9BF61B-B146-430A-A452-06917A1663EE}" destId="{0572E4A9-A102-45BC-96A9-ABC89680BFF3}" srcOrd="0" destOrd="0" presId="urn:microsoft.com/office/officeart/2005/8/layout/hierarchy2"/>
    <dgm:cxn modelId="{C5C516EC-E3CC-4D5F-B1D7-A03A3D0104E4}" type="presOf" srcId="{251DF413-7919-44DC-B45C-A118F036364C}" destId="{5DD0DE7E-EB39-493C-B0F9-79468C550F60}" srcOrd="1" destOrd="0" presId="urn:microsoft.com/office/officeart/2005/8/layout/hierarchy2"/>
    <dgm:cxn modelId="{531C1D48-7B4C-4F5D-BE10-9D461410108C}" srcId="{962E5573-41BB-40BB-8DB7-044943F864F2}" destId="{958977CD-A34A-4F4F-B1AC-4FE70AFBBD3D}" srcOrd="0" destOrd="0" parTransId="{9E7630AB-4777-4D74-A28A-64B854548F1A}" sibTransId="{879F6176-706B-4C77-B6FB-F6327235E16D}"/>
    <dgm:cxn modelId="{99B8E340-7A8B-4317-AB11-B9C76A699A9A}" srcId="{EA98D1D6-06AF-42FB-B41B-27DF02467023}" destId="{4A9BF61B-B146-430A-A452-06917A1663EE}" srcOrd="2" destOrd="0" parTransId="{45CD67A7-88B6-445F-B983-7E84C7076FA6}" sibTransId="{FE27B6D9-D06A-43F4-BC2F-EDEE328A5160}"/>
    <dgm:cxn modelId="{DFDB4F54-BAF5-4528-B1C1-D64AFD86B6D2}" type="presOf" srcId="{24D6A504-DBE5-42F2-BD51-D3FB3072BE64}" destId="{180F4DE9-97DC-46CF-9944-7B294147CA6D}" srcOrd="1" destOrd="0" presId="urn:microsoft.com/office/officeart/2005/8/layout/hierarchy2"/>
    <dgm:cxn modelId="{37CA1BF0-5783-4576-BBF0-14128974815E}" type="presOf" srcId="{6FE3A05F-A679-42ED-95D3-79C637B0524F}" destId="{A33E6B39-411B-48BF-95B4-EF2D11D8FFE6}" srcOrd="0" destOrd="0" presId="urn:microsoft.com/office/officeart/2005/8/layout/hierarchy2"/>
    <dgm:cxn modelId="{C6264B4F-4DA1-41B2-910B-8FFEECCF2A61}" srcId="{C95187D8-BEEF-4738-849E-DDCC66A1E6A5}" destId="{6DA951C2-9949-4E47-9410-D5A247293CF8}" srcOrd="0" destOrd="0" parTransId="{757EABB6-92D2-498B-94AB-DE0312FA7C08}" sibTransId="{05D62F86-F0FD-47DA-9690-F39A0F1E3468}"/>
    <dgm:cxn modelId="{016A081C-7FAF-4E3C-A1EA-9A683E16733C}" type="presOf" srcId="{24D6A504-DBE5-42F2-BD51-D3FB3072BE64}" destId="{3B544DB7-CF00-4FE5-B33E-E1D4FDDAF541}" srcOrd="0" destOrd="0" presId="urn:microsoft.com/office/officeart/2005/8/layout/hierarchy2"/>
    <dgm:cxn modelId="{14F94FE5-C998-447C-83FA-8DBEB2FABF4C}" srcId="{EA98D1D6-06AF-42FB-B41B-27DF02467023}" destId="{45685626-7B3D-4173-AFFD-C1599B18CED7}" srcOrd="1" destOrd="0" parTransId="{3C387AB6-7C7E-48D0-803F-BEC20FFC16BF}" sibTransId="{C03584B6-7E46-47F8-91DA-4938B493ED57}"/>
    <dgm:cxn modelId="{5A869CAD-53A9-4E4C-86A0-02FEEB3C6A1B}" srcId="{958977CD-A34A-4F4F-B1AC-4FE70AFBBD3D}" destId="{71895AB1-0850-4BC7-ABF5-D6E33EB19EFF}" srcOrd="1" destOrd="0" parTransId="{57A03384-ED99-4C25-90F3-BA9E75E82B77}" sibTransId="{A0AFEF1D-97E7-48E3-A39A-632A77A23137}"/>
    <dgm:cxn modelId="{1F50ADA6-539F-451E-9C18-69A91788C805}" type="presOf" srcId="{3C387AB6-7C7E-48D0-803F-BEC20FFC16BF}" destId="{7BE24905-BE74-4020-AF0D-8C20C3277E1B}" srcOrd="0" destOrd="0" presId="urn:microsoft.com/office/officeart/2005/8/layout/hierarchy2"/>
    <dgm:cxn modelId="{CA47A75E-D7DC-4060-85E4-6406BA57654D}" type="presOf" srcId="{45CD67A7-88B6-445F-B983-7E84C7076FA6}" destId="{D2295532-76BD-4EE6-B5F7-5862C7FB608D}" srcOrd="0" destOrd="0" presId="urn:microsoft.com/office/officeart/2005/8/layout/hierarchy2"/>
    <dgm:cxn modelId="{AFABE8F9-4ED8-4F2A-8CBC-FE616910DA4D}" type="presOf" srcId="{AF8FBD1A-0D10-4382-83A6-C0456B2449C7}" destId="{C0CBFF9D-7709-40C3-A037-0DD3FEE85DF3}" srcOrd="0" destOrd="0" presId="urn:microsoft.com/office/officeart/2005/8/layout/hierarchy2"/>
    <dgm:cxn modelId="{62AA2BB1-ADC7-42E0-89F5-48456B09F20F}" type="presOf" srcId="{E2B9EA0F-9894-47C3-96FD-60BF64493F73}" destId="{48D89F51-D3FD-4174-8A95-0103093F8E62}" srcOrd="0" destOrd="0" presId="urn:microsoft.com/office/officeart/2005/8/layout/hierarchy2"/>
    <dgm:cxn modelId="{25777C36-6067-4443-B1F3-ECC68B250590}" type="presOf" srcId="{9E7630AB-4777-4D74-A28A-64B854548F1A}" destId="{DBA8E9CB-D6D7-468E-8925-D5D7EFF73D90}" srcOrd="0" destOrd="0" presId="urn:microsoft.com/office/officeart/2005/8/layout/hierarchy2"/>
    <dgm:cxn modelId="{732B1F56-E45E-4FD1-872E-711D17582F37}" type="presOf" srcId="{57A6642B-4E18-46C7-804D-5FC37596D8F9}" destId="{7CD6F35B-1054-4368-847D-A2C3E1859EC0}" srcOrd="0" destOrd="0" presId="urn:microsoft.com/office/officeart/2005/8/layout/hierarchy2"/>
    <dgm:cxn modelId="{50604F1D-0325-4064-9331-C9D54AFA16E5}" srcId="{EA98D1D6-06AF-42FB-B41B-27DF02467023}" destId="{86DBB3C9-0E66-4D40-9397-8192372D4A75}" srcOrd="0" destOrd="0" parTransId="{251DF413-7919-44DC-B45C-A118F036364C}" sibTransId="{CD72892D-EDE3-4EC5-BA4C-C9D9ABB76630}"/>
    <dgm:cxn modelId="{4D8F89E3-5463-4487-B4FA-C423ED085515}" srcId="{962E5573-41BB-40BB-8DB7-044943F864F2}" destId="{EA98D1D6-06AF-42FB-B41B-27DF02467023}" srcOrd="2" destOrd="0" parTransId="{5A1A674E-6E01-4704-A447-FADA9D44F62F}" sibTransId="{C8291D74-73B4-46B2-998D-3E94C7068436}"/>
    <dgm:cxn modelId="{72DF34A8-8CC7-4B34-BE23-BAFA840F9548}" type="presOf" srcId="{5A1A674E-6E01-4704-A447-FADA9D44F62F}" destId="{F86D3AD2-E94C-4F4C-91EA-C30A6871F63E}" srcOrd="1" destOrd="0" presId="urn:microsoft.com/office/officeart/2005/8/layout/hierarchy2"/>
    <dgm:cxn modelId="{1D0142EC-9C70-4349-B049-A1FF9FCA74A0}" type="presOf" srcId="{57A03384-ED99-4C25-90F3-BA9E75E82B77}" destId="{F34F7894-527E-4E88-AC3F-D14054C30A4E}" srcOrd="1" destOrd="0" presId="urn:microsoft.com/office/officeart/2005/8/layout/hierarchy2"/>
    <dgm:cxn modelId="{ACDBFD77-6187-4EE4-B306-7478D5D3BB5D}" type="presOf" srcId="{C95187D8-BEEF-4738-849E-DDCC66A1E6A5}" destId="{89A3AFAC-79E2-4618-871D-36A0443E67F6}" srcOrd="0" destOrd="0" presId="urn:microsoft.com/office/officeart/2005/8/layout/hierarchy2"/>
    <dgm:cxn modelId="{CDF13ED7-B1B5-4F1A-ABC0-333A5F064086}" type="presOf" srcId="{BE99049A-980F-4A04-BC59-51DF9F76D230}" destId="{0816693A-0FAE-4C7A-9822-2E42CEA75FAC}" srcOrd="0" destOrd="0" presId="urn:microsoft.com/office/officeart/2005/8/layout/hierarchy2"/>
    <dgm:cxn modelId="{EF899215-885A-4F35-9809-11C630420F26}" type="presOf" srcId="{3ECF83FC-4229-407A-9557-5B952AD327FC}" destId="{03FA749B-D1A3-4766-9B5F-66F8E5D81BAE}" srcOrd="1" destOrd="0" presId="urn:microsoft.com/office/officeart/2005/8/layout/hierarchy2"/>
    <dgm:cxn modelId="{3AA2BFBE-DE79-48F7-8E8A-E3D22D368CC0}" type="presOf" srcId="{251DF413-7919-44DC-B45C-A118F036364C}" destId="{BBC5DD63-40E2-416C-914A-EDC426CB2B12}" srcOrd="0" destOrd="0" presId="urn:microsoft.com/office/officeart/2005/8/layout/hierarchy2"/>
    <dgm:cxn modelId="{5CCA311C-634E-4705-AD1D-C60489940771}" type="presOf" srcId="{23F9A223-8744-48ED-8CCE-F95B16D07ABD}" destId="{88737C93-894B-4C89-BC24-BE5C62E84692}" srcOrd="0" destOrd="0" presId="urn:microsoft.com/office/officeart/2005/8/layout/hierarchy2"/>
    <dgm:cxn modelId="{8984D846-62B4-4900-8897-404EB3553E74}" type="presOf" srcId="{45685626-7B3D-4173-AFFD-C1599B18CED7}" destId="{9101047B-F129-4330-BA54-A42D07C8DB5A}" srcOrd="0" destOrd="0" presId="urn:microsoft.com/office/officeart/2005/8/layout/hierarchy2"/>
    <dgm:cxn modelId="{32F7ABBB-59CF-4E7C-A66F-F4326318AF16}" srcId="{962E5573-41BB-40BB-8DB7-044943F864F2}" destId="{B2656BF0-7582-471F-B357-4CB1C0FE5514}" srcOrd="1" destOrd="0" parTransId="{AF8FBD1A-0D10-4382-83A6-C0456B2449C7}" sibTransId="{F71C8940-1F26-497C-A9D1-DF832A847FD4}"/>
    <dgm:cxn modelId="{A1374F3E-F69C-4A88-9BC5-0F4D39C64E9B}" type="presOf" srcId="{45CD67A7-88B6-445F-B983-7E84C7076FA6}" destId="{CB5F5377-5380-471F-B868-13B4054FCD96}" srcOrd="1" destOrd="0" presId="urn:microsoft.com/office/officeart/2005/8/layout/hierarchy2"/>
    <dgm:cxn modelId="{A5CA1E08-D28A-4772-8C8A-B67E644D11FF}" type="presParOf" srcId="{89A3AFAC-79E2-4618-871D-36A0443E67F6}" destId="{E8E7B7DF-42A3-4251-899E-E5C545010924}" srcOrd="0" destOrd="0" presId="urn:microsoft.com/office/officeart/2005/8/layout/hierarchy2"/>
    <dgm:cxn modelId="{BD76C376-ED69-4068-AA66-9AFA520567C6}" type="presParOf" srcId="{E8E7B7DF-42A3-4251-899E-E5C545010924}" destId="{2AB11204-50CA-46E1-80F4-E99D95A0D081}" srcOrd="0" destOrd="0" presId="urn:microsoft.com/office/officeart/2005/8/layout/hierarchy2"/>
    <dgm:cxn modelId="{6F532452-F8DD-4C27-89E7-CD958929EADB}" type="presParOf" srcId="{E8E7B7DF-42A3-4251-899E-E5C545010924}" destId="{FA0D7159-B7F4-4559-8B79-11A3F2C84333}" srcOrd="1" destOrd="0" presId="urn:microsoft.com/office/officeart/2005/8/layout/hierarchy2"/>
    <dgm:cxn modelId="{11A717D1-88D5-4096-8985-D5E9BB5578CB}" type="presParOf" srcId="{FA0D7159-B7F4-4559-8B79-11A3F2C84333}" destId="{7CD6F35B-1054-4368-847D-A2C3E1859EC0}" srcOrd="0" destOrd="0" presId="urn:microsoft.com/office/officeart/2005/8/layout/hierarchy2"/>
    <dgm:cxn modelId="{3C972DF2-3660-4DCF-91AE-B230A2B8D897}" type="presParOf" srcId="{7CD6F35B-1054-4368-847D-A2C3E1859EC0}" destId="{805AB991-7BD6-4077-A06A-0250BC49AEB3}" srcOrd="0" destOrd="0" presId="urn:microsoft.com/office/officeart/2005/8/layout/hierarchy2"/>
    <dgm:cxn modelId="{B8202427-858A-4697-B4DB-A3F59C30DAC6}" type="presParOf" srcId="{FA0D7159-B7F4-4559-8B79-11A3F2C84333}" destId="{FCD969E6-6E93-4F0B-975E-EE1B89688C7E}" srcOrd="1" destOrd="0" presId="urn:microsoft.com/office/officeart/2005/8/layout/hierarchy2"/>
    <dgm:cxn modelId="{85858658-A1FB-467B-9B93-6A16D1EB19DB}" type="presParOf" srcId="{FCD969E6-6E93-4F0B-975E-EE1B89688C7E}" destId="{5E836296-9138-421B-A8D2-2FFEC159E05B}" srcOrd="0" destOrd="0" presId="urn:microsoft.com/office/officeart/2005/8/layout/hierarchy2"/>
    <dgm:cxn modelId="{9C070699-3245-4EA2-A408-3C42A51C108D}" type="presParOf" srcId="{FCD969E6-6E93-4F0B-975E-EE1B89688C7E}" destId="{9F83E86A-3412-47EC-96AB-21A1585BC6A6}" srcOrd="1" destOrd="0" presId="urn:microsoft.com/office/officeart/2005/8/layout/hierarchy2"/>
    <dgm:cxn modelId="{716007E5-20AF-4CE9-8F11-77DC3097CFD2}" type="presParOf" srcId="{9F83E86A-3412-47EC-96AB-21A1585BC6A6}" destId="{DBA8E9CB-D6D7-468E-8925-D5D7EFF73D90}" srcOrd="0" destOrd="0" presId="urn:microsoft.com/office/officeart/2005/8/layout/hierarchy2"/>
    <dgm:cxn modelId="{847A6A49-60D7-4811-B8CF-866A0531FD0F}" type="presParOf" srcId="{DBA8E9CB-D6D7-468E-8925-D5D7EFF73D90}" destId="{34434995-F8C4-41A1-BD9B-2D7B361374D1}" srcOrd="0" destOrd="0" presId="urn:microsoft.com/office/officeart/2005/8/layout/hierarchy2"/>
    <dgm:cxn modelId="{A87A015C-2E12-4B5D-9EF0-F45CDEB3E685}" type="presParOf" srcId="{9F83E86A-3412-47EC-96AB-21A1585BC6A6}" destId="{0EF7FE79-1A1D-46B9-B8FF-B75237CFA162}" srcOrd="1" destOrd="0" presId="urn:microsoft.com/office/officeart/2005/8/layout/hierarchy2"/>
    <dgm:cxn modelId="{2AC5FC7E-E4FE-4487-BEE4-0266361437CB}" type="presParOf" srcId="{0EF7FE79-1A1D-46B9-B8FF-B75237CFA162}" destId="{AA8E6FDA-5450-4D45-A628-A215B056B275}" srcOrd="0" destOrd="0" presId="urn:microsoft.com/office/officeart/2005/8/layout/hierarchy2"/>
    <dgm:cxn modelId="{D3858F01-8174-45D7-9C0A-3D5F178A49C2}" type="presParOf" srcId="{0EF7FE79-1A1D-46B9-B8FF-B75237CFA162}" destId="{6AE318AF-DA86-4EBD-BB29-4F44084231C6}" srcOrd="1" destOrd="0" presId="urn:microsoft.com/office/officeart/2005/8/layout/hierarchy2"/>
    <dgm:cxn modelId="{85581E7F-5DE7-430B-B127-2A70EB6D8696}" type="presParOf" srcId="{6AE318AF-DA86-4EBD-BB29-4F44084231C6}" destId="{3B544DB7-CF00-4FE5-B33E-E1D4FDDAF541}" srcOrd="0" destOrd="0" presId="urn:microsoft.com/office/officeart/2005/8/layout/hierarchy2"/>
    <dgm:cxn modelId="{BEF3B5D0-2438-423D-A6D1-281448DF7771}" type="presParOf" srcId="{3B544DB7-CF00-4FE5-B33E-E1D4FDDAF541}" destId="{180F4DE9-97DC-46CF-9944-7B294147CA6D}" srcOrd="0" destOrd="0" presId="urn:microsoft.com/office/officeart/2005/8/layout/hierarchy2"/>
    <dgm:cxn modelId="{6FF02FB5-76C5-455A-ADD4-E08C60545EF2}" type="presParOf" srcId="{6AE318AF-DA86-4EBD-BB29-4F44084231C6}" destId="{193F6F97-D03E-47E7-8E54-171F9BA5A3F0}" srcOrd="1" destOrd="0" presId="urn:microsoft.com/office/officeart/2005/8/layout/hierarchy2"/>
    <dgm:cxn modelId="{44FA1D1A-B2C3-44EE-A44D-809BCFE3C0BC}" type="presParOf" srcId="{193F6F97-D03E-47E7-8E54-171F9BA5A3F0}" destId="{48D89F51-D3FD-4174-8A95-0103093F8E62}" srcOrd="0" destOrd="0" presId="urn:microsoft.com/office/officeart/2005/8/layout/hierarchy2"/>
    <dgm:cxn modelId="{875C605A-7433-41DE-A327-7B551A36188F}" type="presParOf" srcId="{193F6F97-D03E-47E7-8E54-171F9BA5A3F0}" destId="{7BABB7E3-451B-404F-99D8-55FC6EA9B9DF}" srcOrd="1" destOrd="0" presId="urn:microsoft.com/office/officeart/2005/8/layout/hierarchy2"/>
    <dgm:cxn modelId="{51D18586-3C72-4CBB-89A6-1D354E46747D}" type="presParOf" srcId="{6AE318AF-DA86-4EBD-BB29-4F44084231C6}" destId="{F8CF9C08-C647-45AE-B995-DCD8EBDC896B}" srcOrd="2" destOrd="0" presId="urn:microsoft.com/office/officeart/2005/8/layout/hierarchy2"/>
    <dgm:cxn modelId="{753BC595-A20B-4C1A-BD49-88219A785140}" type="presParOf" srcId="{F8CF9C08-C647-45AE-B995-DCD8EBDC896B}" destId="{F34F7894-527E-4E88-AC3F-D14054C30A4E}" srcOrd="0" destOrd="0" presId="urn:microsoft.com/office/officeart/2005/8/layout/hierarchy2"/>
    <dgm:cxn modelId="{C5274F97-69A8-4B64-8202-C9866BAA6ECE}" type="presParOf" srcId="{6AE318AF-DA86-4EBD-BB29-4F44084231C6}" destId="{5075C5F3-3E7F-4433-B657-0B67E54A38BA}" srcOrd="3" destOrd="0" presId="urn:microsoft.com/office/officeart/2005/8/layout/hierarchy2"/>
    <dgm:cxn modelId="{13ACD234-AA0E-4A7F-BAD2-119FF4D17E90}" type="presParOf" srcId="{5075C5F3-3E7F-4433-B657-0B67E54A38BA}" destId="{6D44CED0-51CD-495F-89E9-DB9002F69454}" srcOrd="0" destOrd="0" presId="urn:microsoft.com/office/officeart/2005/8/layout/hierarchy2"/>
    <dgm:cxn modelId="{D9DB214E-FA98-4FA2-9D09-6323699896F2}" type="presParOf" srcId="{5075C5F3-3E7F-4433-B657-0B67E54A38BA}" destId="{04992CBE-3C17-46B2-847E-93897AE9C674}" srcOrd="1" destOrd="0" presId="urn:microsoft.com/office/officeart/2005/8/layout/hierarchy2"/>
    <dgm:cxn modelId="{1FA75BC4-71F9-46FB-9DBE-21486619D201}" type="presParOf" srcId="{6AE318AF-DA86-4EBD-BB29-4F44084231C6}" destId="{0816693A-0FAE-4C7A-9822-2E42CEA75FAC}" srcOrd="4" destOrd="0" presId="urn:microsoft.com/office/officeart/2005/8/layout/hierarchy2"/>
    <dgm:cxn modelId="{30A5D47C-C97D-4758-84E4-70BC012BF6B9}" type="presParOf" srcId="{0816693A-0FAE-4C7A-9822-2E42CEA75FAC}" destId="{F767699C-34F9-47ED-9C2A-C40373ACE09D}" srcOrd="0" destOrd="0" presId="urn:microsoft.com/office/officeart/2005/8/layout/hierarchy2"/>
    <dgm:cxn modelId="{C26FC030-EA9B-4AED-8E9C-A525B9C4558B}" type="presParOf" srcId="{6AE318AF-DA86-4EBD-BB29-4F44084231C6}" destId="{F244AC0A-0327-4DA4-A5AE-0018DFFBFE34}" srcOrd="5" destOrd="0" presId="urn:microsoft.com/office/officeart/2005/8/layout/hierarchy2"/>
    <dgm:cxn modelId="{D1B95ADE-41F1-451F-97A8-F1476D2E631F}" type="presParOf" srcId="{F244AC0A-0327-4DA4-A5AE-0018DFFBFE34}" destId="{A33E6B39-411B-48BF-95B4-EF2D11D8FFE6}" srcOrd="0" destOrd="0" presId="urn:microsoft.com/office/officeart/2005/8/layout/hierarchy2"/>
    <dgm:cxn modelId="{4963AF1F-DF93-489A-8E82-E3CBAE2B99A2}" type="presParOf" srcId="{F244AC0A-0327-4DA4-A5AE-0018DFFBFE34}" destId="{2F35DD59-67E4-4D7E-A1D0-8591285B57EA}" srcOrd="1" destOrd="0" presId="urn:microsoft.com/office/officeart/2005/8/layout/hierarchy2"/>
    <dgm:cxn modelId="{34B9751D-8B18-4A6C-BA8A-24C4D2C1B9A7}" type="presParOf" srcId="{6AE318AF-DA86-4EBD-BB29-4F44084231C6}" destId="{DBAB4CFD-E408-42EC-B8A1-D4D43CFC9ED5}" srcOrd="6" destOrd="0" presId="urn:microsoft.com/office/officeart/2005/8/layout/hierarchy2"/>
    <dgm:cxn modelId="{8BC862BA-257B-4801-A1BB-E10667EA7BF3}" type="presParOf" srcId="{DBAB4CFD-E408-42EC-B8A1-D4D43CFC9ED5}" destId="{03FA749B-D1A3-4766-9B5F-66F8E5D81BAE}" srcOrd="0" destOrd="0" presId="urn:microsoft.com/office/officeart/2005/8/layout/hierarchy2"/>
    <dgm:cxn modelId="{CE634C28-06F6-4C85-8F35-D080A3FA6C39}" type="presParOf" srcId="{6AE318AF-DA86-4EBD-BB29-4F44084231C6}" destId="{CD7B0C1C-6550-4C32-9394-067DA70055A2}" srcOrd="7" destOrd="0" presId="urn:microsoft.com/office/officeart/2005/8/layout/hierarchy2"/>
    <dgm:cxn modelId="{9DA4BB78-4B30-4458-BE99-BBF7621EA496}" type="presParOf" srcId="{CD7B0C1C-6550-4C32-9394-067DA70055A2}" destId="{0A8A6CC8-DB71-49D9-8E6D-CEAC7C62BD3D}" srcOrd="0" destOrd="0" presId="urn:microsoft.com/office/officeart/2005/8/layout/hierarchy2"/>
    <dgm:cxn modelId="{EDFA2FF4-3E8D-4FE2-969B-90B51E49AE4E}" type="presParOf" srcId="{CD7B0C1C-6550-4C32-9394-067DA70055A2}" destId="{BC385410-30E3-4CC8-832B-D27FBFAFCC90}" srcOrd="1" destOrd="0" presId="urn:microsoft.com/office/officeart/2005/8/layout/hierarchy2"/>
    <dgm:cxn modelId="{8AAC02B0-48BF-400F-A512-D4EB8C2C78EB}" type="presParOf" srcId="{9F83E86A-3412-47EC-96AB-21A1585BC6A6}" destId="{C0CBFF9D-7709-40C3-A037-0DD3FEE85DF3}" srcOrd="2" destOrd="0" presId="urn:microsoft.com/office/officeart/2005/8/layout/hierarchy2"/>
    <dgm:cxn modelId="{E8B10C02-1747-4617-9B05-8CCCEBE2C4E7}" type="presParOf" srcId="{C0CBFF9D-7709-40C3-A037-0DD3FEE85DF3}" destId="{D3254989-CF90-49F7-B7DD-EA6473219957}" srcOrd="0" destOrd="0" presId="urn:microsoft.com/office/officeart/2005/8/layout/hierarchy2"/>
    <dgm:cxn modelId="{BDDC5896-F444-42AE-843E-1E2D170A58CA}" type="presParOf" srcId="{9F83E86A-3412-47EC-96AB-21A1585BC6A6}" destId="{0C2CA00A-93BC-4683-8E0D-4012BB579DAA}" srcOrd="3" destOrd="0" presId="urn:microsoft.com/office/officeart/2005/8/layout/hierarchy2"/>
    <dgm:cxn modelId="{DA070943-0804-40A1-AD85-27A88B1CF130}" type="presParOf" srcId="{0C2CA00A-93BC-4683-8E0D-4012BB579DAA}" destId="{846A9EEE-EA9A-433E-B66B-4CED58981076}" srcOrd="0" destOrd="0" presId="urn:microsoft.com/office/officeart/2005/8/layout/hierarchy2"/>
    <dgm:cxn modelId="{76E6E9C4-045E-4582-8788-CEC5D5AFEF59}" type="presParOf" srcId="{0C2CA00A-93BC-4683-8E0D-4012BB579DAA}" destId="{166BD5EB-A857-4D46-AA20-1D65C08182EE}" srcOrd="1" destOrd="0" presId="urn:microsoft.com/office/officeart/2005/8/layout/hierarchy2"/>
    <dgm:cxn modelId="{A563E5FF-2A45-445B-8AEF-0ECF7408C6BC}" type="presParOf" srcId="{9F83E86A-3412-47EC-96AB-21A1585BC6A6}" destId="{A63CA91A-296C-4099-8568-E935E3514732}" srcOrd="4" destOrd="0" presId="urn:microsoft.com/office/officeart/2005/8/layout/hierarchy2"/>
    <dgm:cxn modelId="{6A9C6696-CCA0-4B4D-AED7-80DBC97438A9}" type="presParOf" srcId="{A63CA91A-296C-4099-8568-E935E3514732}" destId="{F86D3AD2-E94C-4F4C-91EA-C30A6871F63E}" srcOrd="0" destOrd="0" presId="urn:microsoft.com/office/officeart/2005/8/layout/hierarchy2"/>
    <dgm:cxn modelId="{F20F91E7-BF55-4302-9ED4-FFE06559C1E6}" type="presParOf" srcId="{9F83E86A-3412-47EC-96AB-21A1585BC6A6}" destId="{37B348DE-605C-4FBA-86C6-BE5E35597903}" srcOrd="5" destOrd="0" presId="urn:microsoft.com/office/officeart/2005/8/layout/hierarchy2"/>
    <dgm:cxn modelId="{93E9FD61-DE61-4381-8778-4BA336F7BFBB}" type="presParOf" srcId="{37B348DE-605C-4FBA-86C6-BE5E35597903}" destId="{5A55403A-9A72-40A1-ADE5-C8F08249594A}" srcOrd="0" destOrd="0" presId="urn:microsoft.com/office/officeart/2005/8/layout/hierarchy2"/>
    <dgm:cxn modelId="{2CC09F4B-F1C0-4BE6-B819-281B546399CE}" type="presParOf" srcId="{37B348DE-605C-4FBA-86C6-BE5E35597903}" destId="{A92E8FDD-C4C2-47F4-9870-FDE8C8FE7FFC}" srcOrd="1" destOrd="0" presId="urn:microsoft.com/office/officeart/2005/8/layout/hierarchy2"/>
    <dgm:cxn modelId="{51A31454-7A68-44CA-B9C6-963C4C289282}" type="presParOf" srcId="{A92E8FDD-C4C2-47F4-9870-FDE8C8FE7FFC}" destId="{BBC5DD63-40E2-416C-914A-EDC426CB2B12}" srcOrd="0" destOrd="0" presId="urn:microsoft.com/office/officeart/2005/8/layout/hierarchy2"/>
    <dgm:cxn modelId="{159EF66E-28F4-463E-9264-E941DDC7DA84}" type="presParOf" srcId="{BBC5DD63-40E2-416C-914A-EDC426CB2B12}" destId="{5DD0DE7E-EB39-493C-B0F9-79468C550F60}" srcOrd="0" destOrd="0" presId="urn:microsoft.com/office/officeart/2005/8/layout/hierarchy2"/>
    <dgm:cxn modelId="{804662E0-166B-450A-A0F0-865041F779A1}" type="presParOf" srcId="{A92E8FDD-C4C2-47F4-9870-FDE8C8FE7FFC}" destId="{292A91FB-BFEC-4484-B249-4D074AA5E726}" srcOrd="1" destOrd="0" presId="urn:microsoft.com/office/officeart/2005/8/layout/hierarchy2"/>
    <dgm:cxn modelId="{EDDF3C2C-751E-4ECD-8E0E-2B475291BC91}" type="presParOf" srcId="{292A91FB-BFEC-4484-B249-4D074AA5E726}" destId="{5E8F97C0-D445-4FA4-B60C-C6BAAA88B292}" srcOrd="0" destOrd="0" presId="urn:microsoft.com/office/officeart/2005/8/layout/hierarchy2"/>
    <dgm:cxn modelId="{202648C2-F263-4B80-B8AA-A5A5A4E285D5}" type="presParOf" srcId="{292A91FB-BFEC-4484-B249-4D074AA5E726}" destId="{6072379E-F91A-4201-977A-E4EBD742C6ED}" srcOrd="1" destOrd="0" presId="urn:microsoft.com/office/officeart/2005/8/layout/hierarchy2"/>
    <dgm:cxn modelId="{F744E277-1531-47AF-AB5F-01682EF6D422}" type="presParOf" srcId="{A92E8FDD-C4C2-47F4-9870-FDE8C8FE7FFC}" destId="{7BE24905-BE74-4020-AF0D-8C20C3277E1B}" srcOrd="2" destOrd="0" presId="urn:microsoft.com/office/officeart/2005/8/layout/hierarchy2"/>
    <dgm:cxn modelId="{E70CF07B-08D6-45D4-8F1A-0F5C3FC34157}" type="presParOf" srcId="{7BE24905-BE74-4020-AF0D-8C20C3277E1B}" destId="{2483E60E-008C-4FD5-B1BA-D97B40DA4A44}" srcOrd="0" destOrd="0" presId="urn:microsoft.com/office/officeart/2005/8/layout/hierarchy2"/>
    <dgm:cxn modelId="{20144817-8FCD-465B-997A-676B8B96588A}" type="presParOf" srcId="{A92E8FDD-C4C2-47F4-9870-FDE8C8FE7FFC}" destId="{D1F53997-503E-47DF-AD7A-29F477D62B4C}" srcOrd="3" destOrd="0" presId="urn:microsoft.com/office/officeart/2005/8/layout/hierarchy2"/>
    <dgm:cxn modelId="{F90E36E6-42FF-4203-8282-EE170B7339E7}" type="presParOf" srcId="{D1F53997-503E-47DF-AD7A-29F477D62B4C}" destId="{9101047B-F129-4330-BA54-A42D07C8DB5A}" srcOrd="0" destOrd="0" presId="urn:microsoft.com/office/officeart/2005/8/layout/hierarchy2"/>
    <dgm:cxn modelId="{A5A6B773-7D80-4F75-99D7-309E126AB7B1}" type="presParOf" srcId="{D1F53997-503E-47DF-AD7A-29F477D62B4C}" destId="{4C872982-0A1F-4572-9E3F-DA463C57BEFC}" srcOrd="1" destOrd="0" presId="urn:microsoft.com/office/officeart/2005/8/layout/hierarchy2"/>
    <dgm:cxn modelId="{44175F08-B935-4190-BCEA-868CA6BB4EC0}" type="presParOf" srcId="{A92E8FDD-C4C2-47F4-9870-FDE8C8FE7FFC}" destId="{D2295532-76BD-4EE6-B5F7-5862C7FB608D}" srcOrd="4" destOrd="0" presId="urn:microsoft.com/office/officeart/2005/8/layout/hierarchy2"/>
    <dgm:cxn modelId="{56BCC074-399F-4CF1-8013-37C8920CF934}" type="presParOf" srcId="{D2295532-76BD-4EE6-B5F7-5862C7FB608D}" destId="{CB5F5377-5380-471F-B868-13B4054FCD96}" srcOrd="0" destOrd="0" presId="urn:microsoft.com/office/officeart/2005/8/layout/hierarchy2"/>
    <dgm:cxn modelId="{BA14086E-D390-4BD1-9C6B-F6863D214C76}" type="presParOf" srcId="{A92E8FDD-C4C2-47F4-9870-FDE8C8FE7FFC}" destId="{DCFF6DE7-AE79-4033-B376-0C2AEB609D6A}" srcOrd="5" destOrd="0" presId="urn:microsoft.com/office/officeart/2005/8/layout/hierarchy2"/>
    <dgm:cxn modelId="{1E1A5822-E8D8-44E1-8144-AC06BE932F1F}" type="presParOf" srcId="{DCFF6DE7-AE79-4033-B376-0C2AEB609D6A}" destId="{0572E4A9-A102-45BC-96A9-ABC89680BFF3}" srcOrd="0" destOrd="0" presId="urn:microsoft.com/office/officeart/2005/8/layout/hierarchy2"/>
    <dgm:cxn modelId="{11BA40F0-C806-4C9D-B13B-E947E9F1ABBF}" type="presParOf" srcId="{DCFF6DE7-AE79-4033-B376-0C2AEB609D6A}" destId="{B6E03852-338E-468B-B2C9-08C943C423AD}" srcOrd="1" destOrd="0" presId="urn:microsoft.com/office/officeart/2005/8/layout/hierarchy2"/>
    <dgm:cxn modelId="{15E3C218-940A-4E51-A213-C5B46EA340B5}" type="presParOf" srcId="{A92E8FDD-C4C2-47F4-9870-FDE8C8FE7FFC}" destId="{88737C93-894B-4C89-BC24-BE5C62E84692}" srcOrd="6" destOrd="0" presId="urn:microsoft.com/office/officeart/2005/8/layout/hierarchy2"/>
    <dgm:cxn modelId="{C79FF01A-74A8-4BA7-A4AE-181DC61E6306}" type="presParOf" srcId="{88737C93-894B-4C89-BC24-BE5C62E84692}" destId="{E26224B9-7E4F-40BC-8324-6E7E557F0FF4}" srcOrd="0" destOrd="0" presId="urn:microsoft.com/office/officeart/2005/8/layout/hierarchy2"/>
    <dgm:cxn modelId="{34C02FB4-F1BD-4487-8355-213EF425B5E2}" type="presParOf" srcId="{A92E8FDD-C4C2-47F4-9870-FDE8C8FE7FFC}" destId="{F928200E-30FD-4DBA-A9C0-0E2AA84B1FD8}" srcOrd="7" destOrd="0" presId="urn:microsoft.com/office/officeart/2005/8/layout/hierarchy2"/>
    <dgm:cxn modelId="{E9CA3AD3-5CF5-4B3B-BFD5-A51088ED9367}" type="presParOf" srcId="{F928200E-30FD-4DBA-A9C0-0E2AA84B1FD8}" destId="{65AA5087-452C-4592-9A38-288953BBD865}" srcOrd="0" destOrd="0" presId="urn:microsoft.com/office/officeart/2005/8/layout/hierarchy2"/>
    <dgm:cxn modelId="{DE4A5A56-097E-49EF-ABC7-61C30DE44EF6}" type="presParOf" srcId="{F928200E-30FD-4DBA-A9C0-0E2AA84B1FD8}" destId="{D5DEF5DD-FE0D-40F4-8F17-325928ECE436}"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11204-50CA-46E1-80F4-E99D95A0D081}">
      <dsp:nvSpPr>
        <dsp:cNvPr id="0" name=""/>
        <dsp:cNvSpPr/>
      </dsp:nvSpPr>
      <dsp:spPr>
        <a:xfrm>
          <a:off x="904688" y="1423420"/>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Director or Operations</a:t>
          </a:r>
        </a:p>
      </dsp:txBody>
      <dsp:txXfrm>
        <a:off x="915043" y="1433775"/>
        <a:ext cx="686409" cy="332849"/>
      </dsp:txXfrm>
    </dsp:sp>
    <dsp:sp modelId="{7CD6F35B-1054-4368-847D-A2C3E1859EC0}">
      <dsp:nvSpPr>
        <dsp:cNvPr id="0" name=""/>
        <dsp:cNvSpPr/>
      </dsp:nvSpPr>
      <dsp:spPr>
        <a:xfrm>
          <a:off x="1611808" y="1590257"/>
          <a:ext cx="282847" cy="19885"/>
        </a:xfrm>
        <a:custGeom>
          <a:avLst/>
          <a:gdLst/>
          <a:ahLst/>
          <a:cxnLst/>
          <a:rect l="0" t="0" r="0" b="0"/>
          <a:pathLst>
            <a:path>
              <a:moveTo>
                <a:pt x="0" y="9942"/>
              </a:moveTo>
              <a:lnTo>
                <a:pt x="282847" y="99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1746161" y="1593128"/>
        <a:ext cx="14142" cy="14142"/>
      </dsp:txXfrm>
    </dsp:sp>
    <dsp:sp modelId="{5E836296-9138-421B-A8D2-2FFEC159E05B}">
      <dsp:nvSpPr>
        <dsp:cNvPr id="0" name=""/>
        <dsp:cNvSpPr/>
      </dsp:nvSpPr>
      <dsp:spPr>
        <a:xfrm>
          <a:off x="1894656" y="1423420"/>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Shelter Manager</a:t>
          </a:r>
        </a:p>
      </dsp:txBody>
      <dsp:txXfrm>
        <a:off x="1905011" y="1433775"/>
        <a:ext cx="686409" cy="332849"/>
      </dsp:txXfrm>
    </dsp:sp>
    <dsp:sp modelId="{DBA8E9CB-D6D7-468E-8925-D5D7EFF73D90}">
      <dsp:nvSpPr>
        <dsp:cNvPr id="0" name=""/>
        <dsp:cNvSpPr/>
      </dsp:nvSpPr>
      <dsp:spPr>
        <a:xfrm rot="17350740">
          <a:off x="2312712" y="1183663"/>
          <a:ext cx="860974" cy="19885"/>
        </a:xfrm>
        <a:custGeom>
          <a:avLst/>
          <a:gdLst/>
          <a:ahLst/>
          <a:cxnLst/>
          <a:rect l="0" t="0" r="0" b="0"/>
          <a:pathLst>
            <a:path>
              <a:moveTo>
                <a:pt x="0" y="9942"/>
              </a:moveTo>
              <a:lnTo>
                <a:pt x="860974"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2721675" y="1172081"/>
        <a:ext cx="43048" cy="43048"/>
      </dsp:txXfrm>
    </dsp:sp>
    <dsp:sp modelId="{AA8E6FDA-5450-4D45-A628-A215B056B275}">
      <dsp:nvSpPr>
        <dsp:cNvPr id="0" name=""/>
        <dsp:cNvSpPr/>
      </dsp:nvSpPr>
      <dsp:spPr>
        <a:xfrm>
          <a:off x="2884623" y="610232"/>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Shelter Operations Manager</a:t>
          </a:r>
        </a:p>
      </dsp:txBody>
      <dsp:txXfrm>
        <a:off x="2894978" y="620587"/>
        <a:ext cx="686409" cy="332849"/>
      </dsp:txXfrm>
    </dsp:sp>
    <dsp:sp modelId="{3B544DB7-CF00-4FE5-B33E-E1D4FDDAF541}">
      <dsp:nvSpPr>
        <dsp:cNvPr id="0" name=""/>
        <dsp:cNvSpPr/>
      </dsp:nvSpPr>
      <dsp:spPr>
        <a:xfrm rot="17692822">
          <a:off x="3397024" y="472124"/>
          <a:ext cx="672286" cy="19885"/>
        </a:xfrm>
        <a:custGeom>
          <a:avLst/>
          <a:gdLst/>
          <a:ahLst/>
          <a:cxnLst/>
          <a:rect l="0" t="0" r="0" b="0"/>
          <a:pathLst>
            <a:path>
              <a:moveTo>
                <a:pt x="0" y="9942"/>
              </a:moveTo>
              <a:lnTo>
                <a:pt x="672286"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16360" y="465259"/>
        <a:ext cx="33614" cy="33614"/>
      </dsp:txXfrm>
    </dsp:sp>
    <dsp:sp modelId="{48D89F51-D3FD-4174-8A95-0103093F8E62}">
      <dsp:nvSpPr>
        <dsp:cNvPr id="0" name=""/>
        <dsp:cNvSpPr/>
      </dsp:nvSpPr>
      <dsp:spPr>
        <a:xfrm>
          <a:off x="3874591" y="341"/>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Front Desk Attendant</a:t>
          </a:r>
        </a:p>
      </dsp:txBody>
      <dsp:txXfrm>
        <a:off x="3884946" y="10696"/>
        <a:ext cx="686409" cy="332849"/>
      </dsp:txXfrm>
    </dsp:sp>
    <dsp:sp modelId="{F8CF9C08-C647-45AE-B995-DCD8EBDC896B}">
      <dsp:nvSpPr>
        <dsp:cNvPr id="0" name=""/>
        <dsp:cNvSpPr/>
      </dsp:nvSpPr>
      <dsp:spPr>
        <a:xfrm rot="19457599">
          <a:off x="3559003" y="675421"/>
          <a:ext cx="348328" cy="19885"/>
        </a:xfrm>
        <a:custGeom>
          <a:avLst/>
          <a:gdLst/>
          <a:ahLst/>
          <a:cxnLst/>
          <a:rect l="0" t="0" r="0" b="0"/>
          <a:pathLst>
            <a:path>
              <a:moveTo>
                <a:pt x="0" y="9942"/>
              </a:moveTo>
              <a:lnTo>
                <a:pt x="348328"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24459" y="676655"/>
        <a:ext cx="17416" cy="17416"/>
      </dsp:txXfrm>
    </dsp:sp>
    <dsp:sp modelId="{6D44CED0-51CD-495F-89E9-DB9002F69454}">
      <dsp:nvSpPr>
        <dsp:cNvPr id="0" name=""/>
        <dsp:cNvSpPr/>
      </dsp:nvSpPr>
      <dsp:spPr>
        <a:xfrm>
          <a:off x="3874591" y="406935"/>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Shelter Worker 1</a:t>
          </a:r>
        </a:p>
      </dsp:txBody>
      <dsp:txXfrm>
        <a:off x="3884946" y="417290"/>
        <a:ext cx="686409" cy="332849"/>
      </dsp:txXfrm>
    </dsp:sp>
    <dsp:sp modelId="{0816693A-0FAE-4C7A-9822-2E42CEA75FAC}">
      <dsp:nvSpPr>
        <dsp:cNvPr id="0" name=""/>
        <dsp:cNvSpPr/>
      </dsp:nvSpPr>
      <dsp:spPr>
        <a:xfrm rot="2142401">
          <a:off x="3559003" y="878718"/>
          <a:ext cx="348328" cy="19885"/>
        </a:xfrm>
        <a:custGeom>
          <a:avLst/>
          <a:gdLst/>
          <a:ahLst/>
          <a:cxnLst/>
          <a:rect l="0" t="0" r="0" b="0"/>
          <a:pathLst>
            <a:path>
              <a:moveTo>
                <a:pt x="0" y="9942"/>
              </a:moveTo>
              <a:lnTo>
                <a:pt x="348328"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24459" y="879952"/>
        <a:ext cx="17416" cy="17416"/>
      </dsp:txXfrm>
    </dsp:sp>
    <dsp:sp modelId="{A33E6B39-411B-48BF-95B4-EF2D11D8FFE6}">
      <dsp:nvSpPr>
        <dsp:cNvPr id="0" name=""/>
        <dsp:cNvSpPr/>
      </dsp:nvSpPr>
      <dsp:spPr>
        <a:xfrm>
          <a:off x="3874591" y="813529"/>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Shelter Worker 2</a:t>
          </a:r>
        </a:p>
      </dsp:txBody>
      <dsp:txXfrm>
        <a:off x="3884946" y="823884"/>
        <a:ext cx="686409" cy="332849"/>
      </dsp:txXfrm>
    </dsp:sp>
    <dsp:sp modelId="{DBAB4CFD-E408-42EC-B8A1-D4D43CFC9ED5}">
      <dsp:nvSpPr>
        <dsp:cNvPr id="0" name=""/>
        <dsp:cNvSpPr/>
      </dsp:nvSpPr>
      <dsp:spPr>
        <a:xfrm rot="3907178">
          <a:off x="3397024" y="1082015"/>
          <a:ext cx="672286" cy="19885"/>
        </a:xfrm>
        <a:custGeom>
          <a:avLst/>
          <a:gdLst/>
          <a:ahLst/>
          <a:cxnLst/>
          <a:rect l="0" t="0" r="0" b="0"/>
          <a:pathLst>
            <a:path>
              <a:moveTo>
                <a:pt x="0" y="9942"/>
              </a:moveTo>
              <a:lnTo>
                <a:pt x="672286"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16360" y="1075150"/>
        <a:ext cx="33614" cy="33614"/>
      </dsp:txXfrm>
    </dsp:sp>
    <dsp:sp modelId="{0A8A6CC8-DB71-49D9-8E6D-CEAC7C62BD3D}">
      <dsp:nvSpPr>
        <dsp:cNvPr id="0" name=""/>
        <dsp:cNvSpPr/>
      </dsp:nvSpPr>
      <dsp:spPr>
        <a:xfrm>
          <a:off x="3874591" y="1220123"/>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Shelter Coordinator</a:t>
          </a:r>
        </a:p>
      </dsp:txBody>
      <dsp:txXfrm>
        <a:off x="3884946" y="1230478"/>
        <a:ext cx="686409" cy="332849"/>
      </dsp:txXfrm>
    </dsp:sp>
    <dsp:sp modelId="{C0CBFF9D-7709-40C3-A037-0DD3FEE85DF3}">
      <dsp:nvSpPr>
        <dsp:cNvPr id="0" name=""/>
        <dsp:cNvSpPr/>
      </dsp:nvSpPr>
      <dsp:spPr>
        <a:xfrm rot="18289469">
          <a:off x="2495550" y="1386960"/>
          <a:ext cx="495299" cy="19885"/>
        </a:xfrm>
        <a:custGeom>
          <a:avLst/>
          <a:gdLst/>
          <a:ahLst/>
          <a:cxnLst/>
          <a:rect l="0" t="0" r="0" b="0"/>
          <a:pathLst>
            <a:path>
              <a:moveTo>
                <a:pt x="0" y="9942"/>
              </a:moveTo>
              <a:lnTo>
                <a:pt x="495299"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2730817" y="1384520"/>
        <a:ext cx="24764" cy="24764"/>
      </dsp:txXfrm>
    </dsp:sp>
    <dsp:sp modelId="{846A9EEE-EA9A-433E-B66B-4CED58981076}">
      <dsp:nvSpPr>
        <dsp:cNvPr id="0" name=""/>
        <dsp:cNvSpPr/>
      </dsp:nvSpPr>
      <dsp:spPr>
        <a:xfrm>
          <a:off x="2884623" y="1016826"/>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Shelter Administrator</a:t>
          </a:r>
        </a:p>
      </dsp:txBody>
      <dsp:txXfrm>
        <a:off x="2894978" y="1027181"/>
        <a:ext cx="686409" cy="332849"/>
      </dsp:txXfrm>
    </dsp:sp>
    <dsp:sp modelId="{A63CA91A-296C-4099-8568-E935E3514732}">
      <dsp:nvSpPr>
        <dsp:cNvPr id="0" name=""/>
        <dsp:cNvSpPr/>
      </dsp:nvSpPr>
      <dsp:spPr>
        <a:xfrm rot="4249260">
          <a:off x="2312712" y="1996851"/>
          <a:ext cx="860974" cy="19885"/>
        </a:xfrm>
        <a:custGeom>
          <a:avLst/>
          <a:gdLst/>
          <a:ahLst/>
          <a:cxnLst/>
          <a:rect l="0" t="0" r="0" b="0"/>
          <a:pathLst>
            <a:path>
              <a:moveTo>
                <a:pt x="0" y="9942"/>
              </a:moveTo>
              <a:lnTo>
                <a:pt x="860974"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2721675" y="1985269"/>
        <a:ext cx="43048" cy="43048"/>
      </dsp:txXfrm>
    </dsp:sp>
    <dsp:sp modelId="{5A55403A-9A72-40A1-ADE5-C8F08249594A}">
      <dsp:nvSpPr>
        <dsp:cNvPr id="0" name=""/>
        <dsp:cNvSpPr/>
      </dsp:nvSpPr>
      <dsp:spPr>
        <a:xfrm>
          <a:off x="2884623" y="2236607"/>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Shelter Programs Manager</a:t>
          </a:r>
        </a:p>
      </dsp:txBody>
      <dsp:txXfrm>
        <a:off x="2894978" y="2246962"/>
        <a:ext cx="686409" cy="332849"/>
      </dsp:txXfrm>
    </dsp:sp>
    <dsp:sp modelId="{BBC5DD63-40E2-416C-914A-EDC426CB2B12}">
      <dsp:nvSpPr>
        <dsp:cNvPr id="0" name=""/>
        <dsp:cNvSpPr/>
      </dsp:nvSpPr>
      <dsp:spPr>
        <a:xfrm rot="17692822">
          <a:off x="3397024" y="2098499"/>
          <a:ext cx="672286" cy="19885"/>
        </a:xfrm>
        <a:custGeom>
          <a:avLst/>
          <a:gdLst/>
          <a:ahLst/>
          <a:cxnLst/>
          <a:rect l="0" t="0" r="0" b="0"/>
          <a:pathLst>
            <a:path>
              <a:moveTo>
                <a:pt x="0" y="9942"/>
              </a:moveTo>
              <a:lnTo>
                <a:pt x="672286"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16360" y="2091635"/>
        <a:ext cx="33614" cy="33614"/>
      </dsp:txXfrm>
    </dsp:sp>
    <dsp:sp modelId="{5E8F97C0-D445-4FA4-B60C-C6BAAA88B292}">
      <dsp:nvSpPr>
        <dsp:cNvPr id="0" name=""/>
        <dsp:cNvSpPr/>
      </dsp:nvSpPr>
      <dsp:spPr>
        <a:xfrm>
          <a:off x="3874591" y="1626716"/>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Community Services Worker</a:t>
          </a:r>
        </a:p>
      </dsp:txBody>
      <dsp:txXfrm>
        <a:off x="3884946" y="1637071"/>
        <a:ext cx="686409" cy="332849"/>
      </dsp:txXfrm>
    </dsp:sp>
    <dsp:sp modelId="{7BE24905-BE74-4020-AF0D-8C20C3277E1B}">
      <dsp:nvSpPr>
        <dsp:cNvPr id="0" name=""/>
        <dsp:cNvSpPr/>
      </dsp:nvSpPr>
      <dsp:spPr>
        <a:xfrm rot="19457599">
          <a:off x="3559003" y="2301796"/>
          <a:ext cx="348328" cy="19885"/>
        </a:xfrm>
        <a:custGeom>
          <a:avLst/>
          <a:gdLst/>
          <a:ahLst/>
          <a:cxnLst/>
          <a:rect l="0" t="0" r="0" b="0"/>
          <a:pathLst>
            <a:path>
              <a:moveTo>
                <a:pt x="0" y="9942"/>
              </a:moveTo>
              <a:lnTo>
                <a:pt x="348328"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24459" y="2303030"/>
        <a:ext cx="17416" cy="17416"/>
      </dsp:txXfrm>
    </dsp:sp>
    <dsp:sp modelId="{9101047B-F129-4330-BA54-A42D07C8DB5A}">
      <dsp:nvSpPr>
        <dsp:cNvPr id="0" name=""/>
        <dsp:cNvSpPr/>
      </dsp:nvSpPr>
      <dsp:spPr>
        <a:xfrm>
          <a:off x="3874591" y="2033310"/>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Outreach Worker</a:t>
          </a:r>
        </a:p>
      </dsp:txBody>
      <dsp:txXfrm>
        <a:off x="3884946" y="2043665"/>
        <a:ext cx="686409" cy="332849"/>
      </dsp:txXfrm>
    </dsp:sp>
    <dsp:sp modelId="{D2295532-76BD-4EE6-B5F7-5862C7FB608D}">
      <dsp:nvSpPr>
        <dsp:cNvPr id="0" name=""/>
        <dsp:cNvSpPr/>
      </dsp:nvSpPr>
      <dsp:spPr>
        <a:xfrm rot="2142401">
          <a:off x="3559003" y="2505093"/>
          <a:ext cx="348328" cy="19885"/>
        </a:xfrm>
        <a:custGeom>
          <a:avLst/>
          <a:gdLst/>
          <a:ahLst/>
          <a:cxnLst/>
          <a:rect l="0" t="0" r="0" b="0"/>
          <a:pathLst>
            <a:path>
              <a:moveTo>
                <a:pt x="0" y="9942"/>
              </a:moveTo>
              <a:lnTo>
                <a:pt x="348328"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24459" y="2506327"/>
        <a:ext cx="17416" cy="17416"/>
      </dsp:txXfrm>
    </dsp:sp>
    <dsp:sp modelId="{0572E4A9-A102-45BC-96A9-ABC89680BFF3}">
      <dsp:nvSpPr>
        <dsp:cNvPr id="0" name=""/>
        <dsp:cNvSpPr/>
      </dsp:nvSpPr>
      <dsp:spPr>
        <a:xfrm>
          <a:off x="3874591" y="2439904"/>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Caseworker</a:t>
          </a:r>
        </a:p>
      </dsp:txBody>
      <dsp:txXfrm>
        <a:off x="3884946" y="2450259"/>
        <a:ext cx="686409" cy="332849"/>
      </dsp:txXfrm>
    </dsp:sp>
    <dsp:sp modelId="{88737C93-894B-4C89-BC24-BE5C62E84692}">
      <dsp:nvSpPr>
        <dsp:cNvPr id="0" name=""/>
        <dsp:cNvSpPr/>
      </dsp:nvSpPr>
      <dsp:spPr>
        <a:xfrm rot="3907178">
          <a:off x="3397024" y="2708390"/>
          <a:ext cx="672286" cy="19885"/>
        </a:xfrm>
        <a:custGeom>
          <a:avLst/>
          <a:gdLst/>
          <a:ahLst/>
          <a:cxnLst/>
          <a:rect l="0" t="0" r="0" b="0"/>
          <a:pathLst>
            <a:path>
              <a:moveTo>
                <a:pt x="0" y="9942"/>
              </a:moveTo>
              <a:lnTo>
                <a:pt x="672286" y="99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solidFill>
              <a:sysClr val="windowText" lastClr="000000">
                <a:hueOff val="0"/>
                <a:satOff val="0"/>
                <a:lumOff val="0"/>
                <a:alphaOff val="0"/>
              </a:sysClr>
            </a:solidFill>
            <a:latin typeface="Calibri"/>
            <a:ea typeface="+mn-ea"/>
            <a:cs typeface="+mn-cs"/>
          </a:endParaRPr>
        </a:p>
      </dsp:txBody>
      <dsp:txXfrm>
        <a:off x="3716360" y="2701525"/>
        <a:ext cx="33614" cy="33614"/>
      </dsp:txXfrm>
    </dsp:sp>
    <dsp:sp modelId="{65AA5087-452C-4592-9A38-288953BBD865}">
      <dsp:nvSpPr>
        <dsp:cNvPr id="0" name=""/>
        <dsp:cNvSpPr/>
      </dsp:nvSpPr>
      <dsp:spPr>
        <a:xfrm>
          <a:off x="3874591" y="2846498"/>
          <a:ext cx="707119" cy="3535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Casework Coordinator</a:t>
          </a:r>
        </a:p>
      </dsp:txBody>
      <dsp:txXfrm>
        <a:off x="3884946" y="2856853"/>
        <a:ext cx="686409" cy="3328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31B0-6ECA-4319-888F-A2DD10CB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 Salvation Army hARBOUR lIGHT eMERGENCY sHELTER pROGRAM pLAN</vt:lpstr>
    </vt:vector>
  </TitlesOfParts>
  <Company/>
  <LinksUpToDate>false</LinksUpToDate>
  <CharactersWithSpaces>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Salvation Army hARBOUR lIGHT eMERGENCY sHELTER pROGRAM pLAN</dc:title>
  <dc:creator>kneilson</dc:creator>
  <cp:lastModifiedBy>jCoggles</cp:lastModifiedBy>
  <cp:revision>2</cp:revision>
  <cp:lastPrinted>2016-09-30T04:48:00Z</cp:lastPrinted>
  <dcterms:created xsi:type="dcterms:W3CDTF">2018-12-19T17:14:00Z</dcterms:created>
  <dcterms:modified xsi:type="dcterms:W3CDTF">2018-12-19T17:14:00Z</dcterms:modified>
</cp:coreProperties>
</file>