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1E" w:rsidRDefault="0067631E" w:rsidP="0067631E">
      <w:pPr>
        <w:pStyle w:val="BodyText"/>
        <w:ind w:left="220"/>
      </w:pPr>
      <w:r>
        <w:rPr>
          <w:u w:val="single"/>
        </w:rPr>
        <w:t>Prevention of Duplication of Services with other Service Organizations</w:t>
      </w:r>
    </w:p>
    <w:p w:rsidR="0067631E" w:rsidRDefault="0067631E" w:rsidP="0067631E">
      <w:pPr>
        <w:pStyle w:val="BodyText"/>
        <w:spacing w:before="120"/>
        <w:ind w:left="220" w:right="203"/>
      </w:pPr>
      <w:r>
        <w:t xml:space="preserve">The Salvation Army Oshawa receives Christmas registration information from all of the larger organizations in the community that offer a similar service. The policy is that each family can register for food and toy assistance at only </w:t>
      </w:r>
      <w:r>
        <w:rPr>
          <w:i/>
        </w:rPr>
        <w:t xml:space="preserve">one </w:t>
      </w:r>
      <w:r>
        <w:t>location. As the keeper of the central database of registrations, other organizations can contact us to inquire about possible duplication of service, and we alert the other organizations when registration duplications are found. It is then decided mutually which location is to provide the assistance to these families.</w:t>
      </w:r>
    </w:p>
    <w:p w:rsidR="0067631E" w:rsidRDefault="0067631E" w:rsidP="0067631E">
      <w:pPr>
        <w:pStyle w:val="BodyText"/>
        <w:spacing w:before="10"/>
        <w:rPr>
          <w:sz w:val="19"/>
        </w:rPr>
      </w:pPr>
    </w:p>
    <w:p w:rsidR="0067631E" w:rsidRDefault="0067631E" w:rsidP="0067631E">
      <w:pPr>
        <w:pStyle w:val="BodyText"/>
        <w:ind w:left="220" w:right="222"/>
      </w:pPr>
      <w:r>
        <w:t>The Salvation Army Oshawa specifically asks that other service organizations provide us with the names and dates of birth of all registrants, as these are the simplest pieces of information to check for duplication of service. Where an organization fails to provide this particular information (e.g., provides address information instead of date of birth), we unfortunately do not have the time during the busy pre-Christmas season to check for duplication of service. Most of the larger service organizations provide us with the appropriate information; however, there are several smaller organizations in</w:t>
      </w:r>
    </w:p>
    <w:p w:rsidR="0067631E" w:rsidRDefault="0067631E" w:rsidP="0067631E">
      <w:pPr>
        <w:pStyle w:val="BodyText"/>
        <w:spacing w:before="54"/>
        <w:ind w:left="160"/>
      </w:pPr>
    </w:p>
    <w:p w:rsidR="0067631E" w:rsidRDefault="0067631E" w:rsidP="0067631E">
      <w:pPr>
        <w:pStyle w:val="BodyText"/>
        <w:spacing w:before="54"/>
        <w:ind w:left="160"/>
      </w:pPr>
      <w:proofErr w:type="gramStart"/>
      <w:r>
        <w:t>Oshawa that either do not provide the required information or fail to provide us with any registration information.</w:t>
      </w:r>
      <w:proofErr w:type="gramEnd"/>
      <w:r>
        <w:t xml:space="preserve"> In these cases, duplication of service may occur.</w:t>
      </w:r>
    </w:p>
    <w:p w:rsidR="004A371B" w:rsidRDefault="0067631E">
      <w:bookmarkStart w:id="0" w:name="_GoBack"/>
      <w:bookmarkEnd w:id="0"/>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1E"/>
    <w:rsid w:val="005A44F8"/>
    <w:rsid w:val="0067631E"/>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631E"/>
    <w:pPr>
      <w:widowControl w:val="0"/>
      <w:autoSpaceDE w:val="0"/>
      <w:autoSpaceDN w:val="0"/>
      <w:spacing w:after="0" w:line="240" w:lineRule="auto"/>
    </w:pPr>
    <w:rPr>
      <w:rFonts w:ascii="Candara" w:eastAsia="Candara" w:hAnsi="Candara" w:cs="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631E"/>
    <w:rPr>
      <w:sz w:val="20"/>
      <w:szCs w:val="20"/>
    </w:rPr>
  </w:style>
  <w:style w:type="character" w:customStyle="1" w:styleId="BodyTextChar">
    <w:name w:val="Body Text Char"/>
    <w:basedOn w:val="DefaultParagraphFont"/>
    <w:link w:val="BodyText"/>
    <w:uiPriority w:val="1"/>
    <w:rsid w:val="0067631E"/>
    <w:rPr>
      <w:rFonts w:ascii="Candara" w:eastAsia="Candara" w:hAnsi="Candara" w:cs="Candar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631E"/>
    <w:pPr>
      <w:widowControl w:val="0"/>
      <w:autoSpaceDE w:val="0"/>
      <w:autoSpaceDN w:val="0"/>
      <w:spacing w:after="0" w:line="240" w:lineRule="auto"/>
    </w:pPr>
    <w:rPr>
      <w:rFonts w:ascii="Candara" w:eastAsia="Candara" w:hAnsi="Candara" w:cs="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631E"/>
    <w:rPr>
      <w:sz w:val="20"/>
      <w:szCs w:val="20"/>
    </w:rPr>
  </w:style>
  <w:style w:type="character" w:customStyle="1" w:styleId="BodyTextChar">
    <w:name w:val="Body Text Char"/>
    <w:basedOn w:val="DefaultParagraphFont"/>
    <w:link w:val="BodyText"/>
    <w:uiPriority w:val="1"/>
    <w:rsid w:val="0067631E"/>
    <w:rPr>
      <w:rFonts w:ascii="Candara" w:eastAsia="Candara" w:hAnsi="Candara" w:cs="Candar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2019-01-24T18:47:00Z</dcterms:created>
  <dcterms:modified xsi:type="dcterms:W3CDTF">2019-01-24T18:48:00Z</dcterms:modified>
</cp:coreProperties>
</file>