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BD38"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b/>
          <w:bCs/>
          <w:color w:val="000099"/>
          <w:bdr w:val="none" w:sz="0" w:space="0" w:color="auto" w:frame="1"/>
        </w:rPr>
        <w:t>Spiritual Food for Isolation - John's Gospel 11</w:t>
      </w:r>
    </w:p>
    <w:p w14:paraId="0E0CF56C"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222FEF2D"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color w:val="201F1E"/>
          <w:bdr w:val="none" w:sz="0" w:space="0" w:color="auto" w:frame="1"/>
        </w:rPr>
        <w:t> </w:t>
      </w:r>
    </w:p>
    <w:p w14:paraId="23F75B01"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color w:val="201F1E"/>
          <w:bdr w:val="none" w:sz="0" w:space="0" w:color="auto" w:frame="1"/>
        </w:rPr>
        <w:t>Thank you for joining us - may God bless our time together with Him.</w:t>
      </w:r>
    </w:p>
    <w:p w14:paraId="636AFE0B"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color w:val="201F1E"/>
          <w:bdr w:val="none" w:sz="0" w:space="0" w:color="auto" w:frame="1"/>
        </w:rPr>
        <w:t> </w:t>
      </w:r>
    </w:p>
    <w:p w14:paraId="1AA0CD2E"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25EC27BE"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bdr w:val="none" w:sz="0" w:space="0" w:color="auto" w:frame="1"/>
        </w:rPr>
        <w:t>1) Aperitif:</w:t>
      </w:r>
      <w:r>
        <w:rPr>
          <w:rFonts w:ascii="&amp;quot" w:hAnsi="&amp;quot"/>
          <w:bdr w:val="none" w:sz="0" w:space="0" w:color="auto" w:frame="1"/>
        </w:rPr>
        <w:t xml:space="preserve"> On Christ the solid Rock I stand: </w:t>
      </w:r>
      <w:hyperlink r:id="rId4" w:tgtFrame="_blank" w:tooltip="Original URL: https://www.youtube.com/embed/7IAH5RPlypY?autoplay=1. Click or tap if you trust this link." w:history="1">
        <w:r>
          <w:rPr>
            <w:rStyle w:val="Hyperlink"/>
            <w:rFonts w:ascii="inherit" w:hAnsi="inherit"/>
            <w:b/>
            <w:bCs/>
            <w:bdr w:val="none" w:sz="0" w:space="0" w:color="auto" w:frame="1"/>
          </w:rPr>
          <w:t>Click me for words/music</w:t>
        </w:r>
      </w:hyperlink>
      <w:r>
        <w:rPr>
          <w:rFonts w:ascii="&amp;quot" w:hAnsi="&amp;quot"/>
          <w:bdr w:val="none" w:sz="0" w:space="0" w:color="auto" w:frame="1"/>
        </w:rPr>
        <w:t>.</w:t>
      </w:r>
    </w:p>
    <w:p w14:paraId="6FBD692E"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5078FCA6"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bdr w:val="none" w:sz="0" w:space="0" w:color="auto" w:frame="1"/>
        </w:rPr>
        <w:t>2) Prayer/Grace:</w:t>
      </w:r>
      <w:r>
        <w:rPr>
          <w:rFonts w:ascii="&amp;quot" w:hAnsi="&amp;quot"/>
          <w:b/>
          <w:bCs/>
          <w:color w:val="000099"/>
          <w:bdr w:val="none" w:sz="0" w:space="0" w:color="auto" w:frame="1"/>
        </w:rPr>
        <w:t> </w:t>
      </w:r>
      <w:r>
        <w:rPr>
          <w:rFonts w:ascii="&amp;quot" w:hAnsi="&amp;quot"/>
          <w:sz w:val="20"/>
          <w:szCs w:val="20"/>
          <w:bdr w:val="none" w:sz="0" w:space="0" w:color="auto" w:frame="1"/>
        </w:rPr>
        <w:t xml:space="preserve">Almighty God, nothing is impossible for You. You Created the universe, </w:t>
      </w:r>
      <w:proofErr w:type="gramStart"/>
      <w:r>
        <w:rPr>
          <w:rFonts w:ascii="&amp;quot" w:hAnsi="&amp;quot"/>
          <w:sz w:val="20"/>
          <w:szCs w:val="20"/>
          <w:bdr w:val="none" w:sz="0" w:space="0" w:color="auto" w:frame="1"/>
        </w:rPr>
        <w:t>You</w:t>
      </w:r>
      <w:proofErr w:type="gramEnd"/>
      <w:r>
        <w:rPr>
          <w:rFonts w:ascii="&amp;quot" w:hAnsi="&amp;quot"/>
          <w:sz w:val="20"/>
          <w:szCs w:val="20"/>
          <w:bdr w:val="none" w:sz="0" w:space="0" w:color="auto" w:frame="1"/>
        </w:rPr>
        <w:t xml:space="preserve"> can control the storms, You can heal sickness (including viruses!), cure the lame and the blind, and raise the dead back to life. We know You </w:t>
      </w:r>
      <w:proofErr w:type="gramStart"/>
      <w:r>
        <w:rPr>
          <w:rFonts w:ascii="&amp;quot" w:hAnsi="&amp;quot"/>
          <w:sz w:val="20"/>
          <w:szCs w:val="20"/>
          <w:bdr w:val="none" w:sz="0" w:space="0" w:color="auto" w:frame="1"/>
        </w:rPr>
        <w:t>have the ability to</w:t>
      </w:r>
      <w:proofErr w:type="gramEnd"/>
      <w:r>
        <w:rPr>
          <w:rFonts w:ascii="&amp;quot" w:hAnsi="&amp;quot"/>
          <w:sz w:val="20"/>
          <w:szCs w:val="20"/>
          <w:bdr w:val="none" w:sz="0" w:space="0" w:color="auto" w:frame="1"/>
        </w:rPr>
        <w:t xml:space="preserve"> eliminate all suffering, and yet we suffer. Help us Lord, to trust in You, to pray with faith in what You </w:t>
      </w:r>
      <w:proofErr w:type="gramStart"/>
      <w:r>
        <w:rPr>
          <w:rFonts w:ascii="&amp;quot" w:hAnsi="&amp;quot"/>
          <w:sz w:val="20"/>
          <w:szCs w:val="20"/>
          <w:bdr w:val="none" w:sz="0" w:space="0" w:color="auto" w:frame="1"/>
        </w:rPr>
        <w:t>are able to</w:t>
      </w:r>
      <w:proofErr w:type="gramEnd"/>
      <w:r>
        <w:rPr>
          <w:rFonts w:ascii="&amp;quot" w:hAnsi="&amp;quot"/>
          <w:sz w:val="20"/>
          <w:szCs w:val="20"/>
          <w:bdr w:val="none" w:sz="0" w:space="0" w:color="auto" w:frame="1"/>
        </w:rPr>
        <w:t xml:space="preserve"> do, but to know You have the eternal perspective and will always do what is ultimately for our benefit. Thank You for the promise of resurrection to eternal life for all who trust in Jesus, and Holy Spirit, please remind us that this world is just temporary. May our love toward others reflect our trust in You, and our desire to meet not only their temporary needs, but their eternal needs too. For we pray in Jesus' name. Amen.</w:t>
      </w:r>
    </w:p>
    <w:p w14:paraId="4C815EB8"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sz w:val="20"/>
          <w:szCs w:val="20"/>
          <w:bdr w:val="none" w:sz="0" w:space="0" w:color="auto" w:frame="1"/>
        </w:rPr>
        <w:t> </w:t>
      </w:r>
    </w:p>
    <w:p w14:paraId="1A1BA0B2"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bdr w:val="none" w:sz="0" w:space="0" w:color="auto" w:frame="1"/>
        </w:rPr>
        <w:t>3) Our main course;</w:t>
      </w:r>
      <w:r>
        <w:rPr>
          <w:rFonts w:ascii="&amp;quot" w:hAnsi="&amp;quot"/>
          <w:color w:val="CC0000"/>
          <w:bdr w:val="none" w:sz="0" w:space="0" w:color="auto" w:frame="1"/>
        </w:rPr>
        <w:t> </w:t>
      </w:r>
      <w:r>
        <w:rPr>
          <w:rFonts w:ascii="&amp;quot" w:hAnsi="&amp;quot"/>
          <w:bdr w:val="none" w:sz="0" w:space="0" w:color="auto" w:frame="1"/>
        </w:rPr>
        <w:t xml:space="preserve">the Gospel of Jesus Christ according to the Apostle John, chapter 11: </w:t>
      </w:r>
      <w:hyperlink r:id="rId5" w:tgtFrame="_blank" w:tooltip="Original URL: https://www.biblegateway.com/passage/?search=John+11&amp;version=NIVUK. Click or tap if you trust this link." w:history="1">
        <w:r>
          <w:rPr>
            <w:rStyle w:val="Hyperlink"/>
            <w:rFonts w:ascii="inherit" w:hAnsi="inherit"/>
            <w:b/>
            <w:bCs/>
            <w:bdr w:val="none" w:sz="0" w:space="0" w:color="auto" w:frame="1"/>
          </w:rPr>
          <w:t>Click me to read</w:t>
        </w:r>
      </w:hyperlink>
      <w:r>
        <w:rPr>
          <w:rFonts w:ascii="&amp;quot" w:hAnsi="&amp;quot"/>
          <w:b/>
          <w:bCs/>
          <w:bdr w:val="none" w:sz="0" w:space="0" w:color="auto" w:frame="1"/>
        </w:rPr>
        <w:t xml:space="preserve"> - </w:t>
      </w:r>
      <w:hyperlink r:id="rId6" w:tgtFrame="_blank" w:tooltip="Original URL: https://www.biblegateway.com/audio/suchet/nivuk/John.11. Click or tap if you trust this link." w:history="1">
        <w:r>
          <w:rPr>
            <w:rStyle w:val="Hyperlink"/>
            <w:rFonts w:ascii="inherit" w:hAnsi="inherit"/>
            <w:b/>
            <w:bCs/>
            <w:bdr w:val="none" w:sz="0" w:space="0" w:color="auto" w:frame="1"/>
          </w:rPr>
          <w:t>Click me to listen</w:t>
        </w:r>
      </w:hyperlink>
    </w:p>
    <w:p w14:paraId="30F09D10"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sz w:val="19"/>
          <w:szCs w:val="19"/>
          <w:bdr w:val="none" w:sz="0" w:space="0" w:color="auto" w:frame="1"/>
        </w:rPr>
        <w:br/>
      </w:r>
      <w:r>
        <w:rPr>
          <w:rFonts w:ascii="&amp;quot" w:hAnsi="&amp;quot"/>
          <w:sz w:val="19"/>
          <w:szCs w:val="19"/>
          <w:bdr w:val="none" w:sz="0" w:space="0" w:color="auto" w:frame="1"/>
        </w:rPr>
        <w:br/>
      </w:r>
      <w:r>
        <w:rPr>
          <w:rFonts w:ascii="&amp;quot" w:hAnsi="&amp;quot"/>
          <w:sz w:val="19"/>
          <w:szCs w:val="19"/>
          <w:bdr w:val="none" w:sz="0" w:space="0" w:color="auto" w:frame="1"/>
        </w:rPr>
        <w:br/>
      </w:r>
    </w:p>
    <w:p w14:paraId="19C644D5"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sz w:val="19"/>
          <w:szCs w:val="19"/>
          <w:bdr w:val="none" w:sz="0" w:space="0" w:color="auto" w:frame="1"/>
        </w:rPr>
        <w:t>4) Chewing it over;</w:t>
      </w:r>
      <w:r>
        <w:rPr>
          <w:rFonts w:ascii="&amp;quot" w:hAnsi="&amp;quot"/>
          <w:color w:val="CC0000"/>
          <w:sz w:val="19"/>
          <w:szCs w:val="19"/>
          <w:bdr w:val="none" w:sz="0" w:space="0" w:color="auto" w:frame="1"/>
        </w:rPr>
        <w:t> </w:t>
      </w:r>
      <w:r>
        <w:rPr>
          <w:rFonts w:ascii="&amp;quot" w:hAnsi="&amp;quot"/>
          <w:sz w:val="19"/>
          <w:szCs w:val="19"/>
          <w:bdr w:val="none" w:sz="0" w:space="0" w:color="auto" w:frame="1"/>
        </w:rPr>
        <w:t>after reading today's chapter, take your time to think through the following:</w:t>
      </w:r>
    </w:p>
    <w:p w14:paraId="664B66EF"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75B8CA91" w14:textId="77777777" w:rsidR="00C650C4" w:rsidRDefault="00C650C4" w:rsidP="00C650C4">
      <w:pPr>
        <w:pStyle w:val="xmsonormal"/>
        <w:spacing w:before="0" w:beforeAutospacing="0" w:after="0" w:afterAutospacing="0" w:line="360" w:lineRule="auto"/>
        <w:textAlignment w:val="baseline"/>
        <w:rPr>
          <w:rFonts w:ascii="&amp;quot" w:hAnsi="&amp;quot"/>
        </w:rPr>
      </w:pPr>
      <w:r>
        <w:rPr>
          <w:rFonts w:ascii="&amp;quot" w:hAnsi="&amp;quot"/>
          <w:sz w:val="20"/>
          <w:szCs w:val="20"/>
          <w:bdr w:val="none" w:sz="0" w:space="0" w:color="auto" w:frame="1"/>
        </w:rPr>
        <w:t> - v2, John writes here about Mary, Martha, and Lazarus. There are several (four) women named Mary in the Gospels – can you identify/distinguish them? (</w:t>
      </w:r>
      <w:hyperlink r:id="rId7" w:tgtFrame="_blank" w:tooltip="Original URL: https://www.gotquestions.org/how-many-Marys.html. Click or tap if you trust this link." w:history="1">
        <w:r>
          <w:rPr>
            <w:rStyle w:val="Hyperlink"/>
            <w:rFonts w:ascii="inherit" w:hAnsi="inherit"/>
            <w:sz w:val="20"/>
            <w:szCs w:val="20"/>
            <w:bdr w:val="none" w:sz="0" w:space="0" w:color="auto" w:frame="1"/>
          </w:rPr>
          <w:t>Click here for some help</w:t>
        </w:r>
      </w:hyperlink>
      <w:r>
        <w:rPr>
          <w:rFonts w:ascii="&amp;quot" w:hAnsi="&amp;quot"/>
          <w:sz w:val="20"/>
          <w:szCs w:val="20"/>
          <w:bdr w:val="none" w:sz="0" w:space="0" w:color="auto" w:frame="1"/>
        </w:rPr>
        <w:t>)</w:t>
      </w:r>
      <w:r>
        <w:rPr>
          <w:rFonts w:ascii="&amp;quot" w:hAnsi="&amp;quot"/>
          <w:sz w:val="20"/>
          <w:szCs w:val="20"/>
          <w:bdr w:val="none" w:sz="0" w:space="0" w:color="auto" w:frame="1"/>
        </w:rPr>
        <w:br/>
      </w:r>
      <w:r>
        <w:rPr>
          <w:rFonts w:ascii="&amp;quot" w:hAnsi="&amp;quot"/>
          <w:sz w:val="20"/>
          <w:szCs w:val="20"/>
          <w:bdr w:val="none" w:sz="0" w:space="0" w:color="auto" w:frame="1"/>
        </w:rPr>
        <w:br/>
        <w:t> - v4, ‘This illness will not end in death’…and yet Lazarus did die. Can you imagine what Jesus’ disciples thought?</w:t>
      </w:r>
      <w:r>
        <w:rPr>
          <w:rFonts w:ascii="&amp;quot" w:hAnsi="&amp;quot"/>
          <w:sz w:val="20"/>
          <w:szCs w:val="20"/>
          <w:bdr w:val="none" w:sz="0" w:space="0" w:color="auto" w:frame="1"/>
        </w:rPr>
        <w:br/>
      </w:r>
      <w:r>
        <w:rPr>
          <w:rFonts w:ascii="&amp;quot" w:hAnsi="&amp;quot"/>
          <w:sz w:val="20"/>
          <w:szCs w:val="20"/>
          <w:bdr w:val="none" w:sz="0" w:space="0" w:color="auto" w:frame="1"/>
        </w:rPr>
        <w:br/>
        <w:t xml:space="preserve"> - v4, </w:t>
      </w:r>
      <w:proofErr w:type="gramStart"/>
      <w:r>
        <w:rPr>
          <w:rFonts w:ascii="&amp;quot" w:hAnsi="&amp;quot"/>
          <w:sz w:val="20"/>
          <w:szCs w:val="20"/>
          <w:bdr w:val="none" w:sz="0" w:space="0" w:color="auto" w:frame="1"/>
        </w:rPr>
        <w:t>Similar to</w:t>
      </w:r>
      <w:proofErr w:type="gramEnd"/>
      <w:r>
        <w:rPr>
          <w:rFonts w:ascii="&amp;quot" w:hAnsi="&amp;quot"/>
          <w:sz w:val="20"/>
          <w:szCs w:val="20"/>
          <w:bdr w:val="none" w:sz="0" w:space="0" w:color="auto" w:frame="1"/>
        </w:rPr>
        <w:t xml:space="preserve"> Jesus healing the man born blind (John 9v3) this illness, and subsequent death, is all a part of Jesus’ signs which were given to demonstrate His divinity and God’s glory. Think of a time when you or someone you know was seriously ill, or a Christian who suffers from some kind of emotional, psychological, or physical disability – how might it be used for God’s glory?...is it necessary for us to know?</w:t>
      </w:r>
      <w:r>
        <w:rPr>
          <w:rFonts w:ascii="&amp;quot" w:hAnsi="&amp;quot"/>
          <w:sz w:val="20"/>
          <w:szCs w:val="20"/>
          <w:bdr w:val="none" w:sz="0" w:space="0" w:color="auto" w:frame="1"/>
        </w:rPr>
        <w:br/>
      </w:r>
      <w:r>
        <w:rPr>
          <w:rFonts w:ascii="&amp;quot" w:hAnsi="&amp;quot"/>
          <w:sz w:val="20"/>
          <w:szCs w:val="20"/>
          <w:bdr w:val="none" w:sz="0" w:space="0" w:color="auto" w:frame="1"/>
        </w:rPr>
        <w:br/>
        <w:t xml:space="preserve"> - v11-14 why does Jesus call death, ‘sleep’? What are the similarities? Do you think we go straight to heaven when we die, or are we kept in ‘sleep’ until we hear His voice? (see also </w:t>
      </w:r>
      <w:hyperlink r:id="rId8" w:tgtFrame="_blank" w:tooltip="Original URL: https://www.biblegateway.com/passage/?search=1+cor+15&amp;version=NIVUK. Click or tap if you trust this link." w:history="1">
        <w:r>
          <w:rPr>
            <w:rStyle w:val="Hyperlink"/>
            <w:rFonts w:ascii="inherit" w:hAnsi="inherit"/>
            <w:sz w:val="20"/>
            <w:szCs w:val="20"/>
            <w:bdr w:val="none" w:sz="0" w:space="0" w:color="auto" w:frame="1"/>
          </w:rPr>
          <w:t>1 Corinthians 15:50-57</w:t>
        </w:r>
      </w:hyperlink>
      <w:r>
        <w:rPr>
          <w:rFonts w:ascii="&amp;quot" w:hAnsi="&amp;quot"/>
          <w:sz w:val="20"/>
          <w:szCs w:val="20"/>
          <w:bdr w:val="none" w:sz="0" w:space="0" w:color="auto" w:frame="1"/>
        </w:rPr>
        <w:t xml:space="preserve">; and </w:t>
      </w:r>
      <w:hyperlink r:id="rId9" w:tgtFrame="_blank" w:tooltip="Original URL: https://www.biblegateway.com/passage/?search=1+thess+4&amp;version=NIVUK. Click or tap if you trust this link." w:history="1">
        <w:r>
          <w:rPr>
            <w:rStyle w:val="Hyperlink"/>
            <w:rFonts w:ascii="inherit" w:hAnsi="inherit"/>
            <w:sz w:val="20"/>
            <w:szCs w:val="20"/>
            <w:bdr w:val="none" w:sz="0" w:space="0" w:color="auto" w:frame="1"/>
          </w:rPr>
          <w:t>1 Thessalonians 4:13-18</w:t>
        </w:r>
      </w:hyperlink>
      <w:r>
        <w:rPr>
          <w:rFonts w:ascii="&amp;quot" w:hAnsi="&amp;quot"/>
          <w:sz w:val="20"/>
          <w:szCs w:val="20"/>
          <w:bdr w:val="none" w:sz="0" w:space="0" w:color="auto" w:frame="1"/>
        </w:rPr>
        <w:t>)</w:t>
      </w:r>
      <w:r>
        <w:rPr>
          <w:rFonts w:ascii="&amp;quot" w:hAnsi="&amp;quot"/>
          <w:sz w:val="20"/>
          <w:szCs w:val="20"/>
          <w:bdr w:val="none" w:sz="0" w:space="0" w:color="auto" w:frame="1"/>
        </w:rPr>
        <w:br/>
      </w:r>
      <w:r>
        <w:rPr>
          <w:rFonts w:ascii="&amp;quot" w:hAnsi="&amp;quot"/>
          <w:sz w:val="20"/>
          <w:szCs w:val="20"/>
          <w:bdr w:val="none" w:sz="0" w:space="0" w:color="auto" w:frame="1"/>
        </w:rPr>
        <w:br/>
        <w:t xml:space="preserve"> - v24, when is ‘the last day’?...is it a literal 24 hour period?...our last day living before we die?...is it referring to a time period whenever Jesus calls the dead in Christ to rise, and the living believers to be reunited with them </w:t>
      </w:r>
      <w:r>
        <w:rPr>
          <w:rFonts w:ascii="&amp;quot" w:hAnsi="&amp;quot"/>
          <w:sz w:val="20"/>
          <w:szCs w:val="20"/>
          <w:bdr w:val="none" w:sz="0" w:space="0" w:color="auto" w:frame="1"/>
        </w:rPr>
        <w:lastRenderedPageBreak/>
        <w:t xml:space="preserve">in heaven?... (this is sometimes known as ‘the Rapture of the church’: see also </w:t>
      </w:r>
      <w:hyperlink r:id="rId10" w:tgtFrame="_blank" w:tooltip="Original URL: https://www.biblegateway.com/passage/?search=1+cor+15&amp;version=NIVUK. Click or tap if you trust this link." w:history="1">
        <w:r>
          <w:rPr>
            <w:rStyle w:val="Hyperlink"/>
            <w:rFonts w:ascii="&amp;quot" w:hAnsi="&amp;quot"/>
            <w:sz w:val="20"/>
            <w:szCs w:val="20"/>
            <w:bdr w:val="none" w:sz="0" w:space="0" w:color="auto" w:frame="1"/>
          </w:rPr>
          <w:t>1 Corinthians 15:50-57</w:t>
        </w:r>
      </w:hyperlink>
      <w:r>
        <w:rPr>
          <w:rFonts w:ascii="&amp;quot" w:hAnsi="&amp;quot"/>
          <w:sz w:val="20"/>
          <w:szCs w:val="20"/>
          <w:bdr w:val="none" w:sz="0" w:space="0" w:color="auto" w:frame="1"/>
        </w:rPr>
        <w:t xml:space="preserve">; and </w:t>
      </w:r>
      <w:hyperlink r:id="rId11" w:tgtFrame="_blank" w:tooltip="Original URL: https://www.biblegateway.com/passage/?search=1+thess+4&amp;version=NIVUK. Click or tap if you trust this link." w:history="1">
        <w:r>
          <w:rPr>
            <w:rStyle w:val="Hyperlink"/>
            <w:rFonts w:ascii="&amp;quot" w:hAnsi="&amp;quot"/>
            <w:sz w:val="20"/>
            <w:szCs w:val="20"/>
            <w:bdr w:val="none" w:sz="0" w:space="0" w:color="auto" w:frame="1"/>
          </w:rPr>
          <w:t>1 Thessalonians 4:13-18</w:t>
        </w:r>
      </w:hyperlink>
      <w:r>
        <w:rPr>
          <w:rFonts w:ascii="&amp;quot" w:hAnsi="&amp;quot"/>
          <w:sz w:val="20"/>
          <w:szCs w:val="20"/>
          <w:bdr w:val="none" w:sz="0" w:space="0" w:color="auto" w:frame="1"/>
        </w:rPr>
        <w:t>)</w:t>
      </w:r>
    </w:p>
    <w:p w14:paraId="4D402485" w14:textId="77777777" w:rsidR="00C650C4" w:rsidRDefault="00C650C4" w:rsidP="00C650C4">
      <w:pPr>
        <w:pStyle w:val="xmsonormal"/>
        <w:spacing w:before="0" w:beforeAutospacing="0" w:after="0" w:afterAutospacing="0" w:line="360" w:lineRule="auto"/>
        <w:textAlignment w:val="baseline"/>
        <w:rPr>
          <w:rFonts w:ascii="&amp;quot" w:hAnsi="&amp;quot"/>
        </w:rPr>
      </w:pPr>
      <w:r>
        <w:rPr>
          <w:rFonts w:ascii="&amp;quot" w:hAnsi="&amp;quot"/>
          <w:sz w:val="20"/>
          <w:szCs w:val="20"/>
          <w:bdr w:val="none" w:sz="0" w:space="0" w:color="auto" w:frame="1"/>
        </w:rPr>
        <w:br/>
        <w:t> - v27-32, the believers clearly had a strong faith in what Jesus was able to do, but it was limited by the thought of Jesus bringing someone to life after 4 days. Was the delay, then, a way of expanding and strengthening their faith in Jesus’ divinity and ability?</w:t>
      </w:r>
      <w:r>
        <w:rPr>
          <w:rFonts w:ascii="&amp;quot" w:hAnsi="&amp;quot"/>
          <w:sz w:val="20"/>
          <w:szCs w:val="20"/>
          <w:bdr w:val="none" w:sz="0" w:space="0" w:color="auto" w:frame="1"/>
        </w:rPr>
        <w:br/>
      </w:r>
      <w:r>
        <w:rPr>
          <w:rFonts w:ascii="&amp;quot" w:hAnsi="&amp;quot"/>
          <w:sz w:val="20"/>
          <w:szCs w:val="20"/>
          <w:bdr w:val="none" w:sz="0" w:space="0" w:color="auto" w:frame="1"/>
        </w:rPr>
        <w:br/>
        <w:t> - v25-26, this is an amazing promise. Do you believe this?</w:t>
      </w:r>
      <w:r>
        <w:rPr>
          <w:rFonts w:ascii="&amp;quot" w:hAnsi="&amp;quot"/>
          <w:sz w:val="20"/>
          <w:szCs w:val="20"/>
          <w:bdr w:val="none" w:sz="0" w:space="0" w:color="auto" w:frame="1"/>
        </w:rPr>
        <w:br/>
      </w:r>
      <w:r>
        <w:rPr>
          <w:rFonts w:ascii="&amp;quot" w:hAnsi="&amp;quot"/>
          <w:sz w:val="20"/>
          <w:szCs w:val="20"/>
          <w:bdr w:val="none" w:sz="0" w:space="0" w:color="auto" w:frame="1"/>
        </w:rPr>
        <w:br/>
        <w:t> - v35 is said to be the shortest verse in the entire Bible. What does it tell us about Jesus? Why was He crying? Given that Lazarus was about to come back to life; are tears appropriate?...What would have been best for Lazarus at this point?</w:t>
      </w:r>
      <w:r>
        <w:rPr>
          <w:rFonts w:ascii="&amp;quot" w:hAnsi="&amp;quot"/>
          <w:sz w:val="20"/>
          <w:szCs w:val="20"/>
          <w:bdr w:val="none" w:sz="0" w:space="0" w:color="auto" w:frame="1"/>
        </w:rPr>
        <w:br/>
      </w:r>
      <w:r>
        <w:rPr>
          <w:rFonts w:ascii="&amp;quot" w:hAnsi="&amp;quot"/>
          <w:sz w:val="20"/>
          <w:szCs w:val="20"/>
          <w:bdr w:val="none" w:sz="0" w:space="0" w:color="auto" w:frame="1"/>
        </w:rPr>
        <w:br/>
        <w:t> -v37 see how big an impact the previous miracle had made regarding His divinity</w:t>
      </w:r>
      <w:r>
        <w:rPr>
          <w:rFonts w:ascii="&amp;quot" w:hAnsi="&amp;quot"/>
          <w:sz w:val="20"/>
          <w:szCs w:val="20"/>
          <w:bdr w:val="none" w:sz="0" w:space="0" w:color="auto" w:frame="1"/>
        </w:rPr>
        <w:br/>
      </w:r>
      <w:r>
        <w:rPr>
          <w:rFonts w:ascii="&amp;quot" w:hAnsi="&amp;quot"/>
          <w:sz w:val="20"/>
          <w:szCs w:val="20"/>
          <w:bdr w:val="none" w:sz="0" w:space="0" w:color="auto" w:frame="1"/>
        </w:rPr>
        <w:br/>
        <w:t xml:space="preserve"> - Jesus can turn water into wine, calm storms, heal the blind and raise the dead…so why does He not provide a miracle of healing in our lives when we </w:t>
      </w:r>
      <w:r>
        <w:rPr>
          <w:rFonts w:ascii="&amp;quot" w:hAnsi="&amp;quot"/>
          <w:sz w:val="22"/>
          <w:szCs w:val="22"/>
          <w:bdr w:val="none" w:sz="0" w:space="0" w:color="auto" w:frame="1"/>
        </w:rPr>
        <w:t>ask?...Is the knowledge that He ‘could’ perform a healing enough to be assured that He has a reason not to do so?...or do we feel He doesn’t care?...if someone said ‘How can a good God allow suffering?’…what would your response be?</w:t>
      </w:r>
      <w:r>
        <w:rPr>
          <w:rFonts w:ascii="&amp;quot" w:hAnsi="&amp;quot"/>
          <w:sz w:val="22"/>
          <w:szCs w:val="22"/>
          <w:bdr w:val="none" w:sz="0" w:space="0" w:color="auto" w:frame="1"/>
        </w:rPr>
        <w:br/>
      </w:r>
      <w:r>
        <w:rPr>
          <w:rFonts w:ascii="&amp;quot" w:hAnsi="&amp;quot"/>
          <w:sz w:val="20"/>
          <w:szCs w:val="20"/>
          <w:bdr w:val="none" w:sz="0" w:space="0" w:color="auto" w:frame="1"/>
        </w:rPr>
        <w:br/>
        <w:t> - compare v45 &amp; v53, as is often the case, Jesus becomes a polarising figure....to what extent is this still true today?...is our message polarising?</w:t>
      </w:r>
      <w:r>
        <w:rPr>
          <w:rFonts w:ascii="&amp;quot" w:hAnsi="&amp;quot"/>
          <w:sz w:val="20"/>
          <w:szCs w:val="20"/>
          <w:bdr w:val="none" w:sz="0" w:space="0" w:color="auto" w:frame="1"/>
        </w:rPr>
        <w:br/>
      </w:r>
      <w:r>
        <w:rPr>
          <w:rFonts w:ascii="&amp;quot" w:hAnsi="&amp;quot"/>
          <w:sz w:val="20"/>
          <w:szCs w:val="20"/>
          <w:bdr w:val="none" w:sz="0" w:space="0" w:color="auto" w:frame="1"/>
        </w:rPr>
        <w:br/>
        <w:t> -v48 can you see the irony?</w:t>
      </w:r>
    </w:p>
    <w:p w14:paraId="30C5E84C"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sz w:val="19"/>
          <w:szCs w:val="19"/>
          <w:bdr w:val="none" w:sz="0" w:space="0" w:color="auto" w:frame="1"/>
        </w:rPr>
        <w:t xml:space="preserve">5) </w:t>
      </w:r>
      <w:r>
        <w:rPr>
          <w:rFonts w:ascii="&amp;quot" w:hAnsi="&amp;quot"/>
          <w:b/>
          <w:bCs/>
          <w:color w:val="CC0000"/>
          <w:bdr w:val="none" w:sz="0" w:space="0" w:color="auto" w:frame="1"/>
        </w:rPr>
        <w:t>Digestif:</w:t>
      </w:r>
      <w:r>
        <w:rPr>
          <w:rFonts w:ascii="&amp;quot" w:hAnsi="&amp;quot"/>
          <w:bdr w:val="none" w:sz="0" w:space="0" w:color="auto" w:frame="1"/>
        </w:rPr>
        <w:t xml:space="preserve"> Josh Wilson - 'Before the morning': </w:t>
      </w:r>
      <w:hyperlink r:id="rId12" w:tgtFrame="_blank" w:tooltip="Original URL: https://www.youtube.com/watch?v=N_LG2vyD3Yw. Click or tap if you trust this link." w:history="1">
        <w:r>
          <w:rPr>
            <w:rStyle w:val="Hyperlink"/>
            <w:rFonts w:ascii="inherit" w:hAnsi="inherit"/>
            <w:b/>
            <w:bCs/>
            <w:bdr w:val="none" w:sz="0" w:space="0" w:color="auto" w:frame="1"/>
          </w:rPr>
          <w:t>Click me.</w:t>
        </w:r>
      </w:hyperlink>
      <w:r>
        <w:rPr>
          <w:rFonts w:ascii="&amp;quot" w:hAnsi="&amp;quot"/>
          <w:b/>
          <w:bCs/>
          <w:bdr w:val="none" w:sz="0" w:space="0" w:color="auto" w:frame="1"/>
        </w:rPr>
        <w:t> </w:t>
      </w:r>
      <w:r>
        <w:rPr>
          <w:rFonts w:ascii="&amp;quot" w:hAnsi="&amp;quot"/>
          <w:bdr w:val="none" w:sz="0" w:space="0" w:color="auto" w:frame="1"/>
        </w:rPr>
        <w:t xml:space="preserve">then press 'f' for </w:t>
      </w:r>
      <w:proofErr w:type="spellStart"/>
      <w:r>
        <w:rPr>
          <w:rFonts w:ascii="&amp;quot" w:hAnsi="&amp;quot"/>
          <w:bdr w:val="none" w:sz="0" w:space="0" w:color="auto" w:frame="1"/>
        </w:rPr>
        <w:t>fullscreen</w:t>
      </w:r>
      <w:proofErr w:type="spellEnd"/>
    </w:p>
    <w:p w14:paraId="336D6741"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071EF292"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494C893B"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sz w:val="20"/>
          <w:szCs w:val="20"/>
          <w:bdr w:val="none" w:sz="0" w:space="0" w:color="auto" w:frame="1"/>
        </w:rPr>
        <w:t>6) </w:t>
      </w:r>
      <w:r>
        <w:rPr>
          <w:rFonts w:ascii="&amp;quot" w:hAnsi="&amp;quot"/>
          <w:b/>
          <w:bCs/>
          <w:color w:val="CC0000"/>
          <w:bdr w:val="none" w:sz="0" w:space="0" w:color="auto" w:frame="1"/>
        </w:rPr>
        <w:t>Snacks:</w:t>
      </w:r>
      <w:r>
        <w:rPr>
          <w:rFonts w:ascii="&amp;quot" w:hAnsi="&amp;quot"/>
          <w:color w:val="CC0000"/>
          <w:bdr w:val="none" w:sz="0" w:space="0" w:color="auto" w:frame="1"/>
        </w:rPr>
        <w:t> </w:t>
      </w:r>
      <w:r>
        <w:rPr>
          <w:rFonts w:ascii="&amp;quot" w:hAnsi="&amp;quot"/>
          <w:bdr w:val="none" w:sz="0" w:space="0" w:color="auto" w:frame="1"/>
        </w:rPr>
        <w:t>Is same-sex attraction a sin?  </w:t>
      </w:r>
      <w:hyperlink r:id="rId13" w:tgtFrame="_blank" w:tooltip="Original URL: https://www.youtube.com/embed/oeyq_ZO4YMw?autoplay=1. Click or tap if you trust this link." w:history="1">
        <w:r>
          <w:rPr>
            <w:rStyle w:val="Hyperlink"/>
            <w:rFonts w:ascii="inherit" w:hAnsi="inherit"/>
            <w:b/>
            <w:bCs/>
            <w:bdr w:val="none" w:sz="0" w:space="0" w:color="auto" w:frame="1"/>
          </w:rPr>
          <w:t>Click me.</w:t>
        </w:r>
      </w:hyperlink>
      <w:r>
        <w:rPr>
          <w:rFonts w:ascii="&amp;quot" w:hAnsi="&amp;quot"/>
          <w:b/>
          <w:bCs/>
          <w:bdr w:val="none" w:sz="0" w:space="0" w:color="auto" w:frame="1"/>
        </w:rPr>
        <w:br/>
      </w:r>
      <w:r>
        <w:rPr>
          <w:rFonts w:ascii="&amp;quot" w:hAnsi="&amp;quot"/>
          <w:b/>
          <w:bCs/>
          <w:bdr w:val="none" w:sz="0" w:space="0" w:color="auto" w:frame="1"/>
        </w:rPr>
        <w:br/>
      </w:r>
      <w:r>
        <w:rPr>
          <w:rFonts w:ascii="&amp;quot" w:hAnsi="&amp;quot"/>
          <w:b/>
          <w:bCs/>
          <w:bdr w:val="none" w:sz="0" w:space="0" w:color="auto" w:frame="1"/>
        </w:rPr>
        <w:br/>
      </w:r>
    </w:p>
    <w:p w14:paraId="18396D22"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6E1C7CE0"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sz w:val="19"/>
          <w:szCs w:val="19"/>
          <w:bdr w:val="none" w:sz="0" w:space="0" w:color="auto" w:frame="1"/>
        </w:rPr>
        <w:t>7) Supper:</w:t>
      </w:r>
      <w:r>
        <w:rPr>
          <w:rFonts w:ascii="&amp;quot" w:hAnsi="&amp;quot"/>
          <w:color w:val="CC0000"/>
          <w:sz w:val="19"/>
          <w:szCs w:val="19"/>
          <w:bdr w:val="none" w:sz="0" w:space="0" w:color="auto" w:frame="1"/>
        </w:rPr>
        <w:t> </w:t>
      </w:r>
      <w:r>
        <w:rPr>
          <w:rFonts w:ascii="&amp;quot" w:hAnsi="&amp;quot"/>
          <w:sz w:val="19"/>
          <w:szCs w:val="19"/>
          <w:bdr w:val="none" w:sz="0" w:space="0" w:color="auto" w:frame="1"/>
        </w:rPr>
        <w:t xml:space="preserve"> Living Waters University: What about dinosaurs, Noah, and suffering?</w:t>
      </w:r>
      <w:hyperlink r:id="rId14" w:tgtFrame="_blank" w:tooltip="Original URL: https://www.youtube.com/embed/kOqBlU8SzRE?autoplay=1. Click or tap if you trust this link." w:history="1">
        <w:r>
          <w:rPr>
            <w:rStyle w:val="Hyperlink"/>
            <w:rFonts w:ascii="inherit" w:hAnsi="inherit"/>
            <w:b/>
            <w:bCs/>
            <w:bdr w:val="none" w:sz="0" w:space="0" w:color="auto" w:frame="1"/>
          </w:rPr>
          <w:t>  Click me</w:t>
        </w:r>
      </w:hyperlink>
      <w:r>
        <w:rPr>
          <w:rFonts w:ascii="&amp;quot" w:hAnsi="&amp;quot"/>
          <w:b/>
          <w:bCs/>
          <w:bdr w:val="none" w:sz="0" w:space="0" w:color="auto" w:frame="1"/>
        </w:rPr>
        <w:br/>
      </w:r>
      <w:r>
        <w:rPr>
          <w:rFonts w:ascii="&amp;quot" w:hAnsi="&amp;quot"/>
          <w:b/>
          <w:bCs/>
          <w:bdr w:val="none" w:sz="0" w:space="0" w:color="auto" w:frame="1"/>
        </w:rPr>
        <w:br/>
      </w:r>
      <w:r>
        <w:rPr>
          <w:rFonts w:ascii="&amp;quot" w:hAnsi="&amp;quot"/>
          <w:b/>
          <w:bCs/>
          <w:bdr w:val="none" w:sz="0" w:space="0" w:color="auto" w:frame="1"/>
        </w:rPr>
        <w:br/>
      </w:r>
    </w:p>
    <w:p w14:paraId="55EFA12C"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color w:val="CC0000"/>
          <w:sz w:val="19"/>
          <w:szCs w:val="19"/>
          <w:bdr w:val="none" w:sz="0" w:space="0" w:color="auto" w:frame="1"/>
        </w:rPr>
        <w:br/>
      </w:r>
      <w:r>
        <w:rPr>
          <w:rFonts w:ascii="&amp;quot" w:hAnsi="&amp;quot"/>
          <w:color w:val="CC0000"/>
          <w:sz w:val="19"/>
          <w:szCs w:val="19"/>
          <w:bdr w:val="none" w:sz="0" w:space="0" w:color="auto" w:frame="1"/>
        </w:rPr>
        <w:br/>
      </w:r>
    </w:p>
    <w:p w14:paraId="6507024E"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
          <w:bCs/>
          <w:color w:val="CC0000"/>
          <w:sz w:val="19"/>
          <w:szCs w:val="19"/>
          <w:bdr w:val="none" w:sz="0" w:space="0" w:color="auto" w:frame="1"/>
        </w:rPr>
        <w:t>8) Midnight Feast!</w:t>
      </w:r>
      <w:r>
        <w:rPr>
          <w:rFonts w:ascii="&amp;quot" w:hAnsi="&amp;quot"/>
          <w:color w:val="CC0000"/>
          <w:sz w:val="19"/>
          <w:szCs w:val="19"/>
          <w:bdr w:val="none" w:sz="0" w:space="0" w:color="auto" w:frame="1"/>
        </w:rPr>
        <w:t> </w:t>
      </w:r>
      <w:r>
        <w:rPr>
          <w:rFonts w:ascii="&amp;quot" w:hAnsi="&amp;quot"/>
          <w:sz w:val="19"/>
          <w:szCs w:val="19"/>
          <w:bdr w:val="none" w:sz="0" w:space="0" w:color="auto" w:frame="1"/>
        </w:rPr>
        <w:t>Is suffering compatible with a loving God?: </w:t>
      </w:r>
      <w:hyperlink r:id="rId15" w:tgtFrame="_blank" w:tooltip="Original URL: https://www.youtube.com/embed/v2fWxoqiXco?autoplay=1. Click or tap if you trust this link." w:history="1">
        <w:r>
          <w:rPr>
            <w:rStyle w:val="Hyperlink"/>
            <w:rFonts w:ascii="inherit" w:hAnsi="inherit"/>
            <w:b/>
            <w:bCs/>
            <w:sz w:val="19"/>
            <w:szCs w:val="19"/>
            <w:bdr w:val="none" w:sz="0" w:space="0" w:color="auto" w:frame="1"/>
          </w:rPr>
          <w:t>Click me</w:t>
        </w:r>
      </w:hyperlink>
    </w:p>
    <w:p w14:paraId="58F044B3"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lastRenderedPageBreak/>
        <w:t> </w:t>
      </w:r>
    </w:p>
    <w:p w14:paraId="1488631E" w14:textId="77777777" w:rsidR="00C650C4" w:rsidRDefault="00C650C4" w:rsidP="00C650C4">
      <w:pPr>
        <w:pStyle w:val="xmsonormal"/>
        <w:spacing w:before="0" w:beforeAutospacing="0" w:after="0" w:afterAutospacing="0"/>
        <w:textAlignment w:val="baseline"/>
        <w:rPr>
          <w:rFonts w:ascii="&amp;quot" w:hAnsi="&amp;quot"/>
        </w:rPr>
      </w:pPr>
      <w:r>
        <w:rPr>
          <w:rFonts w:ascii="&amp;quot" w:hAnsi="&amp;quot"/>
          <w:bdr w:val="none" w:sz="0" w:space="0" w:color="auto" w:frame="1"/>
        </w:rPr>
        <w:t> </w:t>
      </w:r>
    </w:p>
    <w:p w14:paraId="4F4F3271"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b/>
          <w:bCs/>
          <w:i/>
          <w:iCs/>
          <w:color w:val="CC0000"/>
          <w:sz w:val="20"/>
          <w:szCs w:val="20"/>
          <w:bdr w:val="none" w:sz="0" w:space="0" w:color="auto" w:frame="1"/>
        </w:rPr>
        <w:t>But in your hearts revere Christ as Lord. </w:t>
      </w:r>
    </w:p>
    <w:p w14:paraId="2C4EE9E6"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b/>
          <w:bCs/>
          <w:i/>
          <w:iCs/>
          <w:color w:val="CC0000"/>
          <w:sz w:val="20"/>
          <w:szCs w:val="20"/>
          <w:bdr w:val="none" w:sz="0" w:space="0" w:color="auto" w:frame="1"/>
        </w:rPr>
        <w:t>Always be prepared to give an answer </w:t>
      </w:r>
      <w:r>
        <w:rPr>
          <w:rFonts w:ascii="&amp;quot" w:hAnsi="&amp;quot"/>
          <w:b/>
          <w:bCs/>
          <w:i/>
          <w:iCs/>
          <w:color w:val="CC0000"/>
          <w:bdr w:val="none" w:sz="0" w:space="0" w:color="auto" w:frame="1"/>
        </w:rPr>
        <w:t>to everyone who asks you to give </w:t>
      </w:r>
    </w:p>
    <w:p w14:paraId="6A6FF604"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b/>
          <w:bCs/>
          <w:i/>
          <w:iCs/>
          <w:color w:val="CC0000"/>
          <w:sz w:val="20"/>
          <w:szCs w:val="20"/>
          <w:bdr w:val="none" w:sz="0" w:space="0" w:color="auto" w:frame="1"/>
        </w:rPr>
        <w:t>the reason for the hope that you have.</w:t>
      </w:r>
    </w:p>
    <w:p w14:paraId="643DF302"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b/>
          <w:bCs/>
          <w:i/>
          <w:iCs/>
          <w:color w:val="000099"/>
          <w:sz w:val="20"/>
          <w:szCs w:val="20"/>
          <w:bdr w:val="none" w:sz="0" w:space="0" w:color="auto" w:frame="1"/>
        </w:rPr>
        <w:t>1 Peter 3:15</w:t>
      </w:r>
    </w:p>
    <w:p w14:paraId="37A081B9" w14:textId="77777777" w:rsidR="00C650C4" w:rsidRDefault="00C650C4" w:rsidP="00C650C4">
      <w:pPr>
        <w:pStyle w:val="xmsonormal"/>
        <w:spacing w:before="0" w:beforeAutospacing="0" w:after="0" w:afterAutospacing="0"/>
        <w:jc w:val="center"/>
        <w:rPr>
          <w:rFonts w:ascii="&amp;quot" w:hAnsi="&amp;quot"/>
          <w:color w:val="201F1E"/>
        </w:rPr>
      </w:pPr>
      <w:r>
        <w:rPr>
          <w:rFonts w:ascii="&amp;quot" w:hAnsi="&amp;quot"/>
          <w:color w:val="201F1E"/>
          <w:bdr w:val="none" w:sz="0" w:space="0" w:color="auto" w:frame="1"/>
        </w:rPr>
        <w:t> </w:t>
      </w:r>
    </w:p>
    <w:p w14:paraId="239D6290" w14:textId="77777777" w:rsidR="00C650C4" w:rsidRDefault="00C650C4" w:rsidP="00C650C4">
      <w:pPr>
        <w:pStyle w:val="xmsonormal"/>
        <w:spacing w:before="0" w:beforeAutospacing="0" w:after="0" w:afterAutospacing="0"/>
        <w:jc w:val="center"/>
        <w:rPr>
          <w:rFonts w:ascii="&amp;quot" w:hAnsi="&amp;quot"/>
          <w:color w:val="201F1E"/>
        </w:rPr>
      </w:pPr>
      <w:hyperlink r:id="rId16" w:tgtFrame="_blank" w:tooltip="Original URL: https://www.youtube.com/embed/XyNseXdd260?autoplay=1. Click or tap if you trust this link." w:history="1">
        <w:r>
          <w:rPr>
            <w:rStyle w:val="Hyperlink"/>
            <w:rFonts w:ascii="inherit" w:hAnsi="inherit"/>
            <w:bdr w:val="none" w:sz="0" w:space="0" w:color="auto" w:frame="1"/>
          </w:rPr>
          <w:t>Can I trust the Bible?</w:t>
        </w:r>
      </w:hyperlink>
    </w:p>
    <w:p w14:paraId="3BA8F4B8" w14:textId="77777777" w:rsidR="00B411E2" w:rsidRDefault="00B411E2">
      <w:bookmarkStart w:id="0" w:name="_GoBack"/>
      <w:bookmarkEnd w:id="0"/>
    </w:p>
    <w:sectPr w:rsidR="00B41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C4"/>
    <w:rsid w:val="00B411E2"/>
    <w:rsid w:val="00C650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1FAC"/>
  <w15:chartTrackingRefBased/>
  <w15:docId w15:val="{F14C46B0-4AD5-4D60-B35E-72AD4EEF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650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65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55142">
      <w:bodyDiv w:val="1"/>
      <w:marLeft w:val="0"/>
      <w:marRight w:val="0"/>
      <w:marTop w:val="0"/>
      <w:marBottom w:val="0"/>
      <w:divBdr>
        <w:top w:val="none" w:sz="0" w:space="0" w:color="auto"/>
        <w:left w:val="none" w:sz="0" w:space="0" w:color="auto"/>
        <w:bottom w:val="none" w:sz="0" w:space="0" w:color="auto"/>
        <w:right w:val="none" w:sz="0" w:space="0" w:color="auto"/>
      </w:divBdr>
      <w:divsChild>
        <w:div w:id="413092866">
          <w:marLeft w:val="0"/>
          <w:marRight w:val="0"/>
          <w:marTop w:val="0"/>
          <w:marBottom w:val="0"/>
          <w:divBdr>
            <w:top w:val="none" w:sz="0" w:space="0" w:color="auto"/>
            <w:left w:val="none" w:sz="0" w:space="0" w:color="auto"/>
            <w:bottom w:val="none" w:sz="0" w:space="0" w:color="auto"/>
            <w:right w:val="none" w:sz="0" w:space="0" w:color="auto"/>
          </w:divBdr>
        </w:div>
        <w:div w:id="78992864">
          <w:marLeft w:val="0"/>
          <w:marRight w:val="0"/>
          <w:marTop w:val="0"/>
          <w:marBottom w:val="0"/>
          <w:divBdr>
            <w:top w:val="none" w:sz="0" w:space="0" w:color="auto"/>
            <w:left w:val="none" w:sz="0" w:space="0" w:color="auto"/>
            <w:bottom w:val="none" w:sz="0" w:space="0" w:color="auto"/>
            <w:right w:val="none" w:sz="0" w:space="0" w:color="auto"/>
          </w:divBdr>
        </w:div>
        <w:div w:id="590889960">
          <w:marLeft w:val="0"/>
          <w:marRight w:val="0"/>
          <w:marTop w:val="0"/>
          <w:marBottom w:val="0"/>
          <w:divBdr>
            <w:top w:val="none" w:sz="0" w:space="0" w:color="auto"/>
            <w:left w:val="none" w:sz="0" w:space="0" w:color="auto"/>
            <w:bottom w:val="none" w:sz="0" w:space="0" w:color="auto"/>
            <w:right w:val="none" w:sz="0" w:space="0" w:color="auto"/>
          </w:divBdr>
        </w:div>
        <w:div w:id="864565506">
          <w:marLeft w:val="0"/>
          <w:marRight w:val="0"/>
          <w:marTop w:val="0"/>
          <w:marBottom w:val="0"/>
          <w:divBdr>
            <w:top w:val="none" w:sz="0" w:space="0" w:color="auto"/>
            <w:left w:val="none" w:sz="0" w:space="0" w:color="auto"/>
            <w:bottom w:val="none" w:sz="0" w:space="0" w:color="auto"/>
            <w:right w:val="none" w:sz="0" w:space="0" w:color="auto"/>
          </w:divBdr>
        </w:div>
        <w:div w:id="316887136">
          <w:marLeft w:val="0"/>
          <w:marRight w:val="0"/>
          <w:marTop w:val="0"/>
          <w:marBottom w:val="0"/>
          <w:divBdr>
            <w:top w:val="none" w:sz="0" w:space="0" w:color="auto"/>
            <w:left w:val="none" w:sz="0" w:space="0" w:color="auto"/>
            <w:bottom w:val="none" w:sz="0" w:space="0" w:color="auto"/>
            <w:right w:val="none" w:sz="0" w:space="0" w:color="auto"/>
          </w:divBdr>
        </w:div>
        <w:div w:id="127279948">
          <w:marLeft w:val="0"/>
          <w:marRight w:val="0"/>
          <w:marTop w:val="0"/>
          <w:marBottom w:val="0"/>
          <w:divBdr>
            <w:top w:val="none" w:sz="0" w:space="0" w:color="auto"/>
            <w:left w:val="none" w:sz="0" w:space="0" w:color="auto"/>
            <w:bottom w:val="none" w:sz="0" w:space="0" w:color="auto"/>
            <w:right w:val="none" w:sz="0" w:space="0" w:color="auto"/>
          </w:divBdr>
        </w:div>
        <w:div w:id="436490958">
          <w:marLeft w:val="0"/>
          <w:marRight w:val="0"/>
          <w:marTop w:val="0"/>
          <w:marBottom w:val="0"/>
          <w:divBdr>
            <w:top w:val="none" w:sz="0" w:space="0" w:color="auto"/>
            <w:left w:val="none" w:sz="0" w:space="0" w:color="auto"/>
            <w:bottom w:val="none" w:sz="0" w:space="0" w:color="auto"/>
            <w:right w:val="none" w:sz="0" w:space="0" w:color="auto"/>
          </w:divBdr>
        </w:div>
        <w:div w:id="970676305">
          <w:marLeft w:val="0"/>
          <w:marRight w:val="0"/>
          <w:marTop w:val="0"/>
          <w:marBottom w:val="0"/>
          <w:divBdr>
            <w:top w:val="none" w:sz="0" w:space="0" w:color="auto"/>
            <w:left w:val="none" w:sz="0" w:space="0" w:color="auto"/>
            <w:bottom w:val="none" w:sz="0" w:space="0" w:color="auto"/>
            <w:right w:val="none" w:sz="0" w:space="0" w:color="auto"/>
          </w:divBdr>
        </w:div>
        <w:div w:id="1240554547">
          <w:marLeft w:val="0"/>
          <w:marRight w:val="0"/>
          <w:marTop w:val="0"/>
          <w:marBottom w:val="0"/>
          <w:divBdr>
            <w:top w:val="none" w:sz="0" w:space="0" w:color="auto"/>
            <w:left w:val="none" w:sz="0" w:space="0" w:color="auto"/>
            <w:bottom w:val="none" w:sz="0" w:space="0" w:color="auto"/>
            <w:right w:val="none" w:sz="0" w:space="0" w:color="auto"/>
          </w:divBdr>
        </w:div>
        <w:div w:id="957370157">
          <w:marLeft w:val="0"/>
          <w:marRight w:val="0"/>
          <w:marTop w:val="0"/>
          <w:marBottom w:val="0"/>
          <w:divBdr>
            <w:top w:val="none" w:sz="0" w:space="0" w:color="auto"/>
            <w:left w:val="none" w:sz="0" w:space="0" w:color="auto"/>
            <w:bottom w:val="none" w:sz="0" w:space="0" w:color="auto"/>
            <w:right w:val="none" w:sz="0" w:space="0" w:color="auto"/>
          </w:divBdr>
        </w:div>
        <w:div w:id="103888543">
          <w:marLeft w:val="0"/>
          <w:marRight w:val="0"/>
          <w:marTop w:val="0"/>
          <w:marBottom w:val="0"/>
          <w:divBdr>
            <w:top w:val="none" w:sz="0" w:space="0" w:color="auto"/>
            <w:left w:val="none" w:sz="0" w:space="0" w:color="auto"/>
            <w:bottom w:val="none" w:sz="0" w:space="0" w:color="auto"/>
            <w:right w:val="none" w:sz="0" w:space="0" w:color="auto"/>
          </w:divBdr>
        </w:div>
        <w:div w:id="2034185855">
          <w:marLeft w:val="0"/>
          <w:marRight w:val="0"/>
          <w:marTop w:val="0"/>
          <w:marBottom w:val="0"/>
          <w:divBdr>
            <w:top w:val="none" w:sz="0" w:space="0" w:color="auto"/>
            <w:left w:val="none" w:sz="0" w:space="0" w:color="auto"/>
            <w:bottom w:val="none" w:sz="0" w:space="0" w:color="auto"/>
            <w:right w:val="none" w:sz="0" w:space="0" w:color="auto"/>
          </w:divBdr>
        </w:div>
        <w:div w:id="909459899">
          <w:marLeft w:val="0"/>
          <w:marRight w:val="0"/>
          <w:marTop w:val="0"/>
          <w:marBottom w:val="0"/>
          <w:divBdr>
            <w:top w:val="none" w:sz="0" w:space="0" w:color="auto"/>
            <w:left w:val="none" w:sz="0" w:space="0" w:color="auto"/>
            <w:bottom w:val="none" w:sz="0" w:space="0" w:color="auto"/>
            <w:right w:val="none" w:sz="0" w:space="0" w:color="auto"/>
          </w:divBdr>
        </w:div>
        <w:div w:id="931594354">
          <w:marLeft w:val="0"/>
          <w:marRight w:val="0"/>
          <w:marTop w:val="0"/>
          <w:marBottom w:val="0"/>
          <w:divBdr>
            <w:top w:val="none" w:sz="0" w:space="0" w:color="auto"/>
            <w:left w:val="none" w:sz="0" w:space="0" w:color="auto"/>
            <w:bottom w:val="none" w:sz="0" w:space="0" w:color="auto"/>
            <w:right w:val="none" w:sz="0" w:space="0" w:color="auto"/>
          </w:divBdr>
        </w:div>
        <w:div w:id="686106270">
          <w:marLeft w:val="0"/>
          <w:marRight w:val="0"/>
          <w:marTop w:val="0"/>
          <w:marBottom w:val="0"/>
          <w:divBdr>
            <w:top w:val="none" w:sz="0" w:space="0" w:color="auto"/>
            <w:left w:val="none" w:sz="0" w:space="0" w:color="auto"/>
            <w:bottom w:val="none" w:sz="0" w:space="0" w:color="auto"/>
            <w:right w:val="none" w:sz="0" w:space="0" w:color="auto"/>
          </w:divBdr>
        </w:div>
        <w:div w:id="2089955044">
          <w:marLeft w:val="0"/>
          <w:marRight w:val="0"/>
          <w:marTop w:val="0"/>
          <w:marBottom w:val="0"/>
          <w:divBdr>
            <w:top w:val="none" w:sz="0" w:space="0" w:color="auto"/>
            <w:left w:val="none" w:sz="0" w:space="0" w:color="auto"/>
            <w:bottom w:val="none" w:sz="0" w:space="0" w:color="auto"/>
            <w:right w:val="none" w:sz="0" w:space="0" w:color="auto"/>
          </w:divBdr>
        </w:div>
        <w:div w:id="185218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biblegateway.com%2Fpassage%2F%3Fsearch%3D1%2Bcor%2B15%26version%3DNIVUK&amp;data=02%7C01%7CBarbara_Dalrymple%40can.salvationarmy.org%7C372c0c667a70425576bc08d7f34c77ea%7C6d08a372d98a49f380efca826293a473%7C1%7C0%7C637245382061700968&amp;sdata=yQGF%2FQwKK0gLa5aElXq7KNo2Ra2S4J5EB%2FKtIq4IN1k%3D&amp;reserved=0" TargetMode="External"/><Relationship Id="rId13" Type="http://schemas.openxmlformats.org/officeDocument/2006/relationships/hyperlink" Target="https://can01.safelinks.protection.outlook.com/?url=https%3A%2F%2Fwww.youtube.com%2Fembed%2Foeyq_ZO4YMw%3Fautoplay%3D1&amp;data=02%7C01%7CBarbara_Dalrymple%40can.salvationarmy.org%7C372c0c667a70425576bc08d7f34c77ea%7C6d08a372d98a49f380efca826293a473%7C1%7C0%7C637245382061730944&amp;sdata=JICVINSXnpIBiwHMH4RoFVAr9KRK47wNS217EJddX3E%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n01.safelinks.protection.outlook.com/?url=https%3A%2F%2Fwww.gotquestions.org%2Fhow-many-Marys.html&amp;data=02%7C01%7CBarbara_Dalrymple%40can.salvationarmy.org%7C372c0c667a70425576bc08d7f34c77ea%7C6d08a372d98a49f380efca826293a473%7C1%7C0%7C637245382061700968&amp;sdata=4YpbNV3fbuZPasWNsOFVHwJbSOLZb4mBKaQ2z%2BJj9kQ%3D&amp;reserved=0" TargetMode="External"/><Relationship Id="rId12" Type="http://schemas.openxmlformats.org/officeDocument/2006/relationships/hyperlink" Target="https://can01.safelinks.protection.outlook.com/?url=https%3A%2F%2Fwww.youtube.com%2Fwatch%3Fv%3DN_LG2vyD3Yw&amp;data=02%7C01%7CBarbara_Dalrymple%40can.salvationarmy.org%7C372c0c667a70425576bc08d7f34c77ea%7C6d08a372d98a49f380efca826293a473%7C1%7C0%7C637245382061720946&amp;sdata=%2F6kBSUS7wxwEmtlo6Y%2Bu0jOQ2AG1dMquH6nSk6UOG%2BU%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n01.safelinks.protection.outlook.com/?url=https%3A%2F%2Fwww.youtube.com%2Fembed%2FXyNseXdd260%3Fautoplay%3D1&amp;data=02%7C01%7CBarbara_Dalrymple%40can.salvationarmy.org%7C372c0c667a70425576bc08d7f34c77ea%7C6d08a372d98a49f380efca826293a473%7C1%7C0%7C637245382061740940&amp;sdata=o9WLdhhcB%2FD3dGPbdhm40yA9QW%2BOTRkIAjJihvjLdBE%3D&amp;reserved=0" TargetMode="External"/><Relationship Id="rId1" Type="http://schemas.openxmlformats.org/officeDocument/2006/relationships/styles" Target="styles.xml"/><Relationship Id="rId6" Type="http://schemas.openxmlformats.org/officeDocument/2006/relationships/hyperlink" Target="https://can01.safelinks.protection.outlook.com/?url=https%3A%2F%2Fwww.biblegateway.com%2Faudio%2Fsuchet%2Fnivuk%2FJohn.11&amp;data=02%7C01%7CBarbara_Dalrymple%40can.salvationarmy.org%7C372c0c667a70425576bc08d7f34c77ea%7C6d08a372d98a49f380efca826293a473%7C1%7C0%7C637245382061690966&amp;sdata=W5iFvT2YiIEye20amckzKXDr0Aic3vVjTbpzpEzgxsA%3D&amp;reserved=0" TargetMode="External"/><Relationship Id="rId11" Type="http://schemas.openxmlformats.org/officeDocument/2006/relationships/hyperlink" Target="https://can01.safelinks.protection.outlook.com/?url=https%3A%2F%2Fwww.biblegateway.com%2Fpassage%2F%3Fsearch%3D1%2Bthess%2B4%26version%3DNIVUK&amp;data=02%7C01%7CBarbara_Dalrymple%40can.salvationarmy.org%7C372c0c667a70425576bc08d7f34c77ea%7C6d08a372d98a49f380efca826293a473%7C1%7C0%7C637245382061720946&amp;sdata=6ZE%2BvhDiLPaEoqCG88CjxWHPyOzVvfCrpURTTaJbY%2FM%3D&amp;reserved=0" TargetMode="External"/><Relationship Id="rId5" Type="http://schemas.openxmlformats.org/officeDocument/2006/relationships/hyperlink" Target="https://can01.safelinks.protection.outlook.com/?url=https%3A%2F%2Fwww.biblegateway.com%2Fpassage%2F%3Fsearch%3DJohn%2B11%26version%3DNIVUK&amp;data=02%7C01%7CBarbara_Dalrymple%40can.salvationarmy.org%7C372c0c667a70425576bc08d7f34c77ea%7C6d08a372d98a49f380efca826293a473%7C1%7C0%7C637245382061690966&amp;sdata=%2FoT%2BOR3wWbxPtHQ1%2BGCjjPoxDhrrjQzTX9SX%2FrQhOWA%3D&amp;reserved=0" TargetMode="External"/><Relationship Id="rId15" Type="http://schemas.openxmlformats.org/officeDocument/2006/relationships/hyperlink" Target="https://can01.safelinks.protection.outlook.com/?url=https%3A%2F%2Fwww.youtube.com%2Fembed%2Fv2fWxoqiXco%3Fautoplay%3D1&amp;data=02%7C01%7CBarbara_Dalrymple%40can.salvationarmy.org%7C372c0c667a70425576bc08d7f34c77ea%7C6d08a372d98a49f380efca826293a473%7C1%7C0%7C637245382061740940&amp;sdata=hYELmE76sJEHEJOyJCt3QQlDgKFokJKLhSTSKptfG1k%3D&amp;reserved=0" TargetMode="External"/><Relationship Id="rId10" Type="http://schemas.openxmlformats.org/officeDocument/2006/relationships/hyperlink" Target="https://can01.safelinks.protection.outlook.com/?url=https%3A%2F%2Fwww.biblegateway.com%2Fpassage%2F%3Fsearch%3D1%2Bcor%2B15%26version%3DNIVUK&amp;data=02%7C01%7CBarbara_Dalrymple%40can.salvationarmy.org%7C372c0c667a70425576bc08d7f34c77ea%7C6d08a372d98a49f380efca826293a473%7C1%7C0%7C637245382061710956&amp;sdata=Cx7LMNKugn1AxgwA%2FDruqJrc9gaPCpwIik9OrJ4Jj2Q%3D&amp;reserved=0" TargetMode="External"/><Relationship Id="rId4" Type="http://schemas.openxmlformats.org/officeDocument/2006/relationships/hyperlink" Target="https://can01.safelinks.protection.outlook.com/?url=https%3A%2F%2Fwww.youtube.com%2Fembed%2F7IAH5RPlypY%3Fautoplay%3D1&amp;data=02%7C01%7CBarbara_Dalrymple%40can.salvationarmy.org%7C372c0c667a70425576bc08d7f34c77ea%7C6d08a372d98a49f380efca826293a473%7C1%7C0%7C637245382061680976&amp;sdata=YOkJ8cNM9wI%2FnhT7ZHDDyS%2BhcRnnwNXu6lNjE1dMz04%3D&amp;reserved=0" TargetMode="External"/><Relationship Id="rId9" Type="http://schemas.openxmlformats.org/officeDocument/2006/relationships/hyperlink" Target="https://can01.safelinks.protection.outlook.com/?url=https%3A%2F%2Fwww.biblegateway.com%2Fpassage%2F%3Fsearch%3D1%2Bthess%2B4%26version%3DNIVUK&amp;data=02%7C01%7CBarbara_Dalrymple%40can.salvationarmy.org%7C372c0c667a70425576bc08d7f34c77ea%7C6d08a372d98a49f380efca826293a473%7C1%7C0%7C637245382061710956&amp;sdata=zuO9TyW087gI5yX4WbmjfLeLQG3myxfOxDDtH3ZasTw%3D&amp;reserved=0" TargetMode="External"/><Relationship Id="rId14" Type="http://schemas.openxmlformats.org/officeDocument/2006/relationships/hyperlink" Target="https://can01.safelinks.protection.outlook.com/?url=https%3A%2F%2Fwww.youtube.com%2Fembed%2FkOqBlU8SzRE%3Fautoplay%3D1&amp;data=02%7C01%7CBarbara_Dalrymple%40can.salvationarmy.org%7C372c0c667a70425576bc08d7f34c77ea%7C6d08a372d98a49f380efca826293a473%7C1%7C0%7C637245382061730944&amp;sdata=tei%2FEv2qQSWkb3yT9HZlUhyylGGpmPqd5GoJXOoyRK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Dalrymple</dc:creator>
  <cp:keywords/>
  <dc:description/>
  <cp:lastModifiedBy>Barbara Dalrymple</cp:lastModifiedBy>
  <cp:revision>1</cp:revision>
  <dcterms:created xsi:type="dcterms:W3CDTF">2020-05-12T17:25:00Z</dcterms:created>
  <dcterms:modified xsi:type="dcterms:W3CDTF">2020-05-12T17:26:00Z</dcterms:modified>
</cp:coreProperties>
</file>