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CEB24" w14:textId="030E5EAB" w:rsidR="00B56320" w:rsidRDefault="00B56320" w:rsidP="00B56320">
      <w:pPr>
        <w:rPr>
          <w:sz w:val="24"/>
          <w:szCs w:val="24"/>
        </w:rPr>
      </w:pPr>
    </w:p>
    <w:p w14:paraId="59527A32" w14:textId="03B66123" w:rsidR="009C228B" w:rsidRPr="009C228B" w:rsidRDefault="009C228B" w:rsidP="00B5632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B91D83" wp14:editId="4BB27FB4">
            <wp:extent cx="5943600" cy="495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234C9" w14:textId="77777777" w:rsidR="00222F0A" w:rsidRPr="009C228B" w:rsidRDefault="00222F0A" w:rsidP="00222F0A">
      <w:pPr>
        <w:rPr>
          <w:sz w:val="24"/>
          <w:szCs w:val="24"/>
        </w:rPr>
      </w:pPr>
      <w:hyperlink r:id="rId7" w:history="1">
        <w:r w:rsidRPr="009C228B">
          <w:rPr>
            <w:rStyle w:val="Hyperlink"/>
            <w:sz w:val="24"/>
            <w:szCs w:val="24"/>
          </w:rPr>
          <w:t>https://www.cofchrist.org/common/cms/resources/Documents/Labyrinth-Resource.pdf</w:t>
        </w:r>
      </w:hyperlink>
    </w:p>
    <w:p w14:paraId="6B1FF5E2" w14:textId="77777777" w:rsidR="00222F0A" w:rsidRPr="009C228B" w:rsidRDefault="00222F0A" w:rsidP="00222F0A">
      <w:pPr>
        <w:rPr>
          <w:sz w:val="24"/>
          <w:szCs w:val="24"/>
        </w:rPr>
      </w:pPr>
      <w:r w:rsidRPr="009C228B">
        <w:rPr>
          <w:sz w:val="24"/>
          <w:szCs w:val="24"/>
        </w:rPr>
        <w:t xml:space="preserve">This article is directly from the </w:t>
      </w:r>
      <w:hyperlink r:id="rId8" w:history="1">
        <w:r w:rsidRPr="009C228B">
          <w:rPr>
            <w:rStyle w:val="Hyperlink"/>
            <w:sz w:val="24"/>
            <w:szCs w:val="24"/>
          </w:rPr>
          <w:t>www.cofchrist.org</w:t>
        </w:r>
      </w:hyperlink>
      <w:r w:rsidRPr="009C228B">
        <w:rPr>
          <w:sz w:val="24"/>
          <w:szCs w:val="24"/>
        </w:rPr>
        <w:t xml:space="preserve"> website.  Please follow the link for the complete online version.  The text version is supplied for you below.</w:t>
      </w:r>
    </w:p>
    <w:p w14:paraId="6C17A358" w14:textId="77777777" w:rsidR="00222F0A" w:rsidRDefault="00222F0A" w:rsidP="00B56320">
      <w:pPr>
        <w:rPr>
          <w:rFonts w:ascii="Californian FB" w:hAnsi="Californian FB"/>
          <w:b/>
          <w:bCs/>
          <w:sz w:val="32"/>
          <w:szCs w:val="32"/>
          <w:u w:val="single"/>
        </w:rPr>
      </w:pPr>
    </w:p>
    <w:p w14:paraId="19ED1DDF" w14:textId="69AB4F8C" w:rsidR="00B56320" w:rsidRPr="009C228B" w:rsidRDefault="00B56320" w:rsidP="00B56320">
      <w:pPr>
        <w:rPr>
          <w:rFonts w:ascii="Californian FB" w:hAnsi="Californian FB"/>
          <w:b/>
          <w:bCs/>
          <w:sz w:val="32"/>
          <w:szCs w:val="32"/>
          <w:u w:val="single"/>
        </w:rPr>
      </w:pPr>
      <w:r w:rsidRPr="009C228B">
        <w:rPr>
          <w:rFonts w:ascii="Californian FB" w:hAnsi="Californian FB"/>
          <w:b/>
          <w:bCs/>
          <w:sz w:val="32"/>
          <w:szCs w:val="32"/>
          <w:u w:val="single"/>
        </w:rPr>
        <w:t>INTRODUCING THE LABYRINTH</w:t>
      </w:r>
    </w:p>
    <w:p w14:paraId="5B7CF372" w14:textId="77777777" w:rsidR="009C228B" w:rsidRDefault="00B56320" w:rsidP="00A160F1">
      <w:pPr>
        <w:spacing w:after="0"/>
        <w:rPr>
          <w:sz w:val="24"/>
          <w:szCs w:val="24"/>
        </w:rPr>
      </w:pPr>
      <w:r w:rsidRPr="009C228B">
        <w:rPr>
          <w:sz w:val="24"/>
          <w:szCs w:val="24"/>
        </w:rPr>
        <w:t xml:space="preserve">What is the Labyrinth? </w:t>
      </w:r>
    </w:p>
    <w:p w14:paraId="03B93982" w14:textId="0BE7C305" w:rsidR="00B56320" w:rsidRPr="009C228B" w:rsidRDefault="00B56320" w:rsidP="00A160F1">
      <w:pPr>
        <w:spacing w:after="0"/>
        <w:rPr>
          <w:sz w:val="24"/>
          <w:szCs w:val="24"/>
        </w:rPr>
      </w:pPr>
      <w:r w:rsidRPr="009C228B">
        <w:rPr>
          <w:sz w:val="24"/>
          <w:szCs w:val="24"/>
        </w:rPr>
        <w:t>The Labyrinth is an ancient symbol</w:t>
      </w:r>
      <w:r w:rsidR="00A160F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patterned from the sacred geometry of the natural world (spiral</w:t>
      </w:r>
      <w:r w:rsidR="00A160F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and circle). Though it is used in Christianity to depict pilgrimage</w:t>
      </w:r>
      <w:r w:rsidR="00A160F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and journey into God, its symbolism and meaning transcend</w:t>
      </w:r>
      <w:r w:rsidR="00A160F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religious and non-religious boundaries. The path in is the path out.</w:t>
      </w:r>
      <w:r w:rsidR="00A160F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The Labyrinth is not a maze and is not intended to trick or confuse</w:t>
      </w:r>
      <w:r w:rsidR="00A160F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 xml:space="preserve">you. There is no </w:t>
      </w:r>
      <w:r w:rsidRPr="009C228B">
        <w:rPr>
          <w:sz w:val="24"/>
          <w:szCs w:val="24"/>
        </w:rPr>
        <w:lastRenderedPageBreak/>
        <w:t>“right” way to walk the Labyrinth, though typically</w:t>
      </w:r>
      <w:r w:rsidR="00A160F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you start at the entrance, follow the path to the center, and then</w:t>
      </w:r>
      <w:r w:rsidR="00A160F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follow the same path out. The beauty of this symbol is how it can</w:t>
      </w:r>
    </w:p>
    <w:p w14:paraId="4E17B12A" w14:textId="01E9AABD" w:rsidR="00B56320" w:rsidRPr="009C228B" w:rsidRDefault="00B56320" w:rsidP="00A160F1">
      <w:pPr>
        <w:spacing w:after="0"/>
        <w:jc w:val="both"/>
        <w:rPr>
          <w:sz w:val="24"/>
          <w:szCs w:val="24"/>
        </w:rPr>
      </w:pPr>
      <w:r w:rsidRPr="009C228B">
        <w:rPr>
          <w:sz w:val="24"/>
          <w:szCs w:val="24"/>
        </w:rPr>
        <w:t>mean different things to different people. Diverse paths find</w:t>
      </w:r>
      <w:r w:rsidR="00A160F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expression on this unifying way. Allow the experience to be a</w:t>
      </w:r>
      <w:r w:rsidR="00A160F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metaphor for your life and discover what this ancient path means</w:t>
      </w:r>
    </w:p>
    <w:p w14:paraId="7DF4644E" w14:textId="7C68A8BE" w:rsidR="00B56320" w:rsidRPr="009C228B" w:rsidRDefault="00B56320" w:rsidP="00A160F1">
      <w:pPr>
        <w:spacing w:after="0"/>
        <w:rPr>
          <w:sz w:val="24"/>
          <w:szCs w:val="24"/>
        </w:rPr>
      </w:pPr>
      <w:r w:rsidRPr="009C228B">
        <w:rPr>
          <w:sz w:val="24"/>
          <w:szCs w:val="24"/>
        </w:rPr>
        <w:t>for you today.</w:t>
      </w:r>
    </w:p>
    <w:p w14:paraId="561E7F80" w14:textId="77777777" w:rsidR="00B56320" w:rsidRPr="009C228B" w:rsidRDefault="00B56320" w:rsidP="00B56320">
      <w:pPr>
        <w:rPr>
          <w:sz w:val="24"/>
          <w:szCs w:val="24"/>
        </w:rPr>
      </w:pPr>
    </w:p>
    <w:p w14:paraId="1CDE1886" w14:textId="29CB6866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Why walk the Labyrinth? Persons may walk the Labyrinth for many</w:t>
      </w:r>
      <w:r w:rsidR="00A160F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reasons, including curiosity. You may begin walking and discover your</w:t>
      </w:r>
      <w:r w:rsidR="00A160F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reasons along the way. Here are some possible uses of the Labyrinth:</w:t>
      </w:r>
    </w:p>
    <w:p w14:paraId="0F5F8BFF" w14:textId="4EC06066" w:rsidR="00B56320" w:rsidRPr="009C228B" w:rsidRDefault="00B56320" w:rsidP="00B56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28B">
        <w:rPr>
          <w:sz w:val="24"/>
          <w:szCs w:val="24"/>
        </w:rPr>
        <w:t>Prayer and discernment</w:t>
      </w:r>
    </w:p>
    <w:p w14:paraId="5F8A7BC5" w14:textId="54009AE2" w:rsidR="00B56320" w:rsidRPr="009C228B" w:rsidRDefault="00B56320" w:rsidP="00B56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28B">
        <w:rPr>
          <w:sz w:val="24"/>
          <w:szCs w:val="24"/>
        </w:rPr>
        <w:t>Searching for meaning</w:t>
      </w:r>
    </w:p>
    <w:p w14:paraId="5EBB0F01" w14:textId="6651394B" w:rsidR="00B56320" w:rsidRPr="009C228B" w:rsidRDefault="00B56320" w:rsidP="00B56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28B">
        <w:rPr>
          <w:sz w:val="24"/>
          <w:szCs w:val="24"/>
        </w:rPr>
        <w:t>Self-reflection</w:t>
      </w:r>
    </w:p>
    <w:p w14:paraId="493B7C6B" w14:textId="48EE0A0F" w:rsidR="00B56320" w:rsidRPr="009C228B" w:rsidRDefault="00B56320" w:rsidP="00B56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28B">
        <w:rPr>
          <w:sz w:val="24"/>
          <w:szCs w:val="24"/>
        </w:rPr>
        <w:t>Processing grief</w:t>
      </w:r>
    </w:p>
    <w:p w14:paraId="0A20F3A9" w14:textId="229E85AE" w:rsidR="00B56320" w:rsidRPr="009C228B" w:rsidRDefault="00B56320" w:rsidP="00B56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28B">
        <w:rPr>
          <w:sz w:val="24"/>
          <w:szCs w:val="24"/>
        </w:rPr>
        <w:t>Reducing stress</w:t>
      </w:r>
    </w:p>
    <w:p w14:paraId="2D304541" w14:textId="65256EA0" w:rsidR="00B56320" w:rsidRPr="009C228B" w:rsidRDefault="00B56320" w:rsidP="00B56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28B">
        <w:rPr>
          <w:sz w:val="24"/>
          <w:szCs w:val="24"/>
        </w:rPr>
        <w:t>Healing and wholeness</w:t>
      </w:r>
    </w:p>
    <w:p w14:paraId="2FDDA48F" w14:textId="61581813" w:rsidR="00B56320" w:rsidRPr="009C228B" w:rsidRDefault="00B56320" w:rsidP="00B56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28B">
        <w:rPr>
          <w:sz w:val="24"/>
          <w:szCs w:val="24"/>
        </w:rPr>
        <w:t>Mindfulness meditation</w:t>
      </w:r>
    </w:p>
    <w:p w14:paraId="64FEC289" w14:textId="5AF15A9F" w:rsidR="00B56320" w:rsidRPr="009C228B" w:rsidRDefault="00B56320" w:rsidP="00B56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228B">
        <w:rPr>
          <w:sz w:val="24"/>
          <w:szCs w:val="24"/>
        </w:rPr>
        <w:t>Mind-heart-body connection</w:t>
      </w:r>
    </w:p>
    <w:p w14:paraId="782E6B36" w14:textId="053D8D78" w:rsidR="009C228B" w:rsidRPr="009C228B" w:rsidRDefault="009C228B" w:rsidP="009C228B">
      <w:pPr>
        <w:rPr>
          <w:sz w:val="24"/>
          <w:szCs w:val="24"/>
        </w:rPr>
      </w:pPr>
    </w:p>
    <w:p w14:paraId="1751F41E" w14:textId="77777777" w:rsidR="009C228B" w:rsidRPr="009C228B" w:rsidRDefault="009C228B">
      <w:pPr>
        <w:rPr>
          <w:sz w:val="24"/>
          <w:szCs w:val="24"/>
        </w:rPr>
      </w:pPr>
      <w:r w:rsidRPr="009C228B">
        <w:rPr>
          <w:sz w:val="24"/>
          <w:szCs w:val="24"/>
        </w:rPr>
        <w:br w:type="page"/>
      </w:r>
    </w:p>
    <w:p w14:paraId="1C79F1A4" w14:textId="1778FB6B" w:rsidR="00B56320" w:rsidRPr="009C228B" w:rsidRDefault="00B56320" w:rsidP="003E703A">
      <w:pPr>
        <w:jc w:val="center"/>
        <w:rPr>
          <w:b/>
          <w:bCs/>
          <w:sz w:val="24"/>
          <w:szCs w:val="24"/>
        </w:rPr>
      </w:pPr>
      <w:r w:rsidRPr="009C228B">
        <w:rPr>
          <w:b/>
          <w:bCs/>
          <w:sz w:val="24"/>
          <w:szCs w:val="24"/>
        </w:rPr>
        <w:lastRenderedPageBreak/>
        <w:t>Using the Labyrinth in Community of Christ: Connecting Symbols</w:t>
      </w:r>
    </w:p>
    <w:p w14:paraId="0D37DB53" w14:textId="77777777" w:rsidR="00B56320" w:rsidRPr="009C228B" w:rsidRDefault="00B56320" w:rsidP="003E703A">
      <w:pPr>
        <w:jc w:val="center"/>
        <w:rPr>
          <w:sz w:val="24"/>
          <w:szCs w:val="24"/>
        </w:rPr>
      </w:pPr>
      <w:r w:rsidRPr="009C228B">
        <w:rPr>
          <w:b/>
          <w:bCs/>
          <w:sz w:val="24"/>
          <w:szCs w:val="24"/>
        </w:rPr>
        <w:t>and Concepts</w:t>
      </w:r>
    </w:p>
    <w:p w14:paraId="46446E8A" w14:textId="17BEA623" w:rsidR="009C228B" w:rsidRPr="009C228B" w:rsidRDefault="00B56320" w:rsidP="009C228B">
      <w:pPr>
        <w:rPr>
          <w:sz w:val="24"/>
          <w:szCs w:val="24"/>
        </w:rPr>
      </w:pPr>
      <w:r w:rsidRPr="009C228B">
        <w:rPr>
          <w:b/>
          <w:bCs/>
          <w:sz w:val="24"/>
          <w:szCs w:val="24"/>
        </w:rPr>
        <w:t>Sacred Geometry</w:t>
      </w:r>
      <w:r w:rsidRPr="009C228B">
        <w:rPr>
          <w:sz w:val="24"/>
          <w:szCs w:val="24"/>
        </w:rPr>
        <w:t xml:space="preserve"> The Labyrinth is inspired by the spiral, a</w:t>
      </w:r>
      <w:r w:rsidR="009C228B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symbol found throughout the natural world. The spiral is a</w:t>
      </w:r>
      <w:r w:rsidR="009C228B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 xml:space="preserve">significant symbol for Community of Christ, representing our </w:t>
      </w:r>
      <w:r w:rsidR="009C228B">
        <w:rPr>
          <w:sz w:val="24"/>
          <w:szCs w:val="24"/>
        </w:rPr>
        <w:t>u</w:t>
      </w:r>
      <w:r w:rsidRPr="009C228B">
        <w:rPr>
          <w:sz w:val="24"/>
          <w:szCs w:val="24"/>
        </w:rPr>
        <w:t>nderstanding of the</w:t>
      </w:r>
      <w:r w:rsidR="009C228B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 xml:space="preserve">inward/outward journey toward God’s shalom. </w:t>
      </w:r>
    </w:p>
    <w:p w14:paraId="5FE56A18" w14:textId="4D18AA27" w:rsidR="00B56320" w:rsidRPr="009C228B" w:rsidRDefault="00B56320" w:rsidP="009C228B">
      <w:pPr>
        <w:spacing w:after="0"/>
        <w:rPr>
          <w:sz w:val="24"/>
          <w:szCs w:val="24"/>
        </w:rPr>
      </w:pPr>
      <w:r w:rsidRPr="009C228B">
        <w:rPr>
          <w:b/>
          <w:bCs/>
          <w:sz w:val="24"/>
          <w:szCs w:val="24"/>
        </w:rPr>
        <w:t>Inward/Outward Journey</w:t>
      </w:r>
      <w:r w:rsidRPr="009C228B">
        <w:rPr>
          <w:sz w:val="24"/>
          <w:szCs w:val="24"/>
        </w:rPr>
        <w:t xml:space="preserve"> “Understand that the road to transformation travels both inward and</w:t>
      </w:r>
    </w:p>
    <w:p w14:paraId="7F24039D" w14:textId="77777777" w:rsidR="00B56320" w:rsidRPr="009C228B" w:rsidRDefault="00B56320" w:rsidP="009C228B">
      <w:pPr>
        <w:spacing w:after="0"/>
        <w:rPr>
          <w:sz w:val="24"/>
          <w:szCs w:val="24"/>
        </w:rPr>
      </w:pPr>
      <w:r w:rsidRPr="009C228B">
        <w:rPr>
          <w:sz w:val="24"/>
          <w:szCs w:val="24"/>
        </w:rPr>
        <w:t>outward. The road to transformation is the path of the disciple” (Doctrine and Covenants 161:3d).</w:t>
      </w:r>
    </w:p>
    <w:p w14:paraId="48040381" w14:textId="1DBF8742" w:rsidR="00B56320" w:rsidRPr="009C228B" w:rsidRDefault="00B56320" w:rsidP="00B56320">
      <w:pPr>
        <w:rPr>
          <w:sz w:val="24"/>
          <w:szCs w:val="24"/>
        </w:rPr>
      </w:pPr>
      <w:r w:rsidRPr="009C228B">
        <w:rPr>
          <w:b/>
          <w:bCs/>
          <w:sz w:val="24"/>
          <w:szCs w:val="24"/>
        </w:rPr>
        <w:t>Spirit and Mission</w:t>
      </w:r>
      <w:r w:rsidRPr="009C228B">
        <w:rPr>
          <w:sz w:val="24"/>
          <w:szCs w:val="24"/>
        </w:rPr>
        <w:t xml:space="preserve"> (Contemplation and Action) “As a spiritual venture, boldly follow the</w:t>
      </w:r>
      <w:r w:rsidR="003F262C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initiatives into the heart of God’s vision for the church and creation. Then, in response to growing</w:t>
      </w:r>
      <w:r w:rsidR="009C228B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insight about God’s nature and will, continue to shape communities that live Christ’s love and</w:t>
      </w:r>
      <w:r w:rsidR="009C228B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 xml:space="preserve">mission.” —Stephen M. </w:t>
      </w:r>
      <w:proofErr w:type="spellStart"/>
      <w:r w:rsidRPr="009C228B">
        <w:rPr>
          <w:sz w:val="24"/>
          <w:szCs w:val="24"/>
        </w:rPr>
        <w:t>Veazey</w:t>
      </w:r>
      <w:proofErr w:type="spellEnd"/>
      <w:r w:rsidRPr="009C228B">
        <w:rPr>
          <w:sz w:val="24"/>
          <w:szCs w:val="24"/>
        </w:rPr>
        <w:t>, words of counsel (2013)</w:t>
      </w:r>
    </w:p>
    <w:p w14:paraId="5690B923" w14:textId="2E77F4A0" w:rsidR="00B56320" w:rsidRPr="009C228B" w:rsidRDefault="00B56320" w:rsidP="003F262C">
      <w:pPr>
        <w:rPr>
          <w:sz w:val="24"/>
          <w:szCs w:val="24"/>
        </w:rPr>
      </w:pPr>
      <w:r w:rsidRPr="009C228B">
        <w:rPr>
          <w:b/>
          <w:bCs/>
          <w:sz w:val="24"/>
          <w:szCs w:val="24"/>
        </w:rPr>
        <w:t xml:space="preserve">Pilgrimage </w:t>
      </w:r>
      <w:r w:rsidRPr="009C228B">
        <w:rPr>
          <w:sz w:val="24"/>
          <w:szCs w:val="24"/>
        </w:rPr>
        <w:t>The Labyrinth is a symbol for pilgrimage.</w:t>
      </w:r>
      <w:r w:rsidR="003F262C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“The Christian journey is a pilgrimage toward shalom; a movement toward wholeness</w:t>
      </w:r>
      <w:r w:rsidR="003F262C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revealed to us in the way of Christ. Jesus’ life, ministry, death, and resurrection take us into</w:t>
      </w:r>
      <w:r w:rsidR="003F262C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the intimate center of God and impel us outward into mission; to embody wholeness and</w:t>
      </w:r>
      <w:r w:rsidR="003F262C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grace in a suffering world. Jesus is ‘the Way.’ Jesus is the Christian journey itself, a</w:t>
      </w:r>
      <w:r w:rsidR="003F262C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pilgrimage that culminates in the wayfarer’s arrival in God. The Temple symbolizes God’s</w:t>
      </w:r>
      <w:r w:rsidR="003F262C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summons to pilgrimage. The journey matters. We are a people on a pilgrimage into God and</w:t>
      </w:r>
      <w:r w:rsidR="003F262C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out into God’s world. That is the daily rhythm of discipleship into which we are invited.”</w:t>
      </w:r>
    </w:p>
    <w:p w14:paraId="091B4697" w14:textId="77777777" w:rsidR="00B56320" w:rsidRPr="009C228B" w:rsidRDefault="00B56320" w:rsidP="009C228B">
      <w:pPr>
        <w:spacing w:after="0"/>
        <w:rPr>
          <w:sz w:val="24"/>
          <w:szCs w:val="24"/>
        </w:rPr>
      </w:pPr>
      <w:r w:rsidRPr="009C228B">
        <w:rPr>
          <w:sz w:val="24"/>
          <w:szCs w:val="24"/>
        </w:rPr>
        <w:t>—Sharing in Community of Christ, 3rd ed., 21</w:t>
      </w:r>
    </w:p>
    <w:p w14:paraId="796185DA" w14:textId="77777777" w:rsidR="00222F0A" w:rsidRDefault="00222F0A" w:rsidP="00B56320">
      <w:pPr>
        <w:rPr>
          <w:b/>
          <w:bCs/>
          <w:sz w:val="24"/>
          <w:szCs w:val="24"/>
        </w:rPr>
      </w:pPr>
    </w:p>
    <w:p w14:paraId="766FBE48" w14:textId="2238A0B8" w:rsidR="00B56320" w:rsidRPr="009C228B" w:rsidRDefault="00222F0A" w:rsidP="00B563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56320" w:rsidRPr="009C228B">
        <w:rPr>
          <w:b/>
          <w:bCs/>
          <w:sz w:val="24"/>
          <w:szCs w:val="24"/>
        </w:rPr>
        <w:t>Faith Journey</w:t>
      </w:r>
    </w:p>
    <w:p w14:paraId="37E3CF89" w14:textId="77777777" w:rsidR="00B56320" w:rsidRPr="009C228B" w:rsidRDefault="00B56320" w:rsidP="009C228B">
      <w:pPr>
        <w:spacing w:after="0"/>
        <w:rPr>
          <w:sz w:val="24"/>
          <w:szCs w:val="24"/>
        </w:rPr>
      </w:pPr>
      <w:r w:rsidRPr="009C228B">
        <w:rPr>
          <w:sz w:val="24"/>
          <w:szCs w:val="24"/>
        </w:rPr>
        <w:t>“Collectively and individually, you are loved with an everlasting love that delights in each</w:t>
      </w:r>
    </w:p>
    <w:p w14:paraId="399D8C84" w14:textId="77777777" w:rsidR="00B56320" w:rsidRPr="009C228B" w:rsidRDefault="00B56320" w:rsidP="009C228B">
      <w:pPr>
        <w:spacing w:after="0"/>
        <w:rPr>
          <w:sz w:val="24"/>
          <w:szCs w:val="24"/>
        </w:rPr>
      </w:pPr>
      <w:r w:rsidRPr="009C228B">
        <w:rPr>
          <w:sz w:val="24"/>
          <w:szCs w:val="24"/>
        </w:rPr>
        <w:t>faithful step taken” (Doctrine and Covenants 163:10a).</w:t>
      </w:r>
    </w:p>
    <w:p w14:paraId="6C24844F" w14:textId="77777777" w:rsidR="00B56320" w:rsidRPr="009C228B" w:rsidRDefault="00B56320" w:rsidP="009C228B">
      <w:pPr>
        <w:spacing w:after="0"/>
        <w:rPr>
          <w:sz w:val="24"/>
          <w:szCs w:val="24"/>
        </w:rPr>
      </w:pPr>
      <w:r w:rsidRPr="009C228B">
        <w:rPr>
          <w:sz w:val="24"/>
          <w:szCs w:val="24"/>
        </w:rPr>
        <w:t>“Listen carefully to your own journey as a people, for it is a sacred journey and it has taught</w:t>
      </w:r>
    </w:p>
    <w:p w14:paraId="4FF4BB2A" w14:textId="77777777" w:rsidR="00B56320" w:rsidRPr="009C228B" w:rsidRDefault="00B56320" w:rsidP="009C228B">
      <w:pPr>
        <w:spacing w:after="0"/>
        <w:rPr>
          <w:sz w:val="24"/>
          <w:szCs w:val="24"/>
        </w:rPr>
      </w:pPr>
      <w:r w:rsidRPr="009C228B">
        <w:rPr>
          <w:sz w:val="24"/>
          <w:szCs w:val="24"/>
        </w:rPr>
        <w:t>you many things you must know for the journey yet to come” (Doctrine and Covenants</w:t>
      </w:r>
    </w:p>
    <w:p w14:paraId="7ABD2CD2" w14:textId="0645111A" w:rsidR="00B56320" w:rsidRDefault="00B56320" w:rsidP="009C228B">
      <w:pPr>
        <w:spacing w:after="0"/>
        <w:rPr>
          <w:sz w:val="24"/>
          <w:szCs w:val="24"/>
        </w:rPr>
      </w:pPr>
      <w:r w:rsidRPr="009C228B">
        <w:rPr>
          <w:sz w:val="24"/>
          <w:szCs w:val="24"/>
        </w:rPr>
        <w:t>162:2a).</w:t>
      </w:r>
    </w:p>
    <w:p w14:paraId="22ADD55C" w14:textId="77777777" w:rsidR="009C228B" w:rsidRPr="009C228B" w:rsidRDefault="009C228B" w:rsidP="009C228B">
      <w:pPr>
        <w:spacing w:after="0"/>
        <w:rPr>
          <w:sz w:val="24"/>
          <w:szCs w:val="24"/>
        </w:rPr>
      </w:pPr>
    </w:p>
    <w:p w14:paraId="310A662C" w14:textId="77777777" w:rsidR="00B56320" w:rsidRPr="009C228B" w:rsidRDefault="00B56320" w:rsidP="00B56320">
      <w:pPr>
        <w:rPr>
          <w:b/>
          <w:bCs/>
          <w:sz w:val="24"/>
          <w:szCs w:val="24"/>
        </w:rPr>
      </w:pPr>
      <w:r w:rsidRPr="009C228B">
        <w:rPr>
          <w:b/>
          <w:bCs/>
          <w:sz w:val="24"/>
          <w:szCs w:val="24"/>
        </w:rPr>
        <w:t>Suggestions for Labyrinth Facilitators</w:t>
      </w:r>
    </w:p>
    <w:p w14:paraId="76FE6778" w14:textId="77777777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1. See next page for a sample handout.</w:t>
      </w:r>
    </w:p>
    <w:p w14:paraId="18D45D5C" w14:textId="77777777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2. Consider adding candles or other materials around the perimeter and in the center (electric</w:t>
      </w:r>
    </w:p>
    <w:p w14:paraId="260E4227" w14:textId="77777777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candles if on canvas) to make this sacred walk more meaningful.</w:t>
      </w:r>
    </w:p>
    <w:p w14:paraId="0C0CA0B2" w14:textId="77777777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3. If indoors, you may want to walk the Labyrinth to music. Create a playlist (or find live musicians)</w:t>
      </w:r>
    </w:p>
    <w:p w14:paraId="7ABA9EF3" w14:textId="147FD522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lastRenderedPageBreak/>
        <w:t>that will facilitate a slow, natural pace and a meditative walk. If outdoors, you can use music or let</w:t>
      </w:r>
      <w:r w:rsidR="009C228B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nature be its own soundtrack.</w:t>
      </w:r>
    </w:p>
    <w:p w14:paraId="6470D905" w14:textId="77777777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4. For 30–40 people to walk the Labyrinth, it may take 45–60 minutes. Plan for plenty of time.</w:t>
      </w:r>
    </w:p>
    <w:p w14:paraId="6EE48702" w14:textId="2437C281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5. If someone is physically unable to walk the Labyrinth, consider having images of the Labyrinth to</w:t>
      </w:r>
      <w:r w:rsidR="009C228B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pass out for people to use as finger Labyrinths, tracing the path deliberately with a finger or</w:t>
      </w:r>
      <w:r w:rsidR="009C228B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pencil. (See handout with Labyrinth image below.)</w:t>
      </w:r>
    </w:p>
    <w:p w14:paraId="65ABEDBA" w14:textId="276BED6A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6. Depending on the context of your Labyrinth walk, you may want to invite people to journal about</w:t>
      </w:r>
      <w:r w:rsidR="009C228B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their experiences while others finish the walk.</w:t>
      </w:r>
    </w:p>
    <w:p w14:paraId="1CA3D1AB" w14:textId="7C7523DE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7. The Labyrinth speaks to people in different ways. It is best to avoid over-explanation so people</w:t>
      </w:r>
      <w:r w:rsidR="009C228B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can encounter the Labyrinth in a way that feels right for them.</w:t>
      </w:r>
    </w:p>
    <w:p w14:paraId="53AF4C0F" w14:textId="77777777" w:rsidR="00B56320" w:rsidRPr="009C228B" w:rsidRDefault="00B56320" w:rsidP="00B56320">
      <w:pPr>
        <w:rPr>
          <w:b/>
          <w:bCs/>
          <w:sz w:val="24"/>
          <w:szCs w:val="24"/>
        </w:rPr>
      </w:pPr>
      <w:r w:rsidRPr="009C228B">
        <w:rPr>
          <w:sz w:val="24"/>
          <w:szCs w:val="24"/>
        </w:rPr>
        <w:t xml:space="preserve">8. </w:t>
      </w:r>
      <w:r w:rsidRPr="009C228B">
        <w:rPr>
          <w:b/>
          <w:bCs/>
          <w:sz w:val="24"/>
          <w:szCs w:val="24"/>
        </w:rPr>
        <w:t>A few helpful introductory remarks:</w:t>
      </w:r>
    </w:p>
    <w:p w14:paraId="0705CB79" w14:textId="77777777" w:rsidR="00B56320" w:rsidRPr="009C228B" w:rsidRDefault="00B56320" w:rsidP="00B56320">
      <w:pPr>
        <w:rPr>
          <w:b/>
          <w:bCs/>
          <w:sz w:val="24"/>
          <w:szCs w:val="24"/>
        </w:rPr>
      </w:pPr>
      <w:r w:rsidRPr="009C228B">
        <w:rPr>
          <w:b/>
          <w:bCs/>
          <w:sz w:val="24"/>
          <w:szCs w:val="24"/>
        </w:rPr>
        <w:t>a. The Labyrinth is NOT a maze. The path in is the</w:t>
      </w:r>
    </w:p>
    <w:p w14:paraId="045B8347" w14:textId="77777777" w:rsidR="00B56320" w:rsidRPr="009C228B" w:rsidRDefault="00B56320" w:rsidP="00B56320">
      <w:pPr>
        <w:rPr>
          <w:b/>
          <w:bCs/>
          <w:sz w:val="24"/>
          <w:szCs w:val="24"/>
        </w:rPr>
      </w:pPr>
      <w:r w:rsidRPr="009C228B">
        <w:rPr>
          <w:b/>
          <w:bCs/>
          <w:sz w:val="24"/>
          <w:szCs w:val="24"/>
        </w:rPr>
        <w:t>path out. You will not get lost if you follow the</w:t>
      </w:r>
    </w:p>
    <w:p w14:paraId="45C7F59D" w14:textId="77777777" w:rsidR="00B56320" w:rsidRPr="009C228B" w:rsidRDefault="00B56320" w:rsidP="00B56320">
      <w:pPr>
        <w:rPr>
          <w:b/>
          <w:bCs/>
          <w:sz w:val="24"/>
          <w:szCs w:val="24"/>
        </w:rPr>
      </w:pPr>
      <w:r w:rsidRPr="009C228B">
        <w:rPr>
          <w:b/>
          <w:bCs/>
          <w:sz w:val="24"/>
          <w:szCs w:val="24"/>
        </w:rPr>
        <w:t>path. Others will be coming and going at the same</w:t>
      </w:r>
    </w:p>
    <w:p w14:paraId="23265211" w14:textId="77777777" w:rsidR="00B56320" w:rsidRPr="009C228B" w:rsidRDefault="00B56320" w:rsidP="00B56320">
      <w:pPr>
        <w:rPr>
          <w:b/>
          <w:bCs/>
          <w:sz w:val="24"/>
          <w:szCs w:val="24"/>
        </w:rPr>
      </w:pPr>
      <w:r w:rsidRPr="009C228B">
        <w:rPr>
          <w:b/>
          <w:bCs/>
          <w:sz w:val="24"/>
          <w:szCs w:val="24"/>
        </w:rPr>
        <w:t>time, so it is permissible to pass or make room for</w:t>
      </w:r>
    </w:p>
    <w:p w14:paraId="10271B56" w14:textId="77777777" w:rsidR="00B56320" w:rsidRPr="009C228B" w:rsidRDefault="00B56320" w:rsidP="00B56320">
      <w:pPr>
        <w:rPr>
          <w:b/>
          <w:bCs/>
          <w:sz w:val="24"/>
          <w:szCs w:val="24"/>
        </w:rPr>
      </w:pPr>
      <w:r w:rsidRPr="009C228B">
        <w:rPr>
          <w:b/>
          <w:bCs/>
          <w:sz w:val="24"/>
          <w:szCs w:val="24"/>
        </w:rPr>
        <w:t>someone who is coming from the opposite</w:t>
      </w:r>
    </w:p>
    <w:p w14:paraId="47507ED2" w14:textId="77777777" w:rsidR="00B56320" w:rsidRPr="009C228B" w:rsidRDefault="00B56320" w:rsidP="00B56320">
      <w:pPr>
        <w:rPr>
          <w:b/>
          <w:bCs/>
          <w:sz w:val="24"/>
          <w:szCs w:val="24"/>
        </w:rPr>
      </w:pPr>
      <w:r w:rsidRPr="009C228B">
        <w:rPr>
          <w:b/>
          <w:bCs/>
          <w:sz w:val="24"/>
          <w:szCs w:val="24"/>
        </w:rPr>
        <w:t>direction. Find your natural pace and move freely</w:t>
      </w:r>
    </w:p>
    <w:p w14:paraId="761E0A30" w14:textId="77777777" w:rsidR="00B56320" w:rsidRPr="009C228B" w:rsidRDefault="00B56320" w:rsidP="00B56320">
      <w:pPr>
        <w:rPr>
          <w:b/>
          <w:bCs/>
          <w:sz w:val="24"/>
          <w:szCs w:val="24"/>
        </w:rPr>
      </w:pPr>
      <w:r w:rsidRPr="009C228B">
        <w:rPr>
          <w:b/>
          <w:bCs/>
          <w:sz w:val="24"/>
          <w:szCs w:val="24"/>
        </w:rPr>
        <w:t>as you feel led.</w:t>
      </w:r>
    </w:p>
    <w:p w14:paraId="7979D3B6" w14:textId="77777777" w:rsidR="00B56320" w:rsidRPr="009C228B" w:rsidRDefault="00B56320" w:rsidP="00B56320">
      <w:pPr>
        <w:rPr>
          <w:b/>
          <w:bCs/>
          <w:sz w:val="24"/>
          <w:szCs w:val="24"/>
        </w:rPr>
      </w:pPr>
      <w:r w:rsidRPr="009C228B">
        <w:rPr>
          <w:b/>
          <w:bCs/>
          <w:sz w:val="24"/>
          <w:szCs w:val="24"/>
        </w:rPr>
        <w:t>b. The Labyrinth is a metaphor for your spiritual</w:t>
      </w:r>
    </w:p>
    <w:p w14:paraId="51BBEC1F" w14:textId="77777777" w:rsidR="00B56320" w:rsidRPr="009C228B" w:rsidRDefault="00B56320" w:rsidP="00B56320">
      <w:pPr>
        <w:rPr>
          <w:b/>
          <w:bCs/>
          <w:sz w:val="24"/>
          <w:szCs w:val="24"/>
        </w:rPr>
      </w:pPr>
      <w:r w:rsidRPr="009C228B">
        <w:rPr>
          <w:b/>
          <w:bCs/>
          <w:sz w:val="24"/>
          <w:szCs w:val="24"/>
        </w:rPr>
        <w:t>journey. Allow everything that happens to you on</w:t>
      </w:r>
    </w:p>
    <w:p w14:paraId="315E369B" w14:textId="77777777" w:rsidR="00B56320" w:rsidRPr="009C228B" w:rsidRDefault="00B56320" w:rsidP="00B56320">
      <w:pPr>
        <w:rPr>
          <w:b/>
          <w:bCs/>
          <w:sz w:val="24"/>
          <w:szCs w:val="24"/>
        </w:rPr>
      </w:pPr>
      <w:r w:rsidRPr="009C228B">
        <w:rPr>
          <w:b/>
          <w:bCs/>
          <w:sz w:val="24"/>
          <w:szCs w:val="24"/>
        </w:rPr>
        <w:t>the way speak to you about where you are on</w:t>
      </w:r>
    </w:p>
    <w:p w14:paraId="0661ADE1" w14:textId="01DEE5C5" w:rsidR="00B56320" w:rsidRPr="009C228B" w:rsidRDefault="00B56320" w:rsidP="00B56320">
      <w:pPr>
        <w:rPr>
          <w:b/>
          <w:bCs/>
          <w:sz w:val="24"/>
          <w:szCs w:val="24"/>
        </w:rPr>
      </w:pPr>
      <w:r w:rsidRPr="009C228B">
        <w:rPr>
          <w:b/>
          <w:bCs/>
          <w:sz w:val="24"/>
          <w:szCs w:val="24"/>
        </w:rPr>
        <w:t>your journey with God.</w:t>
      </w:r>
    </w:p>
    <w:p w14:paraId="5B7C0902" w14:textId="77777777" w:rsidR="00953209" w:rsidRPr="009C228B" w:rsidRDefault="00953209" w:rsidP="0095320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9C228B">
        <w:rPr>
          <w:sz w:val="24"/>
          <w:szCs w:val="24"/>
        </w:rPr>
        <w:t>ELEASE: The journey in—what distractions or resistances are you called to shed as</w:t>
      </w:r>
    </w:p>
    <w:p w14:paraId="40727A07" w14:textId="77777777" w:rsidR="00953209" w:rsidRPr="009C228B" w:rsidRDefault="00953209" w:rsidP="00953209">
      <w:pPr>
        <w:rPr>
          <w:sz w:val="24"/>
          <w:szCs w:val="24"/>
        </w:rPr>
      </w:pPr>
      <w:r w:rsidRPr="009C228B">
        <w:rPr>
          <w:sz w:val="24"/>
          <w:szCs w:val="24"/>
        </w:rPr>
        <w:t>you journey deeper into God?</w:t>
      </w:r>
    </w:p>
    <w:p w14:paraId="02C03264" w14:textId="77777777" w:rsidR="00953209" w:rsidRPr="009C228B" w:rsidRDefault="00953209" w:rsidP="00953209">
      <w:pPr>
        <w:rPr>
          <w:sz w:val="24"/>
          <w:szCs w:val="24"/>
        </w:rPr>
      </w:pPr>
      <w:r w:rsidRPr="009C228B">
        <w:rPr>
          <w:sz w:val="24"/>
          <w:szCs w:val="24"/>
        </w:rPr>
        <w:t>RECEIVE: The center—feel free to linger here. Rest into God’s presence. What is</w:t>
      </w:r>
    </w:p>
    <w:p w14:paraId="2259E39F" w14:textId="77777777" w:rsidR="00953209" w:rsidRPr="009C228B" w:rsidRDefault="00953209" w:rsidP="00953209">
      <w:pPr>
        <w:rPr>
          <w:sz w:val="24"/>
          <w:szCs w:val="24"/>
        </w:rPr>
      </w:pPr>
      <w:r w:rsidRPr="009C228B">
        <w:rPr>
          <w:sz w:val="24"/>
          <w:szCs w:val="24"/>
        </w:rPr>
        <w:t>God’s invitation for you?</w:t>
      </w:r>
    </w:p>
    <w:p w14:paraId="6D7E1491" w14:textId="77777777" w:rsidR="00953209" w:rsidRPr="009C228B" w:rsidRDefault="00953209" w:rsidP="00953209">
      <w:pPr>
        <w:rPr>
          <w:sz w:val="24"/>
          <w:szCs w:val="24"/>
        </w:rPr>
      </w:pPr>
      <w:r w:rsidRPr="009C228B">
        <w:rPr>
          <w:sz w:val="24"/>
          <w:szCs w:val="24"/>
        </w:rPr>
        <w:t>RETURN: The journey out—what is God’s call in your life? Whom are you being</w:t>
      </w:r>
    </w:p>
    <w:p w14:paraId="18E7EC4C" w14:textId="77777777" w:rsidR="00953209" w:rsidRPr="009C228B" w:rsidRDefault="00953209" w:rsidP="00953209">
      <w:pPr>
        <w:rPr>
          <w:sz w:val="24"/>
          <w:szCs w:val="24"/>
        </w:rPr>
      </w:pPr>
      <w:r w:rsidRPr="009C228B">
        <w:rPr>
          <w:sz w:val="24"/>
          <w:szCs w:val="24"/>
        </w:rPr>
        <w:t>called to become?</w:t>
      </w:r>
    </w:p>
    <w:p w14:paraId="65D31385" w14:textId="77777777" w:rsidR="00953209" w:rsidRDefault="009532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3B8528" w14:textId="6DA0B599" w:rsidR="00B56320" w:rsidRPr="009C228B" w:rsidRDefault="00B56320" w:rsidP="00953209">
      <w:pPr>
        <w:rPr>
          <w:sz w:val="24"/>
          <w:szCs w:val="24"/>
        </w:rPr>
      </w:pPr>
    </w:p>
    <w:p w14:paraId="7C52B3D8" w14:textId="3D3DBCEE" w:rsidR="00B56320" w:rsidRPr="00953209" w:rsidRDefault="00953209" w:rsidP="00B56320">
      <w:pPr>
        <w:rPr>
          <w:rFonts w:ascii="Californian FB" w:hAnsi="Californian FB"/>
          <w:b/>
          <w:bCs/>
          <w:sz w:val="32"/>
          <w:szCs w:val="32"/>
          <w:u w:val="single"/>
        </w:rPr>
      </w:pPr>
      <w:r w:rsidRPr="00953209">
        <w:rPr>
          <w:rFonts w:ascii="Californian FB" w:hAnsi="Californian FB"/>
          <w:b/>
          <w:bCs/>
          <w:sz w:val="32"/>
          <w:szCs w:val="32"/>
          <w:u w:val="single"/>
        </w:rPr>
        <w:t xml:space="preserve">Labyrinth:  </w:t>
      </w:r>
      <w:r w:rsidR="00B56320" w:rsidRPr="00953209">
        <w:rPr>
          <w:rFonts w:ascii="Californian FB" w:hAnsi="Californian FB"/>
          <w:b/>
          <w:bCs/>
          <w:sz w:val="32"/>
          <w:szCs w:val="32"/>
          <w:u w:val="single"/>
        </w:rPr>
        <w:t>The Inward-Outward Path</w:t>
      </w:r>
    </w:p>
    <w:p w14:paraId="1DE400F5" w14:textId="15672A53" w:rsidR="00B56320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What is the Labyrinth? The Labyrinth is an ancient symbol</w:t>
      </w:r>
      <w:r w:rsidR="00B315E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used to represent the Christian journey. The path in is the</w:t>
      </w:r>
      <w:r w:rsidR="00B315E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path out. The Labyrinth is not a maze and is not meant to</w:t>
      </w:r>
      <w:r w:rsidR="00B315E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confuse you. There is no “right” way to walk the Labyrinth,</w:t>
      </w:r>
      <w:r w:rsidR="00B315E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though typically you start at the entrance, follow the path to</w:t>
      </w:r>
      <w:r w:rsidR="00B315E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the center, and then follow the same path out. As you walk,</w:t>
      </w:r>
      <w:r w:rsidR="00B315E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allow everything to be a metaphor for your journey with God. It helps if you walk attentively</w:t>
      </w:r>
      <w:r w:rsidR="00B315E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>and find your natural pace. When you finish walking the Labyrinth, take time to journal</w:t>
      </w:r>
      <w:r w:rsidR="00B315E1">
        <w:rPr>
          <w:sz w:val="24"/>
          <w:szCs w:val="24"/>
        </w:rPr>
        <w:t xml:space="preserve"> </w:t>
      </w:r>
      <w:r w:rsidRPr="009C228B">
        <w:rPr>
          <w:sz w:val="24"/>
          <w:szCs w:val="24"/>
        </w:rPr>
        <w:t xml:space="preserve">about your </w:t>
      </w:r>
      <w:r w:rsidR="00B315E1">
        <w:rPr>
          <w:sz w:val="24"/>
          <w:szCs w:val="24"/>
        </w:rPr>
        <w:t>e</w:t>
      </w:r>
      <w:r w:rsidRPr="009C228B">
        <w:rPr>
          <w:sz w:val="24"/>
          <w:szCs w:val="24"/>
        </w:rPr>
        <w:t>xperience.</w:t>
      </w:r>
    </w:p>
    <w:p w14:paraId="70269B8D" w14:textId="77777777" w:rsidR="00953209" w:rsidRPr="009C228B" w:rsidRDefault="00953209" w:rsidP="00B56320">
      <w:pPr>
        <w:rPr>
          <w:sz w:val="24"/>
          <w:szCs w:val="24"/>
        </w:rPr>
      </w:pPr>
    </w:p>
    <w:p w14:paraId="4F0567B5" w14:textId="77777777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A Rhythm for Walking</w:t>
      </w:r>
    </w:p>
    <w:p w14:paraId="1D686725" w14:textId="7CF63D99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RELEASE: The journey in—what distractions or resistances are you called to shed as</w:t>
      </w:r>
    </w:p>
    <w:p w14:paraId="4949A87E" w14:textId="77777777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you journey deeper into God?</w:t>
      </w:r>
    </w:p>
    <w:p w14:paraId="29D1D080" w14:textId="34247877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RECEIVE: The center—feel free to linger here. Rest into God’s presence. What is God’s</w:t>
      </w:r>
    </w:p>
    <w:p w14:paraId="71389976" w14:textId="77777777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invitation for you?</w:t>
      </w:r>
    </w:p>
    <w:p w14:paraId="23643157" w14:textId="669A8408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RETURN: The journey out—what is God calling you to do in the world? Whom are you</w:t>
      </w:r>
    </w:p>
    <w:p w14:paraId="55C5989E" w14:textId="142A55AE" w:rsidR="00B56320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being called to become?</w:t>
      </w:r>
    </w:p>
    <w:p w14:paraId="3725A597" w14:textId="77777777" w:rsidR="00953209" w:rsidRPr="009C228B" w:rsidRDefault="00953209" w:rsidP="00B56320">
      <w:pPr>
        <w:rPr>
          <w:sz w:val="24"/>
          <w:szCs w:val="24"/>
        </w:rPr>
      </w:pPr>
    </w:p>
    <w:p w14:paraId="187CC037" w14:textId="77777777" w:rsidR="00B56320" w:rsidRPr="00B315E1" w:rsidRDefault="00B56320" w:rsidP="00B56320">
      <w:pPr>
        <w:rPr>
          <w:b/>
          <w:bCs/>
          <w:sz w:val="24"/>
          <w:szCs w:val="24"/>
        </w:rPr>
      </w:pPr>
      <w:r w:rsidRPr="009C228B">
        <w:rPr>
          <w:sz w:val="24"/>
          <w:szCs w:val="24"/>
        </w:rPr>
        <w:t>“</w:t>
      </w:r>
      <w:r w:rsidRPr="00B315E1">
        <w:rPr>
          <w:b/>
          <w:bCs/>
          <w:sz w:val="24"/>
          <w:szCs w:val="24"/>
        </w:rPr>
        <w:t>Thus says the Lord: Stand at the crossroads, and look, and ask for the ancient paths,</w:t>
      </w:r>
    </w:p>
    <w:p w14:paraId="04E6B728" w14:textId="77777777" w:rsidR="00B56320" w:rsidRPr="00B315E1" w:rsidRDefault="00B56320" w:rsidP="00B56320">
      <w:pPr>
        <w:rPr>
          <w:b/>
          <w:bCs/>
          <w:sz w:val="24"/>
          <w:szCs w:val="24"/>
        </w:rPr>
      </w:pPr>
      <w:r w:rsidRPr="00B315E1">
        <w:rPr>
          <w:b/>
          <w:bCs/>
          <w:sz w:val="24"/>
          <w:szCs w:val="24"/>
        </w:rPr>
        <w:t>where the good way lies; and walk in it, and find rest for your souls” (Jeremiah 6:16</w:t>
      </w:r>
    </w:p>
    <w:p w14:paraId="220D1D59" w14:textId="77777777" w:rsidR="00B56320" w:rsidRPr="009C228B" w:rsidRDefault="00B56320" w:rsidP="00B56320">
      <w:pPr>
        <w:rPr>
          <w:sz w:val="24"/>
          <w:szCs w:val="24"/>
        </w:rPr>
      </w:pPr>
      <w:r w:rsidRPr="00B315E1">
        <w:rPr>
          <w:b/>
          <w:bCs/>
          <w:sz w:val="24"/>
          <w:szCs w:val="24"/>
        </w:rPr>
        <w:t>NRSV).</w:t>
      </w:r>
    </w:p>
    <w:p w14:paraId="6C2BB26D" w14:textId="77777777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“Understand that the road to transformation travels both inward and outward. The road</w:t>
      </w:r>
    </w:p>
    <w:p w14:paraId="6368EA4B" w14:textId="77777777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to transformation is the path of the disciple” (Doctrine and Covenants 161:3d).</w:t>
      </w:r>
    </w:p>
    <w:p w14:paraId="4AF13243" w14:textId="77777777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“Collectively and individually, you are loved with an everlasting love that delights in each</w:t>
      </w:r>
    </w:p>
    <w:p w14:paraId="22220736" w14:textId="77777777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faithful step taken” (Doctrine and Covenants 163:10a).</w:t>
      </w:r>
    </w:p>
    <w:p w14:paraId="0E7B786A" w14:textId="77777777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“Listen carefully to your own journey as a people, for it is a sacred journey and it has</w:t>
      </w:r>
    </w:p>
    <w:p w14:paraId="31C72D29" w14:textId="77777777" w:rsidR="00B56320" w:rsidRPr="009C228B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taught you many things you must know for the journey yet to come” Doctrine and</w:t>
      </w:r>
    </w:p>
    <w:p w14:paraId="66A1FF16" w14:textId="3536A7BD" w:rsidR="00B56320" w:rsidRDefault="00B56320" w:rsidP="00B56320">
      <w:pPr>
        <w:rPr>
          <w:sz w:val="24"/>
          <w:szCs w:val="24"/>
        </w:rPr>
      </w:pPr>
      <w:r w:rsidRPr="009C228B">
        <w:rPr>
          <w:sz w:val="24"/>
          <w:szCs w:val="24"/>
        </w:rPr>
        <w:t>Covenants 162:2a).</w:t>
      </w:r>
    </w:p>
    <w:p w14:paraId="0CCDCF8F" w14:textId="4EA068E1" w:rsidR="003E703A" w:rsidRDefault="003E703A" w:rsidP="00B56320">
      <w:pPr>
        <w:rPr>
          <w:sz w:val="24"/>
          <w:szCs w:val="24"/>
        </w:rPr>
      </w:pPr>
    </w:p>
    <w:p w14:paraId="7AE467F6" w14:textId="470D53C6" w:rsidR="003E703A" w:rsidRPr="009C228B" w:rsidRDefault="003E703A" w:rsidP="00B56320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553A426" wp14:editId="67DE3AC7">
            <wp:extent cx="5128260" cy="501991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293" cy="503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03A" w:rsidRPr="009C228B" w:rsidSect="009C2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E1E10"/>
    <w:multiLevelType w:val="hybridMultilevel"/>
    <w:tmpl w:val="DAA68E96"/>
    <w:lvl w:ilvl="0" w:tplc="CA06C87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A02A4"/>
    <w:multiLevelType w:val="hybridMultilevel"/>
    <w:tmpl w:val="F336E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20"/>
    <w:rsid w:val="00222F0A"/>
    <w:rsid w:val="003E703A"/>
    <w:rsid w:val="003F262C"/>
    <w:rsid w:val="00953209"/>
    <w:rsid w:val="009C228B"/>
    <w:rsid w:val="00A160F1"/>
    <w:rsid w:val="00B315E1"/>
    <w:rsid w:val="00B56320"/>
    <w:rsid w:val="00F8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B84F"/>
  <w15:chartTrackingRefBased/>
  <w15:docId w15:val="{8BBB6C0F-A92E-480C-AAD2-DA2C7420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christ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ofchrist.org/common/cms/resources/Documents/Labyrinth-Resource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domainpictures.net/view-image.php?image=72349&amp;picture=green-labyrint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266710D7C914E9CF412B3E6D52129" ma:contentTypeVersion="4" ma:contentTypeDescription="Create a new document." ma:contentTypeScope="" ma:versionID="09575f481037e63b954283f29ee0880f">
  <xsd:schema xmlns:xsd="http://www.w3.org/2001/XMLSchema" xmlns:xs="http://www.w3.org/2001/XMLSchema" xmlns:p="http://schemas.microsoft.com/office/2006/metadata/properties" xmlns:ns2="9d665c03-94ad-47a6-8224-5f988568939a" targetNamespace="http://schemas.microsoft.com/office/2006/metadata/properties" ma:root="true" ma:fieldsID="f1fecee2d857b8b1ba20513ed71d4fad" ns2:_="">
    <xsd:import namespace="9d665c03-94ad-47a6-8224-5f9885689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5c03-94ad-47a6-8224-5f988568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9930B-894F-428A-8441-D181DF8D422A}"/>
</file>

<file path=customXml/itemProps2.xml><?xml version="1.0" encoding="utf-8"?>
<ds:datastoreItem xmlns:ds="http://schemas.openxmlformats.org/officeDocument/2006/customXml" ds:itemID="{C7FD5CC8-63E1-4BC0-8BB1-9B70741BE8FC}"/>
</file>

<file path=customXml/itemProps3.xml><?xml version="1.0" encoding="utf-8"?>
<ds:datastoreItem xmlns:ds="http://schemas.openxmlformats.org/officeDocument/2006/customXml" ds:itemID="{A296D8CB-60FA-46D3-A2DF-68FCD4C18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Stanley</dc:creator>
  <cp:keywords/>
  <dc:description/>
  <cp:lastModifiedBy>Barb Stanley</cp:lastModifiedBy>
  <cp:revision>7</cp:revision>
  <dcterms:created xsi:type="dcterms:W3CDTF">2020-12-07T16:33:00Z</dcterms:created>
  <dcterms:modified xsi:type="dcterms:W3CDTF">2020-12-16T17:26:00Z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0x010100CB8266710D7C914E9CF412B3E6D52129</vt:lpwstr>
  </property>
</Properties>
</file>