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12" w:before="0" w:after="120"/>
        <w:jc w:val="left"/>
        <w:rPr>
          <w:rFonts w:ascii="Arial" w:hAnsi="Arial"/>
          <w:sz w:val="21"/>
          <w:szCs w:val="21"/>
        </w:rPr>
      </w:pPr>
      <w:r>
        <w:rPr>
          <w:rFonts w:ascii="Arial" w:hAnsi="Arial"/>
          <w:b/>
          <w:color w:val="0083A2"/>
          <w:sz w:val="28"/>
          <w:szCs w:val="28"/>
        </w:rPr>
        <w:t xml:space="preserve">THANK VOLUNTEERS FOR CHOOSING TO VOLUNTEER </w:t>
        <w:br/>
        <w:t xml:space="preserve">(PRE-VOLUNTEER) </w:t>
      </w:r>
    </w:p>
    <w:p>
      <w:pPr>
        <w:pStyle w:val="Normal"/>
        <w:spacing w:lineRule="auto" w:line="312" w:before="0" w:after="120"/>
        <w:jc w:val="left"/>
        <w:rPr>
          <w:rFonts w:ascii="Arial" w:hAnsi="Arial"/>
          <w:sz w:val="21"/>
          <w:szCs w:val="21"/>
        </w:rPr>
      </w:pPr>
      <w:r>
        <w:rPr>
          <w:rFonts w:ascii="Arial" w:hAnsi="Arial"/>
          <w:sz w:val="21"/>
          <w:szCs w:val="21"/>
        </w:rPr>
        <w:t xml:space="preserve">Once you have found a potential person for a role, it is time to reach out to the candidate. Ideally, </w:t>
      </w:r>
      <w:r>
        <w:rPr>
          <w:rFonts w:ascii="Arial" w:hAnsi="Arial"/>
          <w:b/>
          <w:bCs/>
          <w:i/>
          <w:iCs/>
          <w:sz w:val="21"/>
          <w:szCs w:val="21"/>
        </w:rPr>
        <w:t xml:space="preserve">the person should be contacted in person or over the phone. </w:t>
      </w:r>
    </w:p>
    <w:p>
      <w:pPr>
        <w:pStyle w:val="Normal"/>
        <w:spacing w:lineRule="auto" w:line="312" w:before="0" w:after="120"/>
        <w:jc w:val="left"/>
        <w:rPr>
          <w:rFonts w:ascii="Arial" w:hAnsi="Arial"/>
          <w:sz w:val="21"/>
          <w:szCs w:val="21"/>
        </w:rPr>
      </w:pPr>
      <w:r>
        <w:rPr>
          <w:rFonts w:ascii="Arial" w:hAnsi="Arial"/>
          <w:sz w:val="21"/>
          <w:szCs w:val="21"/>
        </w:rPr>
        <w:t>If that is not possible; this email can be used to inform the candidate of our interest and set up a time for you to call.  This email has been specifically designed for a younger volunteer audience and should be used for candidates that are below the age of 39. The below copy has been created for your use but feel free to edit and personalize the copy as you see fit. The email should be copy and pasted into whatever email system you normally use.</w:t>
      </w:r>
    </w:p>
    <w:p>
      <w:pPr>
        <w:pStyle w:val="Normal"/>
        <w:spacing w:lineRule="auto" w:line="312" w:before="0" w:after="120"/>
        <w:jc w:val="left"/>
        <w:rPr>
          <w:rFonts w:ascii="Arial" w:hAnsi="Arial"/>
          <w:sz w:val="21"/>
          <w:szCs w:val="21"/>
        </w:rPr>
      </w:pPr>
      <w:r>
        <w:rPr>
          <w:rFonts w:ascii="Arial" w:hAnsi="Arial"/>
          <w:sz w:val="21"/>
          <w:szCs w:val="21"/>
        </w:rPr>
        <w:t xml:space="preserve">Please note: this email states that someone from the TSA will contact them over the next few days. If that is not the case, please adjust that sentence to a valid timeline and be as specific as possible. If possible, give a specific date and time for when you will be calling. This will increase the chances of the volunteer being available and ready to take your call when you reach out.  </w:t>
      </w:r>
    </w:p>
    <w:p>
      <w:pPr>
        <w:pStyle w:val="Normal"/>
        <w:spacing w:lineRule="auto" w:line="312" w:before="0" w:after="120"/>
        <w:jc w:val="both"/>
        <w:rPr>
          <w:rFonts w:ascii="Arial" w:hAnsi="Arial"/>
          <w:b/>
          <w:b/>
          <w:color w:val="666666"/>
          <w:sz w:val="24"/>
          <w:szCs w:val="24"/>
        </w:rPr>
      </w:pPr>
      <w:r>
        <w:rPr>
          <w:rFonts w:ascii="Arial" w:hAnsi="Arial"/>
          <w:b/>
          <w:color w:val="666666"/>
          <w:sz w:val="24"/>
          <w:szCs w:val="24"/>
        </w:rPr>
      </w:r>
    </w:p>
    <w:p>
      <w:pPr>
        <w:pStyle w:val="Normal"/>
        <w:spacing w:lineRule="auto" w:line="312" w:before="0" w:after="120"/>
        <w:jc w:val="both"/>
        <w:rPr>
          <w:rFonts w:ascii="Arial" w:hAnsi="Arial"/>
          <w:b/>
          <w:b/>
          <w:color w:val="666666"/>
          <w:sz w:val="24"/>
          <w:szCs w:val="24"/>
        </w:rPr>
      </w:pPr>
      <w:r>
        <w:rPr>
          <w:rFonts w:ascii="Arial" w:hAnsi="Arial"/>
          <w:b/>
          <w:color w:val="666666"/>
          <w:sz w:val="24"/>
          <w:szCs w:val="24"/>
        </w:rPr>
        <w:t>INSTRUCTIONS FOR USE</w:t>
      </w:r>
    </w:p>
    <w:p>
      <w:pPr>
        <w:pStyle w:val="Normal"/>
        <w:spacing w:lineRule="auto" w:line="312" w:before="0" w:after="120"/>
        <w:jc w:val="left"/>
        <w:rPr/>
      </w:pPr>
      <w:r>
        <w:rPr>
          <w:rFonts w:ascii="Arial" w:hAnsi="Arial"/>
          <w:b/>
          <w:bCs/>
          <w:color w:val="0083A2"/>
          <w:sz w:val="21"/>
          <w:szCs w:val="21"/>
        </w:rPr>
        <w:t>Step 1:</w:t>
      </w:r>
      <w:r>
        <w:rPr>
          <w:rFonts w:ascii="Arial" w:hAnsi="Arial"/>
          <w:sz w:val="21"/>
          <w:szCs w:val="21"/>
        </w:rPr>
        <w:t xml:space="preserve"> Compose a new email message in Outlook.</w:t>
      </w:r>
    </w:p>
    <w:p>
      <w:pPr>
        <w:pStyle w:val="Normal"/>
        <w:spacing w:lineRule="auto" w:line="312" w:before="0" w:after="120"/>
        <w:jc w:val="left"/>
        <w:rPr/>
      </w:pPr>
      <w:r>
        <w:rPr>
          <w:rFonts w:ascii="Arial" w:hAnsi="Arial"/>
          <w:b/>
          <w:bCs/>
          <w:color w:val="0083A2"/>
          <w:sz w:val="21"/>
          <w:szCs w:val="21"/>
        </w:rPr>
        <w:t>Step 2:</w:t>
      </w:r>
      <w:r>
        <w:rPr>
          <w:rFonts w:ascii="Arial" w:hAnsi="Arial"/>
          <w:sz w:val="21"/>
          <w:szCs w:val="21"/>
        </w:rPr>
        <w:t xml:space="preserve"> From this document, select and copy (Ctrl+C) the “Subject Line” (or preferred option). Paste it (Ctrl+V) into the Subject field of the new email message.</w:t>
      </w:r>
    </w:p>
    <w:p>
      <w:pPr>
        <w:pStyle w:val="Normal"/>
        <w:spacing w:lineRule="auto" w:line="312" w:before="0" w:after="120"/>
        <w:jc w:val="left"/>
        <w:rPr/>
      </w:pPr>
      <w:r>
        <w:rPr>
          <w:rFonts w:ascii="Arial" w:hAnsi="Arial"/>
          <w:b/>
          <w:bCs/>
          <w:color w:val="0083A2"/>
          <w:sz w:val="21"/>
          <w:szCs w:val="21"/>
        </w:rPr>
        <w:t xml:space="preserve">Step 3: </w:t>
      </w:r>
      <w:r>
        <w:rPr>
          <w:rFonts w:ascii="Arial" w:hAnsi="Arial"/>
          <w:sz w:val="21"/>
          <w:szCs w:val="21"/>
        </w:rPr>
        <w:t>From this document, select and copy the “Pre-Header” (pick one option) text and paste it into the message body of the new email message.</w:t>
      </w:r>
    </w:p>
    <w:p>
      <w:pPr>
        <w:pStyle w:val="Normal"/>
        <w:spacing w:lineRule="auto" w:line="312" w:before="0" w:after="120"/>
        <w:jc w:val="left"/>
        <w:rPr/>
      </w:pPr>
      <w:r>
        <w:rPr>
          <w:rFonts w:ascii="Arial" w:hAnsi="Arial"/>
          <w:b/>
          <w:bCs/>
          <w:color w:val="0083A2"/>
          <w:sz w:val="21"/>
          <w:szCs w:val="21"/>
        </w:rPr>
        <w:t>Step 4:</w:t>
      </w:r>
      <w:r>
        <w:rPr>
          <w:rFonts w:ascii="Arial" w:hAnsi="Arial"/>
          <w:sz w:val="21"/>
          <w:szCs w:val="21"/>
        </w:rPr>
        <w:t xml:space="preserve"> From this document, select and copy the “Headline” (pick one option) text and paste it into the message body after the Pre-Header text.</w:t>
      </w:r>
    </w:p>
    <w:p>
      <w:pPr>
        <w:pStyle w:val="Normal"/>
        <w:spacing w:lineRule="auto" w:line="312" w:before="0" w:after="120"/>
        <w:jc w:val="left"/>
        <w:rPr/>
      </w:pPr>
      <w:r>
        <w:rPr>
          <w:rFonts w:ascii="Arial" w:hAnsi="Arial"/>
          <w:b/>
          <w:bCs/>
          <w:color w:val="0083A2"/>
          <w:sz w:val="21"/>
          <w:szCs w:val="21"/>
        </w:rPr>
        <w:t>Step 5:</w:t>
      </w:r>
      <w:r>
        <w:rPr>
          <w:rFonts w:ascii="Arial" w:hAnsi="Arial"/>
          <w:sz w:val="21"/>
          <w:szCs w:val="21"/>
        </w:rPr>
        <w:t xml:space="preserve"> From this document, select and copy the “Message Body” text and paste it into the message body after the Headline text.</w:t>
      </w:r>
    </w:p>
    <w:p>
      <w:pPr>
        <w:pStyle w:val="Normal"/>
        <w:spacing w:lineRule="auto" w:line="312" w:before="0" w:after="120"/>
        <w:jc w:val="left"/>
        <w:rPr/>
      </w:pPr>
      <w:r>
        <w:rPr>
          <w:rFonts w:ascii="Arial" w:hAnsi="Arial"/>
          <w:b/>
          <w:bCs/>
          <w:color w:val="0083A2"/>
          <w:sz w:val="21"/>
          <w:szCs w:val="21"/>
        </w:rPr>
        <w:t>Step 6:</w:t>
      </w:r>
      <w:r>
        <w:rPr>
          <w:rFonts w:ascii="Arial" w:hAnsi="Arial"/>
          <w:sz w:val="21"/>
          <w:szCs w:val="21"/>
        </w:rPr>
        <w:t xml:space="preserve"> Change the template salutation ( &lt;&lt;Ms. Sample&gt;&gt; ) with the proper name and salutation of the recipient.</w:t>
      </w:r>
    </w:p>
    <w:p>
      <w:pPr>
        <w:pStyle w:val="Normal"/>
        <w:spacing w:lineRule="auto" w:line="312" w:before="0" w:after="120"/>
        <w:jc w:val="left"/>
        <w:rPr/>
      </w:pPr>
      <w:r>
        <w:rPr>
          <w:rFonts w:ascii="Arial" w:hAnsi="Arial"/>
          <w:b/>
          <w:bCs/>
          <w:color w:val="0083A2"/>
          <w:sz w:val="21"/>
          <w:szCs w:val="21"/>
        </w:rPr>
        <w:t>Step7:</w:t>
      </w:r>
      <w:r>
        <w:rPr>
          <w:rFonts w:ascii="Arial" w:hAnsi="Arial"/>
          <w:sz w:val="21"/>
          <w:szCs w:val="21"/>
        </w:rPr>
        <w:t xml:space="preserve"> Ensure your standard email signature is used to sign-off the email message.</w:t>
      </w:r>
    </w:p>
    <w:p>
      <w:pPr>
        <w:pStyle w:val="Normal"/>
        <w:tabs>
          <w:tab w:val="clear" w:pos="720"/>
          <w:tab w:val="left" w:pos="2143" w:leader="none"/>
        </w:tabs>
        <w:spacing w:lineRule="auto" w:line="312" w:before="0" w:after="120"/>
        <w:jc w:val="left"/>
        <w:rPr>
          <w:rFonts w:eastAsia="Calibri" w:cs="Calibri"/>
          <w:b/>
          <w:b/>
          <w:bCs/>
          <w:sz w:val="22"/>
          <w:szCs w:val="22"/>
          <w:lang w:val="en-US"/>
        </w:rPr>
      </w:pPr>
      <w:r>
        <w:rPr>
          <w:rFonts w:eastAsia="Calibri" w:cs="Calibri"/>
          <w:b/>
          <w:bCs/>
          <w:sz w:val="22"/>
          <w:szCs w:val="22"/>
          <w:lang w:val="en-US"/>
        </w:rPr>
      </w:r>
    </w:p>
    <w:p>
      <w:pPr>
        <w:pStyle w:val="Normal"/>
        <w:spacing w:lineRule="auto" w:line="312" w:before="0" w:after="120"/>
        <w:jc w:val="both"/>
        <w:rPr/>
      </w:pPr>
      <w:r>
        <w:rPr/>
      </w:r>
      <w:r>
        <w:br w:type="page"/>
      </w:r>
    </w:p>
    <w:p>
      <w:pPr>
        <w:pStyle w:val="Normal"/>
        <w:suppressAutoHyphens w:val="true"/>
        <w:spacing w:lineRule="auto" w:line="312" w:before="0" w:after="120"/>
        <w:jc w:val="left"/>
        <w:rPr>
          <w:rFonts w:ascii="Arial" w:hAnsi="Arial"/>
          <w:b/>
          <w:b/>
          <w:color w:val="0083A2"/>
          <w:sz w:val="28"/>
          <w:szCs w:val="28"/>
        </w:rPr>
      </w:pPr>
      <w:r>
        <w:rPr>
          <w:rFonts w:ascii="Arial" w:hAnsi="Arial"/>
          <w:b/>
          <w:color w:val="0083A2"/>
          <w:sz w:val="28"/>
          <w:szCs w:val="28"/>
        </w:rPr>
        <w:t xml:space="preserve">THANK VOLUNTEERS FOR CHOOSING TO VOLUNTEER </w:t>
        <w:br/>
        <w:t xml:space="preserve">(PRE-VOLUNTEER) </w:t>
      </w:r>
    </w:p>
    <w:p>
      <w:pPr>
        <w:pStyle w:val="Normal"/>
        <w:tabs>
          <w:tab w:val="clear" w:pos="720"/>
          <w:tab w:val="left" w:pos="2143" w:leader="none"/>
        </w:tabs>
        <w:spacing w:lineRule="auto" w:line="312" w:before="0" w:after="120"/>
        <w:jc w:val="left"/>
        <w:rPr>
          <w:rFonts w:ascii="Arial" w:hAnsi="Arial"/>
          <w:b/>
          <w:b/>
          <w:bCs/>
          <w:color w:val="666666"/>
          <w:sz w:val="24"/>
          <w:szCs w:val="24"/>
        </w:rPr>
      </w:pPr>
      <w:r>
        <w:rPr>
          <w:rFonts w:ascii="Arial" w:hAnsi="Arial"/>
          <w:b/>
          <w:bCs/>
          <w:color w:val="666666"/>
          <w:sz w:val="24"/>
          <w:szCs w:val="24"/>
        </w:rPr>
        <w:t>SUBJECT LINE OPTIONS:</w:t>
      </w:r>
    </w:p>
    <w:p>
      <w:pPr>
        <w:pStyle w:val="Normal"/>
        <w:tabs>
          <w:tab w:val="clear" w:pos="720"/>
          <w:tab w:val="left" w:pos="2143" w:leader="none"/>
        </w:tabs>
        <w:spacing w:lineRule="auto" w:line="312" w:before="0" w:after="120"/>
        <w:jc w:val="left"/>
        <w:rPr>
          <w:rFonts w:ascii="Arial" w:hAnsi="Arial"/>
          <w:sz w:val="21"/>
          <w:szCs w:val="21"/>
        </w:rPr>
      </w:pPr>
      <w:r>
        <w:rPr>
          <w:rFonts w:ascii="Arial" w:hAnsi="Arial"/>
          <w:sz w:val="21"/>
          <w:szCs w:val="21"/>
        </w:rPr>
        <w:t xml:space="preserve">Thank you for your interest in volunteering </w:t>
        <w:br/>
        <w:t>Welcome to a life-changing experience</w:t>
      </w:r>
    </w:p>
    <w:p>
      <w:pPr>
        <w:pStyle w:val="Normal"/>
        <w:tabs>
          <w:tab w:val="clear" w:pos="720"/>
          <w:tab w:val="left" w:pos="2143" w:leader="none"/>
        </w:tabs>
        <w:spacing w:lineRule="auto" w:line="312" w:before="0" w:after="120"/>
        <w:jc w:val="left"/>
        <w:rPr>
          <w:rFonts w:ascii="Arial" w:hAnsi="Arial"/>
          <w:color w:val="666666"/>
          <w:sz w:val="24"/>
          <w:szCs w:val="24"/>
        </w:rPr>
      </w:pPr>
      <w:r>
        <w:rPr>
          <w:rFonts w:ascii="Arial" w:hAnsi="Arial"/>
          <w:b/>
          <w:bCs/>
          <w:color w:val="666666"/>
          <w:sz w:val="24"/>
          <w:szCs w:val="24"/>
        </w:rPr>
        <w:t xml:space="preserve">PRE-HEADER: </w:t>
      </w:r>
      <w:r>
        <w:rPr>
          <w:rFonts w:ascii="Arial" w:hAnsi="Arial"/>
          <w:color w:val="666666"/>
          <w:sz w:val="24"/>
          <w:szCs w:val="24"/>
        </w:rPr>
        <w:t xml:space="preserve"> </w:t>
      </w:r>
    </w:p>
    <w:p>
      <w:pPr>
        <w:pStyle w:val="Normal"/>
        <w:tabs>
          <w:tab w:val="clear" w:pos="720"/>
          <w:tab w:val="left" w:pos="2143" w:leader="none"/>
        </w:tabs>
        <w:spacing w:lineRule="auto" w:line="312" w:before="0" w:after="120"/>
        <w:jc w:val="center"/>
        <w:rPr>
          <w:rFonts w:ascii="Arial" w:hAnsi="Arial"/>
          <w:b/>
          <w:b/>
          <w:bCs/>
          <w:sz w:val="21"/>
          <w:szCs w:val="21"/>
        </w:rPr>
      </w:pPr>
      <w:r>
        <w:rPr>
          <w:rFonts w:ascii="Arial" w:hAnsi="Arial"/>
          <w:b/>
          <w:bCs/>
          <w:sz w:val="21"/>
          <w:szCs w:val="21"/>
        </w:rPr>
        <w:t xml:space="preserve">Volunteering Behind the Shield changes lives. </w:t>
      </w:r>
    </w:p>
    <w:p>
      <w:pPr>
        <w:pStyle w:val="Normal"/>
        <w:tabs>
          <w:tab w:val="clear" w:pos="720"/>
          <w:tab w:val="left" w:pos="2143" w:leader="none"/>
        </w:tabs>
        <w:spacing w:lineRule="auto" w:line="312" w:before="0" w:after="120"/>
        <w:jc w:val="left"/>
        <w:rPr>
          <w:rFonts w:ascii="Arial" w:hAnsi="Arial"/>
          <w:b/>
          <w:b/>
          <w:bCs/>
          <w:sz w:val="24"/>
          <w:szCs w:val="24"/>
        </w:rPr>
      </w:pPr>
      <w:r>
        <w:rPr>
          <w:rFonts w:ascii="Arial" w:hAnsi="Arial"/>
          <w:b/>
          <w:bCs/>
          <w:color w:val="666666"/>
          <w:sz w:val="24"/>
          <w:szCs w:val="24"/>
        </w:rPr>
        <w:t xml:space="preserve">HEADLINE OPTIONS: </w:t>
      </w:r>
    </w:p>
    <w:p>
      <w:pPr>
        <w:pStyle w:val="Normal"/>
        <w:tabs>
          <w:tab w:val="clear" w:pos="720"/>
          <w:tab w:val="left" w:pos="2143" w:leader="none"/>
        </w:tabs>
        <w:spacing w:lineRule="auto" w:line="312" w:before="0" w:after="120"/>
        <w:jc w:val="center"/>
        <w:rPr>
          <w:rFonts w:ascii="Arial" w:hAnsi="Arial"/>
          <w:b/>
          <w:b/>
          <w:bCs/>
          <w:sz w:val="21"/>
          <w:szCs w:val="21"/>
        </w:rPr>
      </w:pPr>
      <w:r>
        <w:rPr>
          <w:rFonts w:ascii="Arial" w:hAnsi="Arial"/>
          <w:b/>
          <w:bCs/>
          <w:sz w:val="21"/>
          <w:szCs w:val="21"/>
        </w:rPr>
        <w:t xml:space="preserve">Thank you for wanting to be part of something bigger. </w:t>
      </w:r>
    </w:p>
    <w:p>
      <w:pPr>
        <w:pStyle w:val="Normal"/>
        <w:tabs>
          <w:tab w:val="clear" w:pos="720"/>
          <w:tab w:val="left" w:pos="2143" w:leader="none"/>
        </w:tabs>
        <w:spacing w:lineRule="auto" w:line="312" w:before="0" w:after="120"/>
        <w:jc w:val="center"/>
        <w:rPr>
          <w:rFonts w:ascii="Arial" w:hAnsi="Arial"/>
          <w:b/>
          <w:b/>
          <w:bCs/>
          <w:sz w:val="21"/>
          <w:szCs w:val="21"/>
        </w:rPr>
      </w:pPr>
      <w:r>
        <w:rPr>
          <w:rFonts w:ascii="Arial" w:hAnsi="Arial"/>
          <w:b/>
          <w:bCs/>
          <w:sz w:val="21"/>
          <w:szCs w:val="21"/>
        </w:rPr>
        <w:t xml:space="preserve">Thank you for joining our wonderful community of volunteers. </w:t>
      </w:r>
    </w:p>
    <w:p>
      <w:pPr>
        <w:pStyle w:val="Normal"/>
        <w:tabs>
          <w:tab w:val="clear" w:pos="720"/>
          <w:tab w:val="left" w:pos="2143" w:leader="none"/>
        </w:tabs>
        <w:spacing w:lineRule="auto" w:line="312" w:before="0" w:after="120"/>
        <w:jc w:val="center"/>
        <w:rPr>
          <w:rFonts w:ascii="Arial" w:hAnsi="Arial"/>
          <w:b/>
          <w:b/>
          <w:bCs/>
          <w:sz w:val="21"/>
          <w:szCs w:val="21"/>
        </w:rPr>
      </w:pPr>
      <w:r>
        <w:rPr>
          <w:rFonts w:ascii="Arial" w:hAnsi="Arial"/>
          <w:b/>
          <w:bCs/>
          <w:sz w:val="21"/>
          <w:szCs w:val="21"/>
        </w:rPr>
        <w:t xml:space="preserve">Welcome to a life-changing experience. </w:t>
      </w:r>
    </w:p>
    <w:p>
      <w:pPr>
        <w:pStyle w:val="Normal"/>
        <w:tabs>
          <w:tab w:val="clear" w:pos="720"/>
          <w:tab w:val="left" w:pos="2143" w:leader="none"/>
        </w:tabs>
        <w:spacing w:lineRule="auto" w:line="312" w:before="0" w:after="120"/>
        <w:jc w:val="left"/>
        <w:rPr>
          <w:rFonts w:ascii="Arial" w:hAnsi="Arial"/>
          <w:sz w:val="24"/>
          <w:szCs w:val="24"/>
        </w:rPr>
      </w:pPr>
      <w:r>
        <w:rPr>
          <w:rFonts w:ascii="Arial" w:hAnsi="Arial"/>
          <w:b/>
          <w:bCs/>
          <w:color w:val="666666"/>
          <w:sz w:val="24"/>
          <w:szCs w:val="24"/>
        </w:rPr>
        <w:t>MESSAGE BODY:</w:t>
      </w:r>
    </w:p>
    <w:p>
      <w:pPr>
        <w:pStyle w:val="Normal"/>
        <w:tabs>
          <w:tab w:val="clear" w:pos="720"/>
          <w:tab w:val="left" w:pos="2143" w:leader="none"/>
        </w:tabs>
        <w:spacing w:lineRule="auto" w:line="312" w:before="0" w:after="120"/>
        <w:jc w:val="left"/>
        <w:rPr>
          <w:rFonts w:ascii="Arial" w:hAnsi="Arial" w:eastAsia="Calibri" w:cs="Calibri"/>
          <w:sz w:val="22"/>
          <w:szCs w:val="22"/>
        </w:rPr>
      </w:pPr>
      <w:r>
        <w:rPr>
          <w:rFonts w:eastAsia="Calibri" w:cs="Calibri" w:ascii="Arial" w:hAnsi="Arial"/>
          <w:sz w:val="22"/>
          <w:szCs w:val="22"/>
        </w:rPr>
        <w:t>Dear &lt;&lt;Ms. Sample&gt;&gt;,</w:t>
      </w:r>
    </w:p>
    <w:p>
      <w:pPr>
        <w:pStyle w:val="Normal"/>
        <w:tabs>
          <w:tab w:val="clear" w:pos="720"/>
          <w:tab w:val="left" w:pos="2143" w:leader="none"/>
        </w:tabs>
        <w:spacing w:lineRule="auto" w:line="312" w:before="0" w:after="120"/>
        <w:jc w:val="left"/>
        <w:rPr>
          <w:rFonts w:ascii="Arial" w:hAnsi="Arial" w:eastAsia="Calibri" w:cs="Calibri"/>
          <w:sz w:val="22"/>
          <w:szCs w:val="22"/>
        </w:rPr>
      </w:pPr>
      <w:r>
        <w:rPr>
          <w:rFonts w:eastAsia="Calibri" w:cs="Calibri" w:ascii="Arial" w:hAnsi="Arial"/>
          <w:sz w:val="22"/>
          <w:szCs w:val="22"/>
        </w:rPr>
        <w:t xml:space="preserve">Thank you for choosing to join The Salvation Army’s community of dedicated and compassionate volunteers. </w:t>
      </w:r>
    </w:p>
    <w:p>
      <w:pPr>
        <w:pStyle w:val="Normal"/>
        <w:tabs>
          <w:tab w:val="clear" w:pos="720"/>
          <w:tab w:val="left" w:pos="2143" w:leader="none"/>
        </w:tabs>
        <w:spacing w:lineRule="auto" w:line="312" w:before="0" w:after="120"/>
        <w:jc w:val="left"/>
        <w:rPr>
          <w:rFonts w:ascii="Arial" w:hAnsi="Arial" w:eastAsia="Calibri" w:cs="Calibri"/>
          <w:sz w:val="22"/>
          <w:szCs w:val="22"/>
        </w:rPr>
      </w:pPr>
      <w:r>
        <w:rPr>
          <w:rFonts w:eastAsia="Calibri" w:cs="Calibri" w:ascii="Arial" w:hAnsi="Arial"/>
          <w:sz w:val="22"/>
          <w:szCs w:val="22"/>
        </w:rPr>
        <w:t xml:space="preserve">The Salvation Army operates on the frontlines of human need. When people fall into despair and have nowhere else to turn, we are there. Without judgement. Without fail. </w:t>
      </w:r>
    </w:p>
    <w:p>
      <w:pPr>
        <w:pStyle w:val="Normal"/>
        <w:tabs>
          <w:tab w:val="clear" w:pos="720"/>
          <w:tab w:val="left" w:pos="2143" w:leader="none"/>
        </w:tabs>
        <w:spacing w:lineRule="auto" w:line="312" w:before="0" w:after="120"/>
        <w:jc w:val="left"/>
        <w:rPr>
          <w:rFonts w:ascii="Arial" w:hAnsi="Arial" w:eastAsia="Calibri" w:cs="Calibri"/>
          <w:sz w:val="22"/>
          <w:szCs w:val="22"/>
        </w:rPr>
      </w:pPr>
      <w:r>
        <w:rPr>
          <w:rFonts w:eastAsia="Calibri" w:cs="Calibri" w:ascii="Arial" w:hAnsi="Arial"/>
          <w:sz w:val="22"/>
          <w:szCs w:val="22"/>
        </w:rPr>
        <w:t xml:space="preserve">By joining our community of volunteers Behind the Shield, you will help lift up individuals and families in your community who are struggling with homelessness, poverty, addiction and mental health issues. Volunteering with us, you will make a significant difference in the lives of vulnerable people — and in your own life journey as well. </w:t>
      </w:r>
    </w:p>
    <w:p>
      <w:pPr>
        <w:pStyle w:val="Normal"/>
        <w:tabs>
          <w:tab w:val="clear" w:pos="720"/>
          <w:tab w:val="left" w:pos="2143" w:leader="none"/>
        </w:tabs>
        <w:spacing w:lineRule="auto" w:line="312" w:before="0" w:after="120"/>
        <w:jc w:val="left"/>
        <w:rPr>
          <w:rFonts w:ascii="Arial" w:hAnsi="Arial" w:eastAsia="Calibri" w:cs="Calibri"/>
          <w:sz w:val="22"/>
          <w:szCs w:val="22"/>
        </w:rPr>
      </w:pPr>
      <w:r>
        <w:rPr>
          <w:rFonts w:eastAsia="Calibri" w:cs="Calibri" w:ascii="Arial" w:hAnsi="Arial"/>
          <w:sz w:val="22"/>
          <w:szCs w:val="22"/>
        </w:rPr>
        <w:t xml:space="preserve">Across Canada, volunteers like you are the driving force behind The Salvation Army — serving in our shelters, food banks, Christmas programs, thrift stores, and more. </w:t>
      </w:r>
    </w:p>
    <w:p>
      <w:pPr>
        <w:pStyle w:val="Normal"/>
        <w:tabs>
          <w:tab w:val="clear" w:pos="720"/>
          <w:tab w:val="left" w:pos="2143" w:leader="none"/>
        </w:tabs>
        <w:spacing w:lineRule="auto" w:line="312" w:before="0" w:after="120"/>
        <w:jc w:val="left"/>
        <w:rPr>
          <w:rFonts w:ascii="Arial" w:hAnsi="Arial" w:eastAsia="Calibri" w:cs="Calibri"/>
          <w:sz w:val="22"/>
          <w:szCs w:val="22"/>
        </w:rPr>
      </w:pPr>
      <w:r>
        <w:rPr>
          <w:rFonts w:eastAsia="Calibri" w:cs="Calibri" w:ascii="Arial" w:hAnsi="Arial"/>
          <w:sz w:val="22"/>
          <w:szCs w:val="22"/>
        </w:rPr>
        <w:t>A Salvation Army staff member will contact you in the next few days to discuss your interests, the skills you’d like to build or share, and your availability.</w:t>
      </w:r>
    </w:p>
    <w:p>
      <w:pPr>
        <w:pStyle w:val="Normal"/>
        <w:tabs>
          <w:tab w:val="clear" w:pos="720"/>
          <w:tab w:val="left" w:pos="2143" w:leader="none"/>
        </w:tabs>
        <w:spacing w:lineRule="auto" w:line="312" w:before="0" w:after="120"/>
        <w:jc w:val="left"/>
        <w:rPr>
          <w:rFonts w:ascii="Arial" w:hAnsi="Arial" w:eastAsia="Calibri" w:cs="Calibri"/>
          <w:sz w:val="22"/>
          <w:szCs w:val="22"/>
        </w:rPr>
      </w:pPr>
      <w:r>
        <w:rPr>
          <w:rFonts w:eastAsia="Calibri" w:cs="Calibri" w:ascii="Arial" w:hAnsi="Arial"/>
          <w:sz w:val="22"/>
          <w:szCs w:val="22"/>
        </w:rPr>
        <w:t>Thank you again for joining our Behind the Shield volunteer community.</w:t>
      </w:r>
    </w:p>
    <w:p>
      <w:pPr>
        <w:pStyle w:val="Normal"/>
        <w:tabs>
          <w:tab w:val="clear" w:pos="720"/>
          <w:tab w:val="left" w:pos="2143" w:leader="none"/>
        </w:tabs>
        <w:spacing w:lineRule="auto" w:line="312" w:before="0" w:after="120"/>
        <w:jc w:val="left"/>
        <w:rPr>
          <w:rFonts w:ascii="Arial" w:hAnsi="Arial"/>
          <w:sz w:val="22"/>
          <w:szCs w:val="22"/>
        </w:rPr>
      </w:pPr>
      <w:r>
        <w:rPr>
          <w:rFonts w:eastAsia="Calibri" w:cs="Calibri" w:ascii="Arial" w:hAnsi="Arial"/>
          <w:b w:val="false"/>
          <w:bCs w:val="false"/>
          <w:color w:val="auto"/>
          <w:sz w:val="22"/>
          <w:szCs w:val="22"/>
          <w:lang w:val="en-US"/>
        </w:rPr>
        <w:t>&lt;&lt;Your Email Signature&gt;&gt;</w:t>
      </w:r>
    </w:p>
    <w:p>
      <w:pPr>
        <w:pStyle w:val="Normal"/>
        <w:tabs>
          <w:tab w:val="clear" w:pos="720"/>
          <w:tab w:val="left" w:pos="2143" w:leader="none"/>
        </w:tabs>
        <w:spacing w:lineRule="auto" w:line="312" w:before="0" w:after="120"/>
        <w:jc w:val="left"/>
        <w:rPr>
          <w:rFonts w:ascii="Arial" w:hAnsi="Arial" w:eastAsia="Calibri" w:cs="Calibri"/>
          <w:b w:val="false"/>
          <w:b w:val="false"/>
          <w:bCs w:val="false"/>
          <w:color w:val="0070C0"/>
          <w:sz w:val="22"/>
          <w:szCs w:val="22"/>
          <w:lang w:val="en-US"/>
        </w:rPr>
      </w:pPr>
      <w:r>
        <w:rPr/>
      </w:r>
    </w:p>
    <w:sectPr>
      <w:headerReference w:type="default" r:id="rId2"/>
      <w:footerReference w:type="default" r:id="rId3"/>
      <w:type w:val="nextPage"/>
      <w:pgSz w:w="12240" w:h="15840"/>
      <w:pgMar w:left="1134" w:right="1134" w:header="1134" w:top="2880" w:footer="493" w:bottom="1121"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rFonts w:ascii="Arial" w:hAnsi="Arial"/>
        <w:b/>
        <w:b/>
        <w:bCs/>
        <w:sz w:val="21"/>
        <w:szCs w:val="21"/>
      </w:rPr>
    </w:pPr>
    <w:r>
      <w:rPr>
        <w:rFonts w:ascii="Arial" w:hAnsi="Arial"/>
        <w:b/>
        <w:bCs/>
        <w:sz w:val="21"/>
        <w:szCs w:val="21"/>
      </w:rPr>
      <w:t xml:space="preserve">Page </w:t>
    </w:r>
    <w:r>
      <w:rPr>
        <w:rFonts w:ascii="Arial" w:hAnsi="Arial"/>
        <w:b/>
        <w:bCs/>
        <w:sz w:val="21"/>
        <w:szCs w:val="21"/>
      </w:rPr>
      <w:fldChar w:fldCharType="begin"/>
    </w:r>
    <w:r>
      <w:rPr>
        <w:sz w:val="21"/>
        <w:b/>
        <w:szCs w:val="21"/>
        <w:bCs/>
        <w:rFonts w:ascii="Arial" w:hAnsi="Arial"/>
      </w:rPr>
      <w:instrText> PAGE </w:instrText>
    </w:r>
    <w:r>
      <w:rPr>
        <w:sz w:val="21"/>
        <w:b/>
        <w:szCs w:val="21"/>
        <w:bCs/>
        <w:rFonts w:ascii="Arial" w:hAnsi="Arial"/>
      </w:rPr>
      <w:fldChar w:fldCharType="separate"/>
    </w:r>
    <w:r>
      <w:rPr>
        <w:sz w:val="21"/>
        <w:b/>
        <w:szCs w:val="21"/>
        <w:bCs/>
        <w:rFonts w:ascii="Arial" w:hAnsi="Arial"/>
      </w:rPr>
      <w:t>2</w:t>
    </w:r>
    <w:r>
      <w:rPr>
        <w:sz w:val="21"/>
        <w:b/>
        <w:szCs w:val="21"/>
        <w:bCs/>
        <w:rFonts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auto" w:line="276"/>
      <w:jc w:val="right"/>
      <w:rPr>
        <w:rFonts w:ascii="Arial" w:hAnsi="Arial"/>
        <w:b/>
        <w:b/>
        <w:color w:val="0083A2"/>
        <w:sz w:val="36"/>
        <w:szCs w:val="36"/>
      </w:rPr>
    </w:pPr>
    <w:r>
      <w:rPr>
        <w:rFonts w:ascii="Arial" w:hAnsi="Arial"/>
        <w:b/>
        <w:color w:val="0083A2"/>
        <w:sz w:val="36"/>
        <w:szCs w:val="36"/>
      </w:rPr>
      <w:drawing>
        <wp:anchor behindDoc="1" distT="0" distB="0" distL="0" distR="0" simplePos="0" locked="0" layoutInCell="1" allowOverlap="1" relativeHeight="3">
          <wp:simplePos x="0" y="0"/>
          <wp:positionH relativeFrom="page">
            <wp:posOffset>457200</wp:posOffset>
          </wp:positionH>
          <wp:positionV relativeFrom="page">
            <wp:posOffset>457200</wp:posOffset>
          </wp:positionV>
          <wp:extent cx="1290320" cy="68453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290320" cy="684530"/>
                  </a:xfrm>
                  <a:prstGeom prst="rect">
                    <a:avLst/>
                  </a:prstGeom>
                </pic:spPr>
              </pic:pic>
            </a:graphicData>
          </a:graphic>
        </wp:anchor>
      </w:drawing>
      <w:drawing>
        <wp:anchor behindDoc="1" distT="0" distB="0" distL="0" distR="0" simplePos="0" locked="0" layoutInCell="1" allowOverlap="1" relativeHeight="5">
          <wp:simplePos x="0" y="0"/>
          <wp:positionH relativeFrom="column">
            <wp:posOffset>5644515</wp:posOffset>
          </wp:positionH>
          <wp:positionV relativeFrom="paragraph">
            <wp:posOffset>-257810</wp:posOffset>
          </wp:positionV>
          <wp:extent cx="998220" cy="67183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2"/>
                  <a:stretch>
                    <a:fillRect/>
                  </a:stretch>
                </pic:blipFill>
                <pic:spPr bwMode="auto">
                  <a:xfrm>
                    <a:off x="0" y="0"/>
                    <a:ext cx="998220" cy="671830"/>
                  </a:xfrm>
                  <a:prstGeom prst="rect">
                    <a:avLst/>
                  </a:prstGeom>
                </pic:spPr>
              </pic:pic>
            </a:graphicData>
          </a:graphic>
        </wp:anchor>
      </w:drawing>
    </w:r>
  </w:p>
  <w:p>
    <w:pPr>
      <w:pStyle w:val="Header"/>
      <w:spacing w:lineRule="auto" w:line="276"/>
      <w:jc w:val="right"/>
      <w:rPr>
        <w:rFonts w:ascii="Arial" w:hAnsi="Arial"/>
        <w:b/>
        <w:b/>
        <w:color w:val="0083A2"/>
        <w:sz w:val="36"/>
        <w:szCs w:val="36"/>
      </w:rPr>
    </w:pPr>
    <w:r>
      <w:rPr>
        <w:rFonts w:ascii="Arial" w:hAnsi="Arial"/>
        <w:b/>
        <w:color w:val="0083A2"/>
        <w:sz w:val="36"/>
        <w:szCs w:val="36"/>
      </w:rPr>
    </w:r>
  </w:p>
  <w:p>
    <w:pPr>
      <w:pStyle w:val="Header"/>
      <w:suppressLineNumbers/>
      <w:spacing w:lineRule="auto" w:line="276"/>
      <w:ind w:left="0" w:right="0" w:hanging="449"/>
      <w:jc w:val="left"/>
      <w:rPr/>
    </w:pPr>
    <w:r>
      <w:rPr>
        <w:rFonts w:ascii="Arial" w:hAnsi="Arial"/>
        <w:b/>
        <w:color w:val="0083A2"/>
        <w:spacing w:val="-8"/>
        <w:sz w:val="44"/>
        <w:szCs w:val="44"/>
      </w:rPr>
      <w:t>VOLUNTEER EMAIL TEMPLATES</w:t>
    </w:r>
  </w:p>
</w:hdr>
</file>

<file path=word/settings.xml><?xml version="1.0" encoding="utf-8"?>
<w:settings xmlns:w="http://schemas.openxmlformats.org/wordprocessingml/2006/main">
  <w:zoom w:percent="14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US" w:eastAsia="zh-CN" w:bidi="hi-IN"/>
      </w:rPr>
    </w:rPrDefault>
    <w:pPrDefault>
      <w:pPr>
        <w:suppressAutoHyphens w:val="true"/>
      </w:pPr>
    </w:pPrDefault>
  </w:docDefaults>
  <w:style w:type="paragraph" w:styleId="Normal">
    <w:name w:val="Normal"/>
    <w:qFormat/>
    <w:pPr>
      <w:widowControl/>
      <w:suppressAutoHyphens w:val="false"/>
      <w:overflowPunct w:val="false"/>
      <w:bidi w:val="0"/>
      <w:spacing w:before="0" w:after="0"/>
      <w:jc w:val="left"/>
    </w:pPr>
    <w:rPr>
      <w:rFonts w:ascii="Liberation Serif" w:hAnsi="Liberation Serif" w:eastAsia="NSimSun" w:cs="Arial"/>
      <w:color w:val="auto"/>
      <w:kern w:val="2"/>
      <w:sz w:val="24"/>
      <w:szCs w:val="24"/>
      <w:lang w:val="en-US" w:eastAsia="zh-CN" w:bidi="hi-IN"/>
    </w:rPr>
  </w:style>
  <w:style w:type="character" w:styleId="DefaultParagraphFont">
    <w:name w:val="Default Paragraph Font"/>
    <w:qFormat/>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 w:type="paragraph" w:styleId="Default">
    <w:name w:val="Default"/>
    <w:qFormat/>
    <w:pPr>
      <w:widowControl/>
      <w:suppressAutoHyphens w:val="true"/>
      <w:overflowPunct w:val="false"/>
      <w:bidi w:val="0"/>
      <w:spacing w:lineRule="auto" w:line="240" w:before="0" w:after="0"/>
      <w:jc w:val="left"/>
    </w:pPr>
    <w:rPr>
      <w:rFonts w:ascii="Arial" w:hAnsi="Arial" w:eastAsia="Calibri" w:cs="Arial"/>
      <w:color w:val="000000"/>
      <w:kern w:val="2"/>
      <w:sz w:val="24"/>
      <w:szCs w:val="24"/>
      <w:lang w:val="en-US" w:eastAsia="zh-CN" w:bidi="hi-IN"/>
    </w:rPr>
  </w:style>
  <w:style w:type="paragraph" w:styleId="HorizontalLine">
    <w:name w:val="Horizontal Line"/>
    <w:basedOn w:val="Normal"/>
    <w:next w:val="TextBody"/>
    <w:qFormat/>
    <w:pPr>
      <w:suppressLineNumbers/>
      <w:pBdr>
        <w:bottom w:val="single" w:sz="2" w:space="0" w:color="0083A2"/>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42</TotalTime>
  <Application>LibreOffice/6.4.4.2$Windows_X86_64 LibreOffice_project/3d775be2011f3886db32dfd395a6a6d1ca2630ff</Application>
  <Pages>2</Pages>
  <Words>570</Words>
  <Characters>2830</Characters>
  <CharactersWithSpaces>3390</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2020-08-07T10:40:01Z</dcterms:created>
  <dc:creator/>
  <dc:description/>
  <dc:language>en-US</dc:language>
  <cp:lastModifiedBy/>
  <cp:lastPrinted>2020-08-07T11:11:59Z</cp:lastPrinted>
  <dcterms:modified xsi:type="dcterms:W3CDTF">2020-09-08T13:41:54Z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